
<file path=[Content_Types].xml><?xml version="1.0" encoding="utf-8"?>
<Types xmlns="http://schemas.openxmlformats.org/package/2006/content-types">
  <Default ContentType="image/jpeg" Extension="jpg"/>
  <Default ContentType="image/x-wmf" Extension="wmf"/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m1028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t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Rule="auto"/>
        <w:ind w:left="-18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ind w:left="-1.999999999999999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ind w:left="1" w:hanging="3"/>
        <w:rPr/>
      </w:pPr>
      <w:r w:rsidDel="00000000" w:rsidR="00000000" w:rsidRPr="00000000">
        <w:rPr>
          <w:rtl w:val="0"/>
        </w:rPr>
        <w:t xml:space="preserve">Titlu ACTIVITATE EDUCAȚIONALĂ</w:t>
      </w:r>
    </w:p>
    <w:p w:rsidR="00000000" w:rsidDel="00000000" w:rsidP="00000000" w:rsidRDefault="00000000" w:rsidRPr="00000000" w14:paraId="00000005">
      <w:pPr>
        <w:pStyle w:val="Heading1"/>
        <w:ind w:left="1" w:hanging="3"/>
        <w:rPr/>
      </w:pPr>
      <w:r w:rsidDel="00000000" w:rsidR="00000000" w:rsidRPr="00000000">
        <w:rPr>
          <w:rtl w:val="0"/>
        </w:rPr>
        <w:t xml:space="preserve">……..……………………………………………………………………………………………….</w:t>
      </w:r>
    </w:p>
    <w:p w:rsidR="00000000" w:rsidDel="00000000" w:rsidP="00000000" w:rsidRDefault="00000000" w:rsidRPr="00000000" w14:paraId="00000006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hanging="2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Grupa de vârstă: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hanging="2"/>
        <w:rPr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sz w:val="22"/>
          <w:szCs w:val="22"/>
        </w:rPr>
        <w:pict>
          <v:shape id="_x0000_i1045" style="width:108pt;height:19.2pt" o:ole="" type="#_x0000_t75">
            <v:imagedata r:id="rId1" o:title=""/>
          </v:shape>
        </w:pict>
      </w:r>
      <w:r w:rsidDel="00000000" w:rsidR="00000000" w:rsidRPr="00000000">
        <w:rPr>
          <w:sz w:val="22"/>
          <w:szCs w:val="22"/>
          <w:rtl w:val="0"/>
        </w:rPr>
        <w:t xml:space="preserve">  </w:t>
      </w:r>
      <w:r w:rsidDel="00000000" w:rsidR="00000000" w:rsidRPr="00000000">
        <w:rPr>
          <w:sz w:val="22"/>
          <w:szCs w:val="22"/>
        </w:rPr>
        <w:pict>
          <v:shape id="_x0000_i1026" style="width:108pt;height:19.2pt;visibility:visible" o:ole="" type="#_x0000_t75">
            <v:imagedata r:id="rId2" o:title=""/>
            <v:path o:extrusionok="t"/>
          </v:shape>
          <o:OLEObject DrawAspect="Content" r:id="rId3" ObjectID="_1747751981" ProgID="Forms.CheckBox.1" ShapeID="_x0000_i1026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hanging="2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Durata:</w:t>
      </w:r>
      <w:r w:rsidDel="00000000" w:rsidR="00000000" w:rsidRPr="00000000">
        <w:rPr>
          <w:sz w:val="22"/>
          <w:szCs w:val="22"/>
          <w:rtl w:val="0"/>
        </w:rPr>
        <w:t xml:space="preserve"> 3h/zi</w:t>
      </w:r>
    </w:p>
    <w:p w:rsidR="00000000" w:rsidDel="00000000" w:rsidP="00000000" w:rsidRDefault="00000000" w:rsidRPr="00000000" w14:paraId="0000000A">
      <w:pPr>
        <w:ind w:left="0" w:hanging="2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Locaţie:</w:t>
      </w:r>
      <w:r w:rsidDel="00000000" w:rsidR="00000000" w:rsidRPr="00000000">
        <w:rPr>
          <w:sz w:val="22"/>
          <w:szCs w:val="22"/>
          <w:rtl w:val="0"/>
        </w:rPr>
        <w:t xml:space="preserve"> interior sau exterior</w:t>
      </w:r>
    </w:p>
    <w:p w:rsidR="00000000" w:rsidDel="00000000" w:rsidP="00000000" w:rsidRDefault="00000000" w:rsidRPr="00000000" w14:paraId="0000000B">
      <w:pPr>
        <w:ind w:left="0" w:hanging="2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Materiale necesare copiilor:</w:t>
      </w:r>
      <w:r w:rsidDel="00000000" w:rsidR="00000000" w:rsidRPr="00000000">
        <w:rPr>
          <w:sz w:val="22"/>
          <w:szCs w:val="22"/>
          <w:rtl w:val="0"/>
        </w:rPr>
        <w:t xml:space="preserve"> ........................................................................</w:t>
      </w:r>
    </w:p>
    <w:p w:rsidR="00000000" w:rsidDel="00000000" w:rsidP="00000000" w:rsidRDefault="00000000" w:rsidRPr="00000000" w14:paraId="0000000C">
      <w:pPr>
        <w:ind w:left="0" w:hanging="2"/>
        <w:rPr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(de exemplu: creioane, carioci, lipici, foarfeci, scotch, coli A4 albe, coli A3 groase – min 180 g/mp, bilețele colorate, cartoane colorate, hârtie creponată, foarfecă, creion grafit, carioci, ascuțitoare, riglă, mucava, polistiren, cutter, scotch, proiector și calculator etc.)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hanging="2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Buget pentru materiale necesare desfășurării atelierului </w:t>
      </w:r>
      <w:r w:rsidDel="00000000" w:rsidR="00000000" w:rsidRPr="00000000">
        <w:rPr>
          <w:sz w:val="22"/>
          <w:szCs w:val="22"/>
          <w:rtl w:val="0"/>
        </w:rPr>
        <w:t xml:space="preserve">(pentru o grupă de 20 copii)</w:t>
      </w:r>
      <w:r w:rsidDel="00000000" w:rsidR="00000000" w:rsidRPr="00000000">
        <w:rPr>
          <w:b w:val="1"/>
          <w:sz w:val="22"/>
          <w:szCs w:val="22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1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67"/>
        <w:gridCol w:w="1888"/>
        <w:gridCol w:w="1485"/>
        <w:gridCol w:w="1610"/>
        <w:gridCol w:w="1560"/>
        <w:tblGridChange w:id="0">
          <w:tblGrid>
            <w:gridCol w:w="2667"/>
            <w:gridCol w:w="1888"/>
            <w:gridCol w:w="1485"/>
            <w:gridCol w:w="1610"/>
            <w:gridCol w:w="15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ind w:left="0"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MATERIALE DIDACTICE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ind w:left="0"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LINK*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ind w:left="0"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(dacă este cazul)</w:t>
            </w:r>
          </w:p>
        </w:tc>
        <w:tc>
          <w:tcPr/>
          <w:p w:rsidR="00000000" w:rsidDel="00000000" w:rsidP="00000000" w:rsidRDefault="00000000" w:rsidRPr="00000000" w14:paraId="00000012">
            <w:pPr>
              <w:ind w:left="0"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NR. BUCĂȚI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ind w:left="0" w:hanging="2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PREȚ</w:t>
            </w:r>
          </w:p>
          <w:p w:rsidR="00000000" w:rsidDel="00000000" w:rsidP="00000000" w:rsidRDefault="00000000" w:rsidRPr="00000000" w14:paraId="00000014">
            <w:pPr>
              <w:ind w:left="0"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UNITAR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ind w:left="0"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PREȚ 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spacing w:line="360" w:lineRule="auto"/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360" w:lineRule="auto"/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360" w:lineRule="auto"/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360" w:lineRule="auto"/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360" w:lineRule="auto"/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spacing w:line="360" w:lineRule="auto"/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360" w:lineRule="auto"/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360" w:lineRule="auto"/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360" w:lineRule="auto"/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line="360" w:lineRule="auto"/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spacing w:line="360" w:lineRule="auto"/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360" w:lineRule="auto"/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360" w:lineRule="auto"/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360" w:lineRule="auto"/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360" w:lineRule="auto"/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spacing w:line="360" w:lineRule="auto"/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360" w:lineRule="auto"/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line="360" w:lineRule="auto"/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360" w:lineRule="auto"/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line="360" w:lineRule="auto"/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spacing w:line="360" w:lineRule="auto"/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line="360" w:lineRule="auto"/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line="360" w:lineRule="auto"/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line="360" w:lineRule="auto"/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line="360" w:lineRule="auto"/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spacing w:line="360" w:lineRule="auto"/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line="360" w:lineRule="auto"/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line="360" w:lineRule="auto"/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line="360" w:lineRule="auto"/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line="360" w:lineRule="auto"/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spacing w:line="360" w:lineRule="auto"/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line="360" w:lineRule="auto"/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line="360" w:lineRule="auto"/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line="360" w:lineRule="auto"/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line="360" w:lineRule="auto"/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tabs>
                <w:tab w:val="center" w:leader="none" w:pos="1222"/>
              </w:tabs>
              <w:spacing w:line="360" w:lineRule="auto"/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line="360" w:lineRule="auto"/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line="360" w:lineRule="auto"/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line="360" w:lineRule="auto"/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line="360" w:lineRule="auto"/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spacing w:line="360" w:lineRule="auto"/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line="360" w:lineRule="auto"/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line="360" w:lineRule="auto"/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line="360" w:lineRule="auto"/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line="360" w:lineRule="auto"/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spacing w:line="360" w:lineRule="auto"/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line="360" w:lineRule="auto"/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line="360" w:lineRule="auto"/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line="360" w:lineRule="auto"/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" w:hRule="atLeast"/>
          <w:tblHeader w:val="0"/>
        </w:trPr>
        <w:tc>
          <w:tcPr/>
          <w:p w:rsidR="00000000" w:rsidDel="00000000" w:rsidP="00000000" w:rsidRDefault="00000000" w:rsidRPr="00000000" w14:paraId="00000048">
            <w:pPr>
              <w:spacing w:line="360" w:lineRule="auto"/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line="360" w:lineRule="auto"/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line="360" w:lineRule="auto"/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line="360" w:lineRule="auto"/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" w:hRule="atLeast"/>
          <w:tblHeader w:val="0"/>
        </w:trPr>
        <w:tc>
          <w:tcPr/>
          <w:p w:rsidR="00000000" w:rsidDel="00000000" w:rsidP="00000000" w:rsidRDefault="00000000" w:rsidRPr="00000000" w14:paraId="0000004D">
            <w:pPr>
              <w:spacing w:line="360" w:lineRule="auto"/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line="360" w:lineRule="auto"/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line="360" w:lineRule="auto"/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line="360" w:lineRule="auto"/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" w:hRule="atLeast"/>
          <w:tblHeader w:val="0"/>
        </w:trPr>
        <w:tc>
          <w:tcPr/>
          <w:p w:rsidR="00000000" w:rsidDel="00000000" w:rsidP="00000000" w:rsidRDefault="00000000" w:rsidRPr="00000000" w14:paraId="00000052">
            <w:pPr>
              <w:spacing w:line="360" w:lineRule="auto"/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line="360" w:lineRule="auto"/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line="360" w:lineRule="auto"/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line="360" w:lineRule="auto"/>
              <w:ind w:left="0" w:hanging="2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Competențe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– </w:t>
      </w:r>
      <w:r w:rsidDel="00000000" w:rsidR="00000000" w:rsidRPr="00000000">
        <w:rPr>
          <w:i w:val="1"/>
          <w:color w:val="000000"/>
          <w:sz w:val="22"/>
          <w:szCs w:val="22"/>
          <w:rtl w:val="0"/>
        </w:rPr>
        <w:t xml:space="preserve">explicații pentru juriu – Ce dobândesc participanții în urma participării la acest atelier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COGNITIVE - Ce vor ști?</w:t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ATITUDINALE - Ce vor promova ca idei valoroase?</w:t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APTITUDINALE - Ce vor putea face?</w:t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Obiectiv atelier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i w:val="1"/>
          <w:color w:val="000000"/>
          <w:sz w:val="22"/>
          <w:szCs w:val="22"/>
          <w:rtl w:val="0"/>
        </w:rPr>
        <w:t xml:space="preserve">- explicații pentru părinți – De ce să-și înscrie copiii la acest atelier?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i w:val="1"/>
          <w:color w:val="000000"/>
          <w:sz w:val="22"/>
          <w:szCs w:val="22"/>
          <w:rtl w:val="0"/>
        </w:rPr>
        <w:t xml:space="preserve">De ce sunt importante aceste competențe?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b w:val="1"/>
          <w:i w:val="1"/>
          <w:color w:val="000000"/>
          <w:sz w:val="22"/>
          <w:szCs w:val="22"/>
          <w:rtl w:val="0"/>
        </w:rPr>
        <w:t xml:space="preserve">Claim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 atelier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– </w:t>
      </w:r>
      <w:r w:rsidDel="00000000" w:rsidR="00000000" w:rsidRPr="00000000">
        <w:rPr>
          <w:i w:val="1"/>
          <w:color w:val="000000"/>
          <w:sz w:val="22"/>
          <w:szCs w:val="22"/>
          <w:rtl w:val="0"/>
        </w:rPr>
        <w:t xml:space="preserve">explicații pentru elevi – De ce să se înscrie? De ce să participe la acest atelier?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76">
      <w:pPr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Î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ntrebări cheie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Metodă(e) utilizată(e)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Scenariu atelier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– </w:t>
      </w:r>
      <w:r w:rsidDel="00000000" w:rsidR="00000000" w:rsidRPr="00000000">
        <w:rPr>
          <w:i w:val="1"/>
          <w:color w:val="000000"/>
          <w:sz w:val="22"/>
          <w:szCs w:val="22"/>
          <w:rtl w:val="0"/>
        </w:rPr>
        <w:t xml:space="preserve">Continuați să repetați secvența de mai jos pentru fiecare secvență a atelierului, adăugând un nou tabel pentru fiecare secvență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2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76"/>
        <w:gridCol w:w="6946"/>
        <w:tblGridChange w:id="0">
          <w:tblGrid>
            <w:gridCol w:w="2376"/>
            <w:gridCol w:w="694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22"/>
                <w:szCs w:val="22"/>
                <w:rtl w:val="0"/>
              </w:rPr>
              <w:t xml:space="preserve">Titlu secvență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22"/>
                <w:szCs w:val="22"/>
                <w:rtl w:val="0"/>
              </w:rPr>
              <w:t xml:space="preserve">Durata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22"/>
                <w:szCs w:val="22"/>
                <w:rtl w:val="0"/>
              </w:rPr>
              <w:t xml:space="preserve">[Indicați timpul alocat acestei secvențe]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22"/>
                <w:szCs w:val="22"/>
                <w:rtl w:val="0"/>
              </w:rPr>
              <w:t xml:space="preserve">Materiale necesare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22"/>
                <w:szCs w:val="22"/>
                <w:rtl w:val="0"/>
              </w:rPr>
              <w:t xml:space="preserve">Descriere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22"/>
                <w:szCs w:val="22"/>
                <w:rtl w:val="0"/>
              </w:rPr>
              <w:t xml:space="preserve">[Detaliați activitatea sau instrucțiunile pentru această secvență]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22"/>
                <w:szCs w:val="22"/>
                <w:rtl w:val="0"/>
              </w:rPr>
              <w:t xml:space="preserve">Rezultat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hanging="2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even"/>
      <w:footerReference r:id="rId12" w:type="default"/>
      <w:footerReference r:id="rId13" w:type="even"/>
      <w:pgSz w:h="16840" w:w="11900" w:orient="portrait"/>
      <w:pgMar w:bottom="1170" w:top="1440" w:left="1710" w:right="110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entury Gothic">
    <w:embedRegular w:fontKey="{00000000-0000-0000-0000-000000000000}" r:id="rId4" w:subsetted="0"/>
    <w:embedBold w:fontKey="{00000000-0000-0000-0000-000000000000}" r:id="rId5" w:subsetted="0"/>
    <w:embedItalic w:fontKey="{00000000-0000-0000-0000-000000000000}" r:id="rId6" w:subsetted="0"/>
    <w:embedBoldItalic w:fontKey="{00000000-0000-0000-0000-000000000000}" r:id="rId7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703"/>
        <w:tab w:val="right" w:leader="none" w:pos="9406"/>
      </w:tabs>
      <w:ind w:left="0" w:hanging="2"/>
      <w:jc w:val="right"/>
      <w:rPr>
        <w:rFonts w:ascii="Century Gothic" w:cs="Century Gothic" w:eastAsia="Century Gothic" w:hAnsi="Century Gothic"/>
        <w:color w:val="000000"/>
        <w:sz w:val="20"/>
        <w:szCs w:val="20"/>
      </w:rPr>
    </w:pPr>
    <w:r w:rsidDel="00000000" w:rsidR="00000000" w:rsidRPr="00000000">
      <w:rPr>
        <w:rFonts w:ascii="Century Gothic" w:cs="Century Gothic" w:eastAsia="Century Gothic" w:hAnsi="Century Gothic"/>
        <w:b w:val="1"/>
        <w:i w:val="1"/>
        <w:color w:val="c00000"/>
        <w:sz w:val="20"/>
        <w:szCs w:val="20"/>
        <w:rtl w:val="0"/>
      </w:rPr>
      <w:t xml:space="preserve">cod scenariu</w:t>
    </w:r>
    <w:r w:rsidDel="00000000" w:rsidR="00000000" w:rsidRPr="00000000">
      <w:rPr>
        <w:rFonts w:ascii="Century Gothic" w:cs="Century Gothic" w:eastAsia="Century Gothic" w:hAnsi="Century Gothic"/>
        <w:color w:val="000000"/>
        <w:sz w:val="20"/>
        <w:szCs w:val="20"/>
        <w:rtl w:val="0"/>
      </w:rPr>
      <w:t xml:space="preserve">  pag</w:t>
    </w:r>
    <w:r w:rsidDel="00000000" w:rsidR="00000000" w:rsidRPr="00000000">
      <w:rPr>
        <w:rFonts w:ascii="Century Gothic" w:cs="Century Gothic" w:eastAsia="Century Gothic" w:hAnsi="Century Gothic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  <w:tab w:val="right" w:leader="none" w:pos="8614"/>
      </w:tabs>
      <w:spacing w:after="0" w:before="0" w:line="240" w:lineRule="auto"/>
      <w:ind w:left="0" w:right="360" w:hanging="2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703"/>
        <w:tab w:val="right" w:leader="none" w:pos="9406"/>
      </w:tabs>
      <w:ind w:left="0" w:hanging="2"/>
      <w:rPr>
        <w:color w:val="000000"/>
      </w:rPr>
    </w:pPr>
    <w:r w:rsidDel="00000000" w:rsidR="00000000" w:rsidRPr="00000000">
      <w:rPr>
        <w:rFonts w:ascii="Century Gothic" w:cs="Century Gothic" w:eastAsia="Century Gothic" w:hAnsi="Century Gothic"/>
        <w:color w:val="000000"/>
        <w:sz w:val="20"/>
        <w:szCs w:val="20"/>
        <w:rtl w:val="0"/>
      </w:rPr>
      <w:t xml:space="preserve">                                                                                        CONTRACT CADRU 24/21-03-2013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  <w:tab w:val="right" w:leader="none" w:pos="8614"/>
      </w:tabs>
      <w:spacing w:after="0" w:before="0" w:line="240" w:lineRule="auto"/>
      <w:ind w:left="0" w:right="360" w:hanging="2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  <w:tab w:val="right" w:leader="none" w:pos="8974"/>
      </w:tabs>
      <w:spacing w:after="0" w:before="0" w:line="240" w:lineRule="auto"/>
      <w:ind w:left="-450" w:firstLine="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      </w:t>
    </w:r>
  </w:p>
  <w:p w:rsidR="00000000" w:rsidDel="00000000" w:rsidP="00000000" w:rsidRDefault="00000000" w:rsidRPr="00000000" w14:paraId="0000009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  <w:tab w:val="right" w:leader="none" w:pos="8974"/>
      </w:tabs>
      <w:spacing w:after="0" w:before="0" w:line="240" w:lineRule="auto"/>
      <w:ind w:left="-630" w:firstLine="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/>
      <w:drawing>
        <wp:inline distB="114300" distT="114300" distL="114300" distR="114300">
          <wp:extent cx="5310188" cy="1336397"/>
          <wp:effectExtent b="0" l="0" r="0" t="0"/>
          <wp:docPr id="1058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10188" cy="133639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</w:rPr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7927340</wp:posOffset>
              </wp:positionH>
              <wp:positionV relativeFrom="page">
                <wp:posOffset>9997441</wp:posOffset>
              </wp:positionV>
              <wp:extent cx="94615" cy="164465"/>
              <wp:effectExtent b="0" l="0" r="0" t="0"/>
              <wp:wrapNone/>
              <wp:docPr id="1054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308218" y="3707293"/>
                        <a:ext cx="75565" cy="145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.0000000298023224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PAGE 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60" w:before="60" w:line="275.00000953674316"/>
                            <w:ind w:left="0" w:right="0" w:firstLine="-2.0000000298023224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7927340</wp:posOffset>
              </wp:positionH>
              <wp:positionV relativeFrom="page">
                <wp:posOffset>9997441</wp:posOffset>
              </wp:positionV>
              <wp:extent cx="94615" cy="164465"/>
              <wp:effectExtent b="0" l="0" r="0" t="0"/>
              <wp:wrapNone/>
              <wp:docPr id="1054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4615" cy="1644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  <w:tab w:val="right" w:leader="none" w:pos="8974"/>
      </w:tabs>
      <w:spacing w:after="0" w:before="0" w:line="240" w:lineRule="auto"/>
      <w:ind w:left="0" w:hanging="2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0</wp:posOffset>
              </wp:positionV>
              <wp:extent cx="958215" cy="479425"/>
              <wp:effectExtent b="0" l="0" r="0" t="0"/>
              <wp:wrapNone/>
              <wp:docPr id="1056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4866875" y="3540275"/>
                        <a:ext cx="958215" cy="479425"/>
                        <a:chOff x="4866875" y="3540275"/>
                        <a:chExt cx="958250" cy="479450"/>
                      </a:xfrm>
                    </wpg:grpSpPr>
                    <wpg:grpSp>
                      <wpg:cNvGrpSpPr/>
                      <wpg:grpSpPr>
                        <a:xfrm>
                          <a:off x="4866893" y="3540288"/>
                          <a:ext cx="958215" cy="479425"/>
                          <a:chOff x="4866875" y="3540275"/>
                          <a:chExt cx="958250" cy="479450"/>
                        </a:xfrm>
                      </wpg:grpSpPr>
                      <wps:wsp>
                        <wps:cNvSpPr/>
                        <wps:cNvPr id="5" name="Shape 5"/>
                        <wps:spPr>
                          <a:xfrm>
                            <a:off x="4866875" y="3540275"/>
                            <a:ext cx="958250" cy="47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4866893" y="3540288"/>
                            <a:ext cx="958215" cy="479425"/>
                            <a:chOff x="0" y="0"/>
                            <a:chExt cx="1509" cy="755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0" y="0"/>
                              <a:ext cx="1500" cy="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-2.0000000298023224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0" y="0"/>
                              <a:ext cx="1509" cy="7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-2.0000000298023224"/>
                                  <w:jc w:val="left"/>
                                  <w:textDirection w:val="btLr"/>
                                </w:pPr>
                              </w:p>
                              <w:p w:rsidR="00000000" w:rsidDel="00000000" w:rsidP="00000000" w:rsidRDefault="00000000" w:rsidRPr="00000000">
                                <w:pPr>
                                  <w:spacing w:after="60" w:before="60" w:line="275.00000953674316"/>
                                  <w:ind w:left="0" w:right="0" w:firstLine="-2.0000000298023224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pic:pic>
                          <pic:nvPicPr>
                            <pic:cNvPr id="9" name="Shape 9"/>
                            <pic:cNvPicPr preferRelativeResize="0"/>
                          </pic:nvPicPr>
                          <pic:blipFill rotWithShape="1">
                            <a:blip r:embed="rId4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0"/>
                              <a:ext cx="1509" cy="7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0</wp:posOffset>
              </wp:positionV>
              <wp:extent cx="958215" cy="479425"/>
              <wp:effectExtent b="0" l="0" r="0" t="0"/>
              <wp:wrapNone/>
              <wp:docPr id="1056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58215" cy="4794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9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  <w:tab w:val="right" w:leader="none" w:pos="8974"/>
      </w:tabs>
      <w:spacing w:after="0" w:before="0" w:line="240" w:lineRule="auto"/>
      <w:ind w:left="0" w:hanging="2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</w:rPr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5100956</wp:posOffset>
              </wp:positionH>
              <wp:positionV relativeFrom="page">
                <wp:posOffset>436245</wp:posOffset>
              </wp:positionV>
              <wp:extent cx="2226310" cy="601345"/>
              <wp:effectExtent b="0" l="0" r="0" t="0"/>
              <wp:wrapNone/>
              <wp:docPr id="1055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242370" y="3488853"/>
                        <a:ext cx="2207260" cy="582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.0000000298023224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entury Gothic" w:cs="Century Gothic" w:eastAsia="Century Gothic" w:hAnsi="Century Gothic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Asociaţia</w:t>
                          </w:r>
                          <w:r w:rsidDel="00000000" w:rsidR="00000000" w:rsidRPr="00000000">
                            <w:rPr>
                              <w:rFonts w:ascii="Century Gothic" w:cs="Century Gothic" w:eastAsia="Century Gothic" w:hAnsi="Century Gothic"/>
                              <w:b w:val="1"/>
                              <w:i w:val="1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 de-a arhitectura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.0000000298023224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entury Gothic" w:cs="Century Gothic" w:eastAsia="Century Gothic" w:hAnsi="Century Gothic"/>
                              <w:b w:val="1"/>
                              <w:i w:val="1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entury Gothic" w:cs="Century Gothic" w:eastAsia="Century Gothic" w:hAnsi="Century Gothic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243/A/2013   CUI 31137149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.0000000298023224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entury Gothic" w:cs="Century Gothic" w:eastAsia="Century Gothic" w:hAnsi="Century Gothic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entury Gothic" w:cs="Century Gothic" w:eastAsia="Century Gothic" w:hAnsi="Century Gothic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office@de-a-arhitectura.ro     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.0000000298023224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entury Gothic" w:cs="Century Gothic" w:eastAsia="Century Gothic" w:hAnsi="Century Gothic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entury Gothic" w:cs="Century Gothic" w:eastAsia="Century Gothic" w:hAnsi="Century Gothic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www.de-a-arhitectura.ro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60" w:before="60" w:line="275.00000953674316"/>
                            <w:ind w:left="0" w:right="0" w:firstLine="-2.0000000298023224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entury Gothic" w:cs="Century Gothic" w:eastAsia="Century Gothic" w:hAnsi="Century Gothic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5100956</wp:posOffset>
              </wp:positionH>
              <wp:positionV relativeFrom="page">
                <wp:posOffset>436245</wp:posOffset>
              </wp:positionV>
              <wp:extent cx="2226310" cy="601345"/>
              <wp:effectExtent b="0" l="0" r="0" t="0"/>
              <wp:wrapNone/>
              <wp:docPr id="1055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26310" cy="6013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</w:rPr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7927340</wp:posOffset>
              </wp:positionH>
              <wp:positionV relativeFrom="page">
                <wp:posOffset>9997441</wp:posOffset>
              </wp:positionV>
              <wp:extent cx="94615" cy="164465"/>
              <wp:effectExtent b="0" l="0" r="0" t="0"/>
              <wp:wrapNone/>
              <wp:docPr id="1057" name=""/>
              <a:graphic>
                <a:graphicData uri="http://schemas.microsoft.com/office/word/2010/wordprocessingShape">
                  <wps:wsp>
                    <wps:cNvSpPr/>
                    <wps:cNvPr id="10" name="Shape 10"/>
                    <wps:spPr>
                      <a:xfrm>
                        <a:off x="5308218" y="3707293"/>
                        <a:ext cx="75565" cy="145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.0000000298023224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PAGE 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60" w:before="60" w:line="275.00000953674316"/>
                            <w:ind w:left="0" w:right="0" w:firstLine="-2.0000000298023224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7927340</wp:posOffset>
              </wp:positionH>
              <wp:positionV relativeFrom="page">
                <wp:posOffset>9997441</wp:posOffset>
              </wp:positionV>
              <wp:extent cx="94615" cy="164465"/>
              <wp:effectExtent b="0" l="0" r="0" t="0"/>
              <wp:wrapNone/>
              <wp:docPr id="1057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7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4615" cy="1644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spacing w:after="60" w:before="60" w:line="276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before="240" w:lineRule="auto"/>
    </w:pPr>
    <w:rPr>
      <w:rFonts w:ascii="Calibri" w:cs="Calibri" w:eastAsia="Calibri" w:hAnsi="Calibri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/>
    <w:rPr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ind w:left="-1" w:leftChars="-1" w:hanging="1" w:hangingChars="1"/>
      <w:textDirection w:val="btLr"/>
      <w:textAlignment w:val="top"/>
      <w:outlineLvl w:val="0"/>
    </w:pPr>
    <w:rPr>
      <w:position w:val="-1"/>
      <w:lang w:eastAsia="en-US" w:val="en-US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spacing w:before="240"/>
    </w:pPr>
    <w:rPr>
      <w:rFonts w:ascii="Calibri Light" w:cs="Times New Roman" w:eastAsia="Times New Roman" w:hAnsi="Calibri Light"/>
      <w:b w:val="1"/>
      <w:bCs w:val="1"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uiPriority w:val="9"/>
    <w:semiHidden w:val="1"/>
    <w:unhideWhenUsed w:val="1"/>
    <w:qFormat w:val="1"/>
    <w:pPr>
      <w:spacing w:after="100" w:afterAutospacing="1" w:before="100" w:beforeAutospacing="1"/>
      <w:outlineLvl w:val="2"/>
    </w:pPr>
    <w:rPr>
      <w:b w:val="1"/>
      <w:bCs w:val="1"/>
      <w:sz w:val="27"/>
      <w:szCs w:val="27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er1" w:customStyle="1">
    <w:name w:val="Header1"/>
    <w:pPr>
      <w:tabs>
        <w:tab w:val="center" w:pos="4819"/>
        <w:tab w:val="right" w:pos="9638"/>
      </w:tabs>
      <w:spacing w:line="1" w:lineRule="atLeast"/>
      <w:ind w:left="-1" w:leftChars="-1" w:hanging="1" w:hangingChars="1"/>
      <w:textDirection w:val="btLr"/>
      <w:textAlignment w:val="top"/>
      <w:outlineLvl w:val="0"/>
    </w:pPr>
    <w:rPr>
      <w:color w:val="000000"/>
      <w:position w:val="-1"/>
      <w:lang w:eastAsia="en-US" w:val="en-AU"/>
    </w:rPr>
  </w:style>
  <w:style w:type="paragraph" w:styleId="Footer1" w:customStyle="1">
    <w:name w:val="Footer1"/>
    <w:pPr>
      <w:tabs>
        <w:tab w:val="center" w:pos="4320"/>
        <w:tab w:val="right" w:pos="8640"/>
      </w:tabs>
      <w:spacing w:line="1" w:lineRule="atLeast"/>
      <w:ind w:left="-1" w:leftChars="-1" w:hanging="1" w:hangingChars="1"/>
      <w:textDirection w:val="btLr"/>
      <w:textAlignment w:val="top"/>
      <w:outlineLvl w:val="0"/>
    </w:pPr>
    <w:rPr>
      <w:color w:val="000000"/>
      <w:position w:val="-1"/>
      <w:lang w:eastAsia="en-US" w:val="en-AU"/>
    </w:rPr>
  </w:style>
  <w:style w:type="paragraph" w:styleId="Heading1A" w:customStyle="1">
    <w:name w:val="Heading 1 A"/>
    <w:next w:val="Default"/>
    <w:pPr>
      <w:keepNext w:val="1"/>
      <w:tabs>
        <w:tab w:val="left" w:pos="0"/>
      </w:tabs>
      <w:spacing w:line="1" w:lineRule="atLeast"/>
      <w:ind w:left="432" w:leftChars="-1" w:hanging="432" w:hangingChars="1"/>
      <w:jc w:val="center"/>
      <w:textDirection w:val="btLr"/>
      <w:textAlignment w:val="top"/>
      <w:outlineLvl w:val="0"/>
    </w:pPr>
    <w:rPr>
      <w:rFonts w:ascii="Arial Bold" w:eastAsia="ヒラギノ角ゴ Pro W3" w:hAnsi="Arial Bold"/>
      <w:color w:val="000000"/>
      <w:position w:val="-1"/>
      <w:lang w:eastAsia="en-US" w:val="en-US"/>
    </w:rPr>
  </w:style>
  <w:style w:type="paragraph" w:styleId="Default" w:customStyle="1">
    <w:name w:val="Default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color w:val="000000"/>
      <w:position w:val="-1"/>
      <w:lang w:eastAsia="en-US" w:val="en-AU"/>
    </w:rPr>
  </w:style>
  <w:style w:type="paragraph" w:styleId="de-arhbodytext" w:customStyle="1">
    <w:name w:val="de-arh body text"/>
    <w:pPr>
      <w:spacing w:line="1" w:lineRule="atLeast"/>
      <w:ind w:left="-1" w:leftChars="-1" w:hanging="1" w:hangingChars="1"/>
      <w:jc w:val="both"/>
      <w:textDirection w:val="btLr"/>
      <w:textAlignment w:val="top"/>
      <w:outlineLvl w:val="0"/>
    </w:pPr>
    <w:rPr>
      <w:rFonts w:ascii="Century Gothic" w:eastAsia="ヒラギノ角ゴ Pro W3" w:hAnsi="Century Gothic"/>
      <w:color w:val="000000"/>
      <w:position w:val="-1"/>
      <w:lang w:eastAsia="en-US"/>
    </w:rPr>
  </w:style>
  <w:style w:type="character" w:styleId="ucdisplay" w:customStyle="1">
    <w:name w:val="ucdisplay"/>
    <w:rPr>
      <w:color w:val="000000"/>
      <w:w w:val="100"/>
      <w:position w:val="-1"/>
      <w:sz w:val="20"/>
      <w:effect w:val="none"/>
      <w:vertAlign w:val="baseline"/>
      <w:cs w:val="0"/>
      <w:em w:val="none"/>
    </w:rPr>
  </w:style>
  <w:style w:type="paragraph" w:styleId="Textbodyindent" w:customStyle="1">
    <w:name w:val="Text body indent"/>
    <w:pPr>
      <w:spacing w:line="1" w:lineRule="atLeast"/>
      <w:ind w:left="390" w:leftChars="-1" w:hanging="1" w:hangingChars="1"/>
      <w:jc w:val="both"/>
      <w:textDirection w:val="btLr"/>
      <w:textAlignment w:val="top"/>
      <w:outlineLvl w:val="0"/>
    </w:pPr>
    <w:rPr>
      <w:rFonts w:ascii="Arial Bold" w:eastAsia="ヒラギノ角ゴ Pro W3" w:hAnsi="Arial Bold"/>
      <w:color w:val="000000"/>
      <w:position w:val="-1"/>
      <w:lang w:eastAsia="en-US" w:val="en-US"/>
    </w:rPr>
  </w:style>
  <w:style w:type="paragraph" w:styleId="Heading2A" w:customStyle="1">
    <w:name w:val="Heading 2 A"/>
    <w:next w:val="Default"/>
    <w:pPr>
      <w:keepNext w:val="1"/>
      <w:tabs>
        <w:tab w:val="left" w:pos="0"/>
      </w:tabs>
      <w:spacing w:line="1" w:lineRule="atLeast"/>
      <w:ind w:left="576" w:leftChars="-1" w:hanging="576" w:hangingChars="1"/>
      <w:jc w:val="both"/>
      <w:textDirection w:val="btLr"/>
      <w:textAlignment w:val="top"/>
      <w:outlineLvl w:val="1"/>
    </w:pPr>
    <w:rPr>
      <w:rFonts w:ascii="Arial Bold" w:eastAsia="ヒラギノ角ゴ Pro W3" w:hAnsi="Arial Bold"/>
      <w:color w:val="000000"/>
      <w:position w:val="-1"/>
      <w:lang w:eastAsia="en-US" w:val="en-US"/>
    </w:rPr>
  </w:style>
  <w:style w:type="paragraph" w:styleId="BodyText21" w:customStyle="1">
    <w:name w:val="Body Text 21"/>
    <w:pPr>
      <w:spacing w:after="120" w:line="480" w:lineRule="auto"/>
      <w:ind w:left="-1" w:leftChars="-1" w:hanging="1" w:hangingChars="1"/>
      <w:textDirection w:val="btLr"/>
      <w:textAlignment w:val="top"/>
      <w:outlineLvl w:val="0"/>
    </w:pPr>
    <w:rPr>
      <w:color w:val="000000"/>
      <w:position w:val="-1"/>
      <w:lang w:eastAsia="en-US" w:val="en-AU"/>
    </w:rPr>
  </w:style>
  <w:style w:type="character" w:styleId="PageNumber1" w:customStyle="1">
    <w:name w:val="Page Number1"/>
    <w:rPr>
      <w:color w:val="000000"/>
      <w:w w:val="100"/>
      <w:position w:val="-1"/>
      <w:sz w:val="20"/>
      <w:effect w:val="none"/>
      <w:vertAlign w:val="baseline"/>
      <w:cs w:val="0"/>
      <w:em w:val="none"/>
    </w:rPr>
  </w:style>
  <w:style w:type="paragraph" w:styleId="FreeForm" w:customStyle="1">
    <w:name w:val="Free Form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color w:val="000000"/>
      <w:position w:val="-1"/>
      <w:lang w:eastAsia="en-US"/>
    </w:rPr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character" w:styleId="HeaderChar" w:customStyle="1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character" w:styleId="FooterChar" w:customStyle="1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lorfulList-Accent11" w:customStyle="1">
    <w:name w:val="Colorful List - Accent 11"/>
    <w:basedOn w:val="Normal"/>
    <w:pPr>
      <w:ind w:left="708"/>
    </w:pPr>
  </w:style>
  <w:style w:type="character" w:styleId="Hyperlink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Times New Roman" w:cs="Times New Roman" w:eastAsia="MS PMincho" w:hAnsi="Times New Roman"/>
      <w:color w:val="000000"/>
      <w:position w:val="-1"/>
      <w:lang w:eastAsia="ja-JP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pple-converted-space" w:customStyle="1">
    <w:name w:val="apple-converted-spac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styleId="Strong">
    <w:name w:val="Strong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character" w:styleId="Emphasis">
    <w:name w:val="Emphasis"/>
    <w:rPr>
      <w:i w:val="1"/>
      <w:iCs w:val="1"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pPr>
      <w:spacing w:after="100" w:afterAutospacing="1" w:before="100" w:beforeAutospacing="1"/>
    </w:pPr>
  </w:style>
  <w:style w:type="character" w:styleId="Heading1Char" w:customStyle="1">
    <w:name w:val="Heading 1 Char"/>
    <w:rPr>
      <w:rFonts w:ascii="Calibri Light" w:cs="Times New Roman" w:eastAsia="Times New Roman" w:hAnsi="Calibri Light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en-US" w:val="en-US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ind w:left="0" w:hanging="1"/>
    </w:pPr>
    <w:rPr>
      <w:rFonts w:ascii="Times New Roman" w:cs="Times New Roman" w:eastAsia="Times New Roman" w:hAnsi="Times New Roman"/>
      <w:color w:val="000000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ind w:left="0" w:hanging="1"/>
    </w:pPr>
    <w:rPr>
      <w:rFonts w:ascii="Times New Roman" w:cs="Times New Roman" w:eastAsia="Times New Roman" w:hAnsi="Times New Roman"/>
      <w:color w:val="000000"/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13" Type="http://schemas.openxmlformats.org/officeDocument/2006/relationships/footer" Target="footer2.xml"/><Relationship Id="rId12" Type="http://schemas.openxmlformats.org/officeDocument/2006/relationships/footer" Target="footer1.xml"/><Relationship Id="rId1" Type="http://schemas.openxmlformats.org/officeDocument/2006/relationships/image" Target="media/image1.wmf"/><Relationship Id="rId2" Type="http://schemas.openxmlformats.org/officeDocument/2006/relationships/image" Target="media/image2.wmf"/><Relationship Id="rId3" Type="http://schemas.openxmlformats.org/officeDocument/2006/relationships/oleObject" Target="embeddings/oleObject1.bin"/><Relationship Id="rId4" Type="http://schemas.openxmlformats.org/officeDocument/2006/relationships/theme" Target="theme/theme1.xml"/><Relationship Id="rId9" Type="http://schemas.openxmlformats.org/officeDocument/2006/relationships/customXml" Target="../customXML/item1.xml"/><Relationship Id="rId5" Type="http://schemas.openxmlformats.org/officeDocument/2006/relationships/settings" Target="settings.xml"/><Relationship Id="rId6" Type="http://schemas.openxmlformats.org/officeDocument/2006/relationships/fontTable" Target="fontTable.xml"/><Relationship Id="rId7" Type="http://schemas.openxmlformats.org/officeDocument/2006/relationships/numbering" Target="numbering.xml"/><Relationship Id="rId8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4" Type="http://schemas.openxmlformats.org/officeDocument/2006/relationships/font" Target="fonts/CenturyGothic-regular.ttf"/><Relationship Id="rId5" Type="http://schemas.openxmlformats.org/officeDocument/2006/relationships/font" Target="fonts/CenturyGothic-bold.ttf"/><Relationship Id="rId6" Type="http://schemas.openxmlformats.org/officeDocument/2006/relationships/font" Target="fonts/CenturyGothic-italic.ttf"/><Relationship Id="rId7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4" Type="http://schemas.openxmlformats.org/officeDocument/2006/relationships/image" Target="media/image3.jpg"/><Relationship Id="rId5" Type="http://schemas.openxmlformats.org/officeDocument/2006/relationships/image" Target="media/image4.png"/></Relationships>
</file>

<file path=word/_rels/header2.xml.rels><?xml version="1.0" encoding="UTF-8" standalone="yes"?><Relationships xmlns="http://schemas.openxmlformats.org/package/2006/relationships"><Relationship Id="rId4" Type="http://schemas.openxmlformats.org/officeDocument/2006/relationships/image" Target="media/image8.jpg"/><Relationship Id="rId5" Type="http://schemas.openxmlformats.org/officeDocument/2006/relationships/image" Target="media/image6.png"/><Relationship Id="rId6" Type="http://schemas.openxmlformats.org/officeDocument/2006/relationships/image" Target="media/image5.png"/><Relationship Id="rId7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4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NiRyUp6+lGwBUvCMY3qHtjqAVA==">CgMxLjAyCGguZ2pkZ3hzOAByITEzZW42WGc4NUlldmVCTjVaSDBuR1ZCVGRBek9mbHV4Vg==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2023-05-30T15:52:00Z</dcterms:created>
  <dc:creator>Contab</dc:creator>
</cp:coreProperties>
</file>