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AB" w:rsidRPr="00A86F0F" w:rsidRDefault="00522E51" w:rsidP="0010756E">
      <w:pPr>
        <w:pStyle w:val="Frspaiere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522E51">
        <w:rPr>
          <w:rFonts w:ascii="Times New Roman" w:hAnsi="Times New Roman" w:cs="Times New Roman"/>
          <w:b/>
          <w:i/>
          <w:noProof/>
          <w:sz w:val="28"/>
          <w:szCs w:val="28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8.85pt;margin-top:-32pt;width:64.15pt;height:54.5pt;z-index:251660288;mso-width-relative:margin;mso-height-relative:margin" filled="f" stroked="f">
            <v:textbox style="mso-next-textbox:#_x0000_s1026">
              <w:txbxContent>
                <w:p w:rsidR="00910697" w:rsidRPr="00A86F0F" w:rsidRDefault="00A86F0F" w:rsidP="00A86F0F">
                  <w:pPr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</w:t>
                  </w:r>
                </w:p>
              </w:txbxContent>
            </v:textbox>
          </v:shape>
        </w:pict>
      </w:r>
      <w:r w:rsidR="00A86F0F" w:rsidRPr="00A86F0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                                                                                                       De acord, </w:t>
      </w:r>
    </w:p>
    <w:p w:rsidR="00A86F0F" w:rsidRPr="00A86F0F" w:rsidRDefault="00A86F0F" w:rsidP="0010756E">
      <w:pPr>
        <w:pStyle w:val="Frspaiere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A86F0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                                                                                                       </w:t>
      </w:r>
      <w:proofErr w:type="spellStart"/>
      <w:r w:rsidRPr="00A86F0F">
        <w:rPr>
          <w:rFonts w:ascii="Times New Roman" w:hAnsi="Times New Roman" w:cs="Times New Roman"/>
          <w:b/>
          <w:i/>
          <w:sz w:val="28"/>
          <w:szCs w:val="28"/>
          <w:lang w:val="ro-RO"/>
        </w:rPr>
        <w:t>Vicepre</w:t>
      </w:r>
      <w:r w:rsidR="00BE469A">
        <w:rPr>
          <w:rFonts w:ascii="Times New Roman" w:hAnsi="Times New Roman" w:cs="Times New Roman"/>
          <w:b/>
          <w:i/>
          <w:sz w:val="28"/>
          <w:szCs w:val="28"/>
          <w:lang w:val="ro-RO"/>
        </w:rPr>
        <w:t>s</w:t>
      </w:r>
      <w:r w:rsidRPr="00A86F0F">
        <w:rPr>
          <w:rFonts w:ascii="Times New Roman" w:hAnsi="Times New Roman" w:cs="Times New Roman"/>
          <w:b/>
          <w:i/>
          <w:sz w:val="28"/>
          <w:szCs w:val="28"/>
          <w:lang w:val="ro-RO"/>
        </w:rPr>
        <w:t>edinte</w:t>
      </w:r>
      <w:proofErr w:type="spellEnd"/>
    </w:p>
    <w:p w:rsidR="00A86F0F" w:rsidRPr="00A13B04" w:rsidRDefault="00A13B04" w:rsidP="0010756E">
      <w:pPr>
        <w:pStyle w:val="Frspaiere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32"/>
          <w:szCs w:val="32"/>
          <w:lang w:val="ro-RO"/>
        </w:rPr>
        <w:t xml:space="preserve">                                                                                            </w:t>
      </w:r>
      <w:r w:rsidR="00EF2788">
        <w:rPr>
          <w:rFonts w:ascii="Times New Roman" w:hAnsi="Times New Roman" w:cs="Times New Roman"/>
          <w:b/>
          <w:sz w:val="32"/>
          <w:szCs w:val="32"/>
          <w:lang w:val="ro-RO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Cristinel Iovan</w:t>
      </w:r>
    </w:p>
    <w:p w:rsidR="00A86F0F" w:rsidRDefault="00A86F0F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A86F0F" w:rsidRDefault="00A86F0F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A67963" w:rsidRDefault="00A67963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A86F0F" w:rsidRDefault="00A86F0F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</w:p>
    <w:p w:rsidR="00EF5D62" w:rsidRPr="009739F0" w:rsidRDefault="004E62C7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9739F0">
        <w:rPr>
          <w:rFonts w:ascii="Times New Roman" w:hAnsi="Times New Roman" w:cs="Times New Roman"/>
          <w:b/>
          <w:sz w:val="32"/>
          <w:szCs w:val="32"/>
          <w:lang w:val="ro-RO"/>
        </w:rPr>
        <w:t>TEMĂ DE PROIECTARE</w:t>
      </w:r>
    </w:p>
    <w:p w:rsidR="004E62C7" w:rsidRPr="009739F0" w:rsidRDefault="004E62C7" w:rsidP="0010756E">
      <w:pPr>
        <w:pStyle w:val="Frspaiere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9739F0">
        <w:rPr>
          <w:rFonts w:ascii="Times New Roman" w:hAnsi="Times New Roman" w:cs="Times New Roman"/>
          <w:b/>
          <w:sz w:val="32"/>
          <w:szCs w:val="32"/>
          <w:lang w:val="ro-RO"/>
        </w:rPr>
        <w:t xml:space="preserve">Pentru </w:t>
      </w:r>
      <w:r w:rsidR="0013340B">
        <w:rPr>
          <w:rFonts w:ascii="Times New Roman" w:hAnsi="Times New Roman" w:cs="Times New Roman"/>
          <w:b/>
          <w:sz w:val="32"/>
          <w:szCs w:val="32"/>
          <w:lang w:val="ro-RO"/>
        </w:rPr>
        <w:t>obiectivul</w:t>
      </w:r>
      <w:r w:rsidR="00241569">
        <w:rPr>
          <w:rFonts w:ascii="Times New Roman" w:hAnsi="Times New Roman" w:cs="Times New Roman"/>
          <w:b/>
          <w:sz w:val="32"/>
          <w:szCs w:val="32"/>
          <w:lang w:val="ro-RO"/>
        </w:rPr>
        <w:t xml:space="preserve"> de investi</w:t>
      </w:r>
      <w:r w:rsidR="00D21612">
        <w:rPr>
          <w:rFonts w:ascii="Times New Roman" w:hAnsi="Times New Roman" w:cs="Times New Roman"/>
          <w:b/>
          <w:sz w:val="32"/>
          <w:szCs w:val="32"/>
          <w:lang w:val="ro-RO"/>
        </w:rPr>
        <w:t>t</w:t>
      </w:r>
      <w:r w:rsidR="00241569">
        <w:rPr>
          <w:rFonts w:ascii="Times New Roman" w:hAnsi="Times New Roman" w:cs="Times New Roman"/>
          <w:b/>
          <w:sz w:val="32"/>
          <w:szCs w:val="32"/>
          <w:lang w:val="ro-RO"/>
        </w:rPr>
        <w:t>ii</w:t>
      </w:r>
    </w:p>
    <w:p w:rsidR="009739F0" w:rsidRDefault="009739F0" w:rsidP="0010756E">
      <w:pPr>
        <w:pStyle w:val="Frspaiere"/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p w:rsidR="00406A04" w:rsidRPr="009739F0" w:rsidRDefault="009739F0" w:rsidP="0010756E">
      <w:pPr>
        <w:pStyle w:val="Frspaiere"/>
        <w:jc w:val="center"/>
        <w:rPr>
          <w:rFonts w:ascii="Times New Roman" w:hAnsi="Times New Roman" w:cs="Times New Roman"/>
          <w:b/>
          <w:i/>
          <w:sz w:val="32"/>
          <w:szCs w:val="32"/>
          <w:lang w:val="ro-RO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ro-RO"/>
        </w:rPr>
        <w:t>”</w:t>
      </w:r>
      <w:r w:rsidR="0013340B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PUNCT DE OPERARE AEROMEDICALĂ </w:t>
      </w:r>
      <w:r w:rsidR="004363C3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S.M.U.R.D. - </w:t>
      </w:r>
      <w:r w:rsidR="0013340B">
        <w:rPr>
          <w:rFonts w:ascii="Times New Roman" w:hAnsi="Times New Roman" w:cs="Times New Roman"/>
          <w:b/>
          <w:i/>
          <w:sz w:val="32"/>
          <w:szCs w:val="32"/>
          <w:lang w:val="ro-RO"/>
        </w:rPr>
        <w:t>AEROPORT CRAIOVA</w:t>
      </w:r>
      <w:r w:rsidR="00BB66BB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  <w:lang w:val="ro-RO"/>
        </w:rPr>
        <w:t>”</w:t>
      </w:r>
      <w:r w:rsidR="00BB66BB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 – proiectare </w:t>
      </w:r>
      <w:r w:rsidR="00BE469A">
        <w:rPr>
          <w:rFonts w:ascii="Times New Roman" w:hAnsi="Times New Roman" w:cs="Times New Roman"/>
          <w:b/>
          <w:i/>
          <w:sz w:val="32"/>
          <w:szCs w:val="32"/>
          <w:lang w:val="ro-RO"/>
        </w:rPr>
        <w:t>s</w:t>
      </w:r>
      <w:r w:rsidR="00BB66BB">
        <w:rPr>
          <w:rFonts w:ascii="Times New Roman" w:hAnsi="Times New Roman" w:cs="Times New Roman"/>
          <w:b/>
          <w:i/>
          <w:sz w:val="32"/>
          <w:szCs w:val="32"/>
          <w:lang w:val="ro-RO"/>
        </w:rPr>
        <w:t xml:space="preserve">i </w:t>
      </w:r>
      <w:proofErr w:type="spellStart"/>
      <w:r w:rsidR="00BB66BB">
        <w:rPr>
          <w:rFonts w:ascii="Times New Roman" w:hAnsi="Times New Roman" w:cs="Times New Roman"/>
          <w:b/>
          <w:i/>
          <w:sz w:val="32"/>
          <w:szCs w:val="32"/>
          <w:lang w:val="ro-RO"/>
        </w:rPr>
        <w:t>execu</w:t>
      </w:r>
      <w:r w:rsidR="00BE469A">
        <w:rPr>
          <w:rFonts w:ascii="Times New Roman" w:hAnsi="Times New Roman" w:cs="Times New Roman"/>
          <w:b/>
          <w:i/>
          <w:sz w:val="32"/>
          <w:szCs w:val="32"/>
          <w:lang w:val="ro-RO"/>
        </w:rPr>
        <w:t>t</w:t>
      </w:r>
      <w:r w:rsidR="00BB66BB">
        <w:rPr>
          <w:rFonts w:ascii="Times New Roman" w:hAnsi="Times New Roman" w:cs="Times New Roman"/>
          <w:b/>
          <w:i/>
          <w:sz w:val="32"/>
          <w:szCs w:val="32"/>
          <w:lang w:val="ro-RO"/>
        </w:rPr>
        <w:t>ie</w:t>
      </w:r>
      <w:proofErr w:type="spellEnd"/>
    </w:p>
    <w:p w:rsidR="002115EE" w:rsidRDefault="002115EE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4363C3" w:rsidRDefault="004363C3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406A04" w:rsidRPr="009739F0" w:rsidRDefault="00406A04" w:rsidP="00EA5511">
      <w:pPr>
        <w:pStyle w:val="Frspaiere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Ordonator principal de credite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05EDA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Consiliul Judeţean Dolj</w:t>
      </w:r>
    </w:p>
    <w:p w:rsidR="00705EDA" w:rsidRPr="009739F0" w:rsidRDefault="00705EDA" w:rsidP="00EA5511">
      <w:pPr>
        <w:pStyle w:val="Frspaiere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Autoritate contractantă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Consiliul Judeţean Dolj</w:t>
      </w:r>
    </w:p>
    <w:p w:rsidR="00705EDA" w:rsidRPr="009739F0" w:rsidRDefault="00705EDA" w:rsidP="00EA5511">
      <w:pPr>
        <w:pStyle w:val="Frspaiere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Sursa de finanţare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buget </w:t>
      </w:r>
      <w:r w:rsidR="00BB62DF"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l</w:t>
      </w:r>
      <w:r w:rsidRPr="009739F0">
        <w:rPr>
          <w:rFonts w:ascii="Times New Roman" w:hAnsi="Times New Roman" w:cs="Times New Roman"/>
          <w:b/>
          <w:i/>
          <w:sz w:val="28"/>
          <w:szCs w:val="28"/>
          <w:lang w:val="ro-RO"/>
        </w:rPr>
        <w:t>ocal</w:t>
      </w:r>
    </w:p>
    <w:p w:rsidR="00705EDA" w:rsidRDefault="00705EDA" w:rsidP="00EA5511">
      <w:pPr>
        <w:pStyle w:val="Frspaiere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>Amplasament</w:t>
      </w:r>
      <w:r w:rsidR="00241569">
        <w:rPr>
          <w:rFonts w:ascii="Times New Roman" w:hAnsi="Times New Roman" w:cs="Times New Roman"/>
          <w:sz w:val="28"/>
          <w:szCs w:val="28"/>
          <w:lang w:val="ro-RO"/>
        </w:rPr>
        <w:t>:</w:t>
      </w:r>
      <w:r w:rsidR="0024156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="00BC7357">
        <w:rPr>
          <w:rFonts w:ascii="Times New Roman" w:hAnsi="Times New Roman" w:cs="Times New Roman"/>
          <w:b/>
          <w:i/>
          <w:sz w:val="28"/>
          <w:szCs w:val="28"/>
          <w:lang w:val="ro-RO"/>
        </w:rPr>
        <w:t>Aeroport Craiova</w:t>
      </w:r>
    </w:p>
    <w:p w:rsidR="00FA035A" w:rsidRPr="009739F0" w:rsidRDefault="00FA035A" w:rsidP="00EA5511">
      <w:pPr>
        <w:pStyle w:val="Frspaiere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705EDA" w:rsidRPr="009739F0" w:rsidRDefault="009739F0" w:rsidP="00EA5511">
      <w:pPr>
        <w:pStyle w:val="Frspaiere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</w:pPr>
      <w:r w:rsidRPr="009739F0">
        <w:rPr>
          <w:rFonts w:ascii="Times New Roman" w:hAnsi="Times New Roman" w:cs="Times New Roman"/>
          <w:b/>
          <w:sz w:val="28"/>
          <w:szCs w:val="28"/>
          <w:lang w:val="ro-RO"/>
        </w:rPr>
        <w:t xml:space="preserve">Date tehnice ale investiţiei </w:t>
      </w:r>
      <w:r w:rsidR="00EA5511"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- </w:t>
      </w:r>
      <w:r w:rsidR="00EA5511">
        <w:rPr>
          <w:rFonts w:ascii="Times New Roman" w:hAnsi="Times New Roman" w:cs="Times New Roman"/>
          <w:b/>
          <w:sz w:val="28"/>
          <w:szCs w:val="28"/>
          <w:lang w:val="ro-RO"/>
        </w:rPr>
        <w:t>s</w:t>
      </w:r>
      <w:r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ituaţia </w:t>
      </w:r>
      <w:r w:rsidR="00705EDA"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existentă</w:t>
      </w:r>
    </w:p>
    <w:p w:rsidR="009739F0" w:rsidRDefault="009739F0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705EDA" w:rsidRPr="00B120C0" w:rsidRDefault="009739F0" w:rsidP="00B120C0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Terenul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apar</w:t>
      </w:r>
      <w:r w:rsidR="00BE469A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ine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>domeniul</w:t>
      </w:r>
      <w:r>
        <w:rPr>
          <w:rFonts w:ascii="Times New Roman" w:hAnsi="Times New Roman" w:cs="Times New Roman"/>
          <w:sz w:val="28"/>
          <w:szCs w:val="28"/>
          <w:lang w:val="ro-RO"/>
        </w:rPr>
        <w:t>ui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public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jude</w:t>
      </w:r>
      <w:r w:rsidR="00BE469A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ului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E469A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>i se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afl</w:t>
      </w:r>
      <w:r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705EDA"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în administrarea </w:t>
      </w:r>
      <w:r w:rsidR="00FA035A" w:rsidRPr="00B120C0">
        <w:rPr>
          <w:rFonts w:ascii="Times New Roman" w:hAnsi="Times New Roman" w:cs="Times New Roman"/>
          <w:sz w:val="28"/>
          <w:szCs w:val="28"/>
          <w:lang w:val="ro-RO"/>
        </w:rPr>
        <w:t>Aeroport</w:t>
      </w:r>
      <w:r w:rsidR="00A86F0F">
        <w:rPr>
          <w:rFonts w:ascii="Times New Roman" w:hAnsi="Times New Roman" w:cs="Times New Roman"/>
          <w:sz w:val="28"/>
          <w:szCs w:val="28"/>
          <w:lang w:val="ro-RO"/>
        </w:rPr>
        <w:t>ului</w:t>
      </w:r>
      <w:r w:rsidR="00FA035A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 Craiova</w:t>
      </w:r>
      <w:r w:rsidR="00B120C0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BB62DF" w:rsidRPr="00B120C0" w:rsidRDefault="00854658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Terenul </w:t>
      </w:r>
      <w:r w:rsidR="00A86F0F">
        <w:rPr>
          <w:rFonts w:ascii="Times New Roman" w:hAnsi="Times New Roman" w:cs="Times New Roman"/>
          <w:sz w:val="28"/>
          <w:szCs w:val="28"/>
          <w:lang w:val="ro-RO"/>
        </w:rPr>
        <w:t>pe care se amplasează</w:t>
      </w:r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>construc</w:t>
      </w:r>
      <w:r w:rsidR="00BE469A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>ia</w:t>
      </w:r>
      <w:proofErr w:type="spellEnd"/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 se află  în incinta aeroportului, </w:t>
      </w:r>
      <w:r w:rsidRPr="00B120C0">
        <w:rPr>
          <w:rFonts w:ascii="Times New Roman" w:hAnsi="Times New Roman" w:cs="Times New Roman"/>
          <w:sz w:val="28"/>
          <w:szCs w:val="28"/>
          <w:lang w:val="ro-RO"/>
        </w:rPr>
        <w:t>este li</w:t>
      </w:r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ber de orice sarcină </w:t>
      </w:r>
      <w:r w:rsidR="00BE469A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i este </w:t>
      </w:r>
      <w:r w:rsidR="00F868E7" w:rsidRPr="00B120C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120C0" w:rsidRPr="00B120C0">
        <w:rPr>
          <w:rFonts w:ascii="Times New Roman" w:hAnsi="Times New Roman" w:cs="Times New Roman"/>
          <w:sz w:val="28"/>
          <w:szCs w:val="28"/>
          <w:lang w:val="ro-RO"/>
        </w:rPr>
        <w:t>situat în imediata apropiere a remizei PSI.</w:t>
      </w:r>
    </w:p>
    <w:p w:rsidR="00061B5E" w:rsidRPr="00B120C0" w:rsidRDefault="00061B5E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61B5E" w:rsidRDefault="00061B5E" w:rsidP="00EA5511">
      <w:pPr>
        <w:pStyle w:val="Frspaiere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A5511">
        <w:rPr>
          <w:rFonts w:ascii="Times New Roman" w:hAnsi="Times New Roman" w:cs="Times New Roman"/>
          <w:b/>
          <w:sz w:val="28"/>
          <w:szCs w:val="28"/>
          <w:lang w:val="ro-RO"/>
        </w:rPr>
        <w:t xml:space="preserve">Necesitatea şi oportunitatea realizării investiţiei </w:t>
      </w:r>
    </w:p>
    <w:p w:rsidR="00E4788A" w:rsidRDefault="00E4788A" w:rsidP="00EA5511">
      <w:pPr>
        <w:pStyle w:val="Frspaiere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40C12" w:rsidRDefault="00540C12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Ca urmare </w:t>
      </w:r>
      <w:r w:rsidR="00E4788A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acordului cadru semnat cu Eurocopter România pentru furnizarea a 6 elicoptere echipate medical, Ministerul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Sănătă</w:t>
      </w:r>
      <w:r w:rsidR="00D228FB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are în derulare contractul subsecvent privind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achizi</w:t>
      </w:r>
      <w:r w:rsidR="00D228FB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în anul 2012 a două din aceste aeronave, </w:t>
      </w:r>
      <w:proofErr w:type="spellStart"/>
      <w:r w:rsidR="00EE5776">
        <w:rPr>
          <w:rFonts w:ascii="Times New Roman" w:hAnsi="Times New Roman" w:cs="Times New Roman"/>
          <w:sz w:val="28"/>
          <w:szCs w:val="28"/>
          <w:lang w:val="ro-RO"/>
        </w:rPr>
        <w:t>inten</w:t>
      </w:r>
      <w:r w:rsidR="00D228FB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E5776">
        <w:rPr>
          <w:rFonts w:ascii="Times New Roman" w:hAnsi="Times New Roman" w:cs="Times New Roman"/>
          <w:sz w:val="28"/>
          <w:szCs w:val="28"/>
          <w:lang w:val="ro-RO"/>
        </w:rPr>
        <w:t>ion</w:t>
      </w:r>
      <w:r>
        <w:rPr>
          <w:rFonts w:ascii="Times New Roman" w:hAnsi="Times New Roman" w:cs="Times New Roman"/>
          <w:sz w:val="28"/>
          <w:szCs w:val="28"/>
          <w:lang w:val="ro-RO"/>
        </w:rPr>
        <w:t>ând</w:t>
      </w:r>
      <w:proofErr w:type="spellEnd"/>
      <w:r w:rsidR="00EE5776">
        <w:rPr>
          <w:rFonts w:ascii="Times New Roman" w:hAnsi="Times New Roman" w:cs="Times New Roman"/>
          <w:sz w:val="28"/>
          <w:szCs w:val="28"/>
          <w:lang w:val="ro-RO"/>
        </w:rPr>
        <w:t xml:space="preserve"> să deschidă un punct de operare </w:t>
      </w:r>
      <w:proofErr w:type="spellStart"/>
      <w:r w:rsidR="00EE5776">
        <w:rPr>
          <w:rFonts w:ascii="Times New Roman" w:hAnsi="Times New Roman" w:cs="Times New Roman"/>
          <w:sz w:val="28"/>
          <w:szCs w:val="28"/>
          <w:lang w:val="ro-RO"/>
        </w:rPr>
        <w:t>aeromedicală</w:t>
      </w:r>
      <w:proofErr w:type="spellEnd"/>
      <w:r w:rsidR="00EE5776">
        <w:rPr>
          <w:rFonts w:ascii="Times New Roman" w:hAnsi="Times New Roman" w:cs="Times New Roman"/>
          <w:sz w:val="28"/>
          <w:szCs w:val="28"/>
          <w:lang w:val="ro-RO"/>
        </w:rPr>
        <w:t xml:space="preserve"> S.M.U.R.D. în Craiova</w:t>
      </w:r>
      <w:r w:rsidR="00465510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465510" w:rsidRDefault="00465510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Prin dispunerea acestui punct de operare se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urmăre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>te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acoperirea </w:t>
      </w:r>
      <w:r w:rsidR="00EE577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EE5776">
        <w:rPr>
          <w:rFonts w:ascii="Times New Roman" w:hAnsi="Times New Roman" w:cs="Times New Roman"/>
          <w:sz w:val="28"/>
          <w:szCs w:val="28"/>
          <w:lang w:val="ro-RO"/>
        </w:rPr>
        <w:t>necesită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E5776">
        <w:rPr>
          <w:rFonts w:ascii="Times New Roman" w:hAnsi="Times New Roman" w:cs="Times New Roman"/>
          <w:sz w:val="28"/>
          <w:szCs w:val="28"/>
          <w:lang w:val="ro-RO"/>
        </w:rPr>
        <w:t>il</w:t>
      </w:r>
      <w:r>
        <w:rPr>
          <w:rFonts w:ascii="Times New Roman" w:hAnsi="Times New Roman" w:cs="Times New Roman"/>
          <w:sz w:val="28"/>
          <w:szCs w:val="28"/>
          <w:lang w:val="ro-RO"/>
        </w:rPr>
        <w:t>or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E5776"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proofErr w:type="spellStart"/>
      <w:r w:rsidR="00EE5776">
        <w:rPr>
          <w:rFonts w:ascii="Times New Roman" w:hAnsi="Times New Roman" w:cs="Times New Roman"/>
          <w:sz w:val="28"/>
          <w:szCs w:val="28"/>
          <w:lang w:val="ro-RO"/>
        </w:rPr>
        <w:t>interven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E5776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="00EE577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în misiuni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aeromedicale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primare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secundare </w:t>
      </w:r>
      <w:r w:rsidR="00E4788A">
        <w:rPr>
          <w:rFonts w:ascii="Times New Roman" w:hAnsi="Times New Roman" w:cs="Times New Roman"/>
          <w:sz w:val="28"/>
          <w:szCs w:val="28"/>
          <w:lang w:val="ro-RO"/>
        </w:rPr>
        <w:t xml:space="preserve">pentru zona de sud-vest a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4788A">
        <w:rPr>
          <w:rFonts w:ascii="Times New Roman" w:hAnsi="Times New Roman" w:cs="Times New Roman"/>
          <w:sz w:val="28"/>
          <w:szCs w:val="28"/>
          <w:lang w:val="ro-RO"/>
        </w:rPr>
        <w:t>ării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540C1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F43B10" w:rsidRDefault="00F43B10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În urma evaluării posibilelor locuri de amplasare a punctului de operare de către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speciali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st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din cadrul Inspectoratului General de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Avia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al Ministerului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Administra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iei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Internelor, în calitate de operator aerian S.M.U.R.D., cea mai bună variantă este dispunerea acestuia pe Aeroportul Craiova. </w:t>
      </w:r>
    </w:p>
    <w:p w:rsidR="00EE5776" w:rsidRDefault="00465510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9300C0">
        <w:rPr>
          <w:rFonts w:ascii="Times New Roman" w:hAnsi="Times New Roman" w:cs="Times New Roman"/>
          <w:sz w:val="28"/>
          <w:szCs w:val="28"/>
          <w:lang w:val="ro-RO"/>
        </w:rPr>
        <w:t>licopter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ul </w:t>
      </w:r>
      <w:r w:rsidR="009300C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ce va opera în cadrul  punctului 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aeromedical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S.M.U.R.D.  este</w:t>
      </w:r>
      <w:r w:rsidR="009300C0">
        <w:rPr>
          <w:rFonts w:ascii="Times New Roman" w:hAnsi="Times New Roman" w:cs="Times New Roman"/>
          <w:sz w:val="28"/>
          <w:szCs w:val="28"/>
          <w:lang w:val="ro-RO"/>
        </w:rPr>
        <w:t xml:space="preserve"> de tip </w:t>
      </w:r>
      <w:r w:rsidR="00F23D23">
        <w:rPr>
          <w:rFonts w:ascii="Times New Roman" w:hAnsi="Times New Roman" w:cs="Times New Roman"/>
          <w:sz w:val="28"/>
          <w:szCs w:val="28"/>
          <w:lang w:val="ro-RO"/>
        </w:rPr>
        <w:t>EC-135</w:t>
      </w:r>
      <w:r>
        <w:rPr>
          <w:rFonts w:ascii="Times New Roman" w:hAnsi="Times New Roman" w:cs="Times New Roman"/>
          <w:sz w:val="28"/>
          <w:szCs w:val="28"/>
          <w:lang w:val="ro-RO"/>
        </w:rPr>
        <w:t>, fiind necesară p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t>arcarea acestuia într-un hangar,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t xml:space="preserve">care va trebui </w:t>
      </w:r>
      <w:r>
        <w:rPr>
          <w:rFonts w:ascii="Times New Roman" w:hAnsi="Times New Roman" w:cs="Times New Roman"/>
          <w:sz w:val="28"/>
          <w:szCs w:val="28"/>
          <w:lang w:val="ro-RO"/>
        </w:rPr>
        <w:t>să asigure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de asemenea, </w:t>
      </w:r>
      <w:proofErr w:type="spellStart"/>
      <w:r w:rsidR="00EA34D8">
        <w:rPr>
          <w:rFonts w:ascii="Times New Roman" w:hAnsi="Times New Roman" w:cs="Times New Roman"/>
          <w:sz w:val="28"/>
          <w:szCs w:val="28"/>
          <w:lang w:val="ro-RO"/>
        </w:rPr>
        <w:t>facilită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 w:rsidR="00EA34D8">
        <w:rPr>
          <w:rFonts w:ascii="Times New Roman" w:hAnsi="Times New Roman" w:cs="Times New Roman"/>
          <w:sz w:val="28"/>
          <w:szCs w:val="28"/>
          <w:lang w:val="ro-RO"/>
        </w:rPr>
        <w:t xml:space="preserve"> de odihnă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EA34D8">
        <w:rPr>
          <w:rFonts w:ascii="Times New Roman" w:hAnsi="Times New Roman" w:cs="Times New Roman"/>
          <w:sz w:val="28"/>
          <w:szCs w:val="28"/>
          <w:lang w:val="ro-RO"/>
        </w:rPr>
        <w:t>i pregătire a misiunilor de zbor pentru</w:t>
      </w:r>
      <w:r w:rsidR="00F43B10">
        <w:rPr>
          <w:rFonts w:ascii="Times New Roman" w:hAnsi="Times New Roman" w:cs="Times New Roman"/>
          <w:sz w:val="28"/>
          <w:szCs w:val="28"/>
          <w:lang w:val="ro-RO"/>
        </w:rPr>
        <w:t xml:space="preserve"> echipajul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aflat în serviciul S.M.U.R.D.</w:t>
      </w:r>
      <w:r w:rsidR="009300C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F43B10" w:rsidRPr="00812157" w:rsidRDefault="00F43B10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Având în vedere că aceste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interven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se vor realiza pentru salvarea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vie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în folosul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comunită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, Consiliul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Jude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ean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Dolj va asigura infrastructura necesară operării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aeromedicale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prin construirea </w:t>
      </w:r>
      <w:r w:rsidR="006A79A5">
        <w:rPr>
          <w:rFonts w:ascii="Times New Roman" w:hAnsi="Times New Roman" w:cs="Times New Roman"/>
          <w:sz w:val="28"/>
          <w:szCs w:val="28"/>
          <w:lang w:val="ro-RO"/>
        </w:rPr>
        <w:t xml:space="preserve">hangarului </w:t>
      </w:r>
      <w:r w:rsidR="00A86F0F">
        <w:rPr>
          <w:rFonts w:ascii="Times New Roman" w:hAnsi="Times New Roman" w:cs="Times New Roman"/>
          <w:sz w:val="28"/>
          <w:szCs w:val="28"/>
          <w:lang w:val="ro-RO"/>
        </w:rPr>
        <w:t>cu spa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A86F0F">
        <w:rPr>
          <w:rFonts w:ascii="Times New Roman" w:hAnsi="Times New Roman" w:cs="Times New Roman"/>
          <w:sz w:val="28"/>
          <w:szCs w:val="28"/>
          <w:lang w:val="ro-RO"/>
        </w:rPr>
        <w:t xml:space="preserve">iile anexe pentru echipajul S.M.U.R.D. </w:t>
      </w:r>
      <w:r w:rsidR="00546AEF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6A79A5">
        <w:rPr>
          <w:rFonts w:ascii="Times New Roman" w:hAnsi="Times New Roman" w:cs="Times New Roman"/>
          <w:sz w:val="28"/>
          <w:szCs w:val="28"/>
          <w:lang w:val="ro-RO"/>
        </w:rPr>
        <w:t xml:space="preserve">i a </w:t>
      </w:r>
      <w:r w:rsidR="00FA2465" w:rsidRPr="00812157">
        <w:rPr>
          <w:rFonts w:ascii="Times New Roman" w:hAnsi="Times New Roman" w:cs="Times New Roman"/>
          <w:sz w:val="28"/>
          <w:szCs w:val="28"/>
          <w:lang w:val="ro-RO"/>
        </w:rPr>
        <w:t>platformei de aterizare a elicopterului</w:t>
      </w:r>
      <w:r w:rsidR="00A86F0F" w:rsidRPr="00812157">
        <w:rPr>
          <w:rFonts w:ascii="Times New Roman" w:hAnsi="Times New Roman" w:cs="Times New Roman"/>
          <w:sz w:val="28"/>
          <w:szCs w:val="28"/>
          <w:lang w:val="ro-RO"/>
        </w:rPr>
        <w:t>.</w:t>
      </w:r>
      <w:r w:rsidR="006A79A5" w:rsidRPr="0081215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F43B10" w:rsidRPr="00812157" w:rsidRDefault="00F43B10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A5511" w:rsidRDefault="00EA5511" w:rsidP="00EA5511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61B5E" w:rsidRDefault="00EA5511" w:rsidP="00EA5511">
      <w:pPr>
        <w:pStyle w:val="Frspaiere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E1A44">
        <w:rPr>
          <w:rFonts w:ascii="Times New Roman" w:hAnsi="Times New Roman" w:cs="Times New Roman"/>
          <w:b/>
          <w:sz w:val="28"/>
          <w:szCs w:val="28"/>
          <w:lang w:val="ro-RO"/>
        </w:rPr>
        <w:t>Date tehnice ale investiţiei - situaţia</w:t>
      </w:r>
      <w:r w:rsidR="00061B5E" w:rsidRPr="00EE1A4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propusă</w:t>
      </w:r>
    </w:p>
    <w:p w:rsidR="00EE1A44" w:rsidRDefault="00EE1A44" w:rsidP="00EA5511">
      <w:pPr>
        <w:pStyle w:val="Frspaiere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E1A44" w:rsidRPr="00EE1A44" w:rsidRDefault="00EE1A44" w:rsidP="00EE1A44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 propune construirea unui hangar </w:t>
      </w:r>
      <w:r w:rsidR="00027610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i a unei platforme </w:t>
      </w:r>
      <w:r w:rsidR="00FA2465" w:rsidRPr="00812157">
        <w:rPr>
          <w:rFonts w:ascii="Times New Roman" w:hAnsi="Times New Roman" w:cs="Times New Roman"/>
          <w:sz w:val="28"/>
          <w:szCs w:val="28"/>
          <w:lang w:val="ro-RO"/>
        </w:rPr>
        <w:t>de aterizare</w:t>
      </w:r>
      <w:r w:rsidRPr="00812157">
        <w:rPr>
          <w:rFonts w:ascii="Times New Roman" w:hAnsi="Times New Roman" w:cs="Times New Roman"/>
          <w:sz w:val="28"/>
          <w:szCs w:val="28"/>
          <w:lang w:val="ro-RO"/>
        </w:rPr>
        <w:t xml:space="preserve"> având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următoarele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suprafe</w:t>
      </w:r>
      <w:r w:rsidR="00027610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B120C0" w:rsidRPr="009739F0" w:rsidRDefault="00B120C0" w:rsidP="00B120C0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Suprafaţă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de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teren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ce va fi ocupată de </w:t>
      </w:r>
      <w:proofErr w:type="spellStart"/>
      <w:r w:rsidRPr="00EE1A44">
        <w:rPr>
          <w:rFonts w:ascii="Times New Roman" w:hAnsi="Times New Roman" w:cs="Times New Roman"/>
          <w:sz w:val="28"/>
          <w:szCs w:val="28"/>
          <w:lang w:val="ro-RO"/>
        </w:rPr>
        <w:t>construc</w:t>
      </w:r>
      <w:r w:rsidR="0002761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EE1A44">
        <w:rPr>
          <w:rFonts w:ascii="Times New Roman" w:hAnsi="Times New Roman" w:cs="Times New Roman"/>
          <w:sz w:val="28"/>
          <w:szCs w:val="28"/>
          <w:lang w:val="ro-RO"/>
        </w:rPr>
        <w:t>ie</w:t>
      </w:r>
      <w:proofErr w:type="spellEnd"/>
      <w:r w:rsidR="00BB66BB">
        <w:rPr>
          <w:rFonts w:ascii="Times New Roman" w:hAnsi="Times New Roman" w:cs="Times New Roman"/>
          <w:sz w:val="28"/>
          <w:szCs w:val="28"/>
          <w:lang w:val="ro-RO"/>
        </w:rPr>
        <w:t xml:space="preserve"> + platformă</w:t>
      </w:r>
      <w:r w:rsidRPr="00EE1A44">
        <w:rPr>
          <w:rFonts w:ascii="Times New Roman" w:hAnsi="Times New Roman" w:cs="Times New Roman"/>
          <w:sz w:val="28"/>
          <w:szCs w:val="28"/>
          <w:lang w:val="ro-RO"/>
        </w:rPr>
        <w:t xml:space="preserve"> : 1152 mp</w:t>
      </w:r>
    </w:p>
    <w:p w:rsidR="00EA5511" w:rsidRDefault="00EE1A44" w:rsidP="00EE1A44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Suprafa</w:t>
      </w:r>
      <w:r w:rsidR="00027610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construită hangar: 396 mp</w:t>
      </w:r>
    </w:p>
    <w:p w:rsidR="00EE1A44" w:rsidRDefault="00EE1A44" w:rsidP="00EE1A44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Suprafa</w:t>
      </w:r>
      <w:r w:rsidR="00027610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a</w:t>
      </w:r>
      <w:proofErr w:type="spellEnd"/>
      <w:r w:rsidR="00BB66BB">
        <w:rPr>
          <w:rFonts w:ascii="Times New Roman" w:hAnsi="Times New Roman" w:cs="Times New Roman"/>
          <w:sz w:val="28"/>
          <w:szCs w:val="28"/>
          <w:lang w:val="ro-RO"/>
        </w:rPr>
        <w:t xml:space="preserve"> construită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platformă </w:t>
      </w:r>
      <w:r w:rsidR="006017E7">
        <w:rPr>
          <w:rFonts w:ascii="Times New Roman" w:hAnsi="Times New Roman" w:cs="Times New Roman"/>
          <w:sz w:val="28"/>
          <w:szCs w:val="28"/>
          <w:lang w:val="ro-RO"/>
        </w:rPr>
        <w:t>aterizare omologată</w:t>
      </w:r>
      <w:r>
        <w:rPr>
          <w:rFonts w:ascii="Times New Roman" w:hAnsi="Times New Roman" w:cs="Times New Roman"/>
          <w:sz w:val="28"/>
          <w:szCs w:val="28"/>
          <w:lang w:val="ro-RO"/>
        </w:rPr>
        <w:t>: 756 mp</w:t>
      </w:r>
    </w:p>
    <w:p w:rsidR="00F64F77" w:rsidRDefault="00F64F77" w:rsidP="00F64F77">
      <w:pPr>
        <w:pStyle w:val="Frspaiere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F64F77" w:rsidRPr="00F64F77" w:rsidRDefault="00F64F77" w:rsidP="00F64F77">
      <w:pPr>
        <w:pStyle w:val="Frspaiere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  <w:r w:rsidRPr="00F64F77"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  <w:t xml:space="preserve">Compartimentare / </w:t>
      </w:r>
      <w:proofErr w:type="spellStart"/>
      <w:r w:rsidRPr="00F64F77"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  <w:t>func</w:t>
      </w:r>
      <w:r w:rsidR="006529C6"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  <w:t>t</w:t>
      </w:r>
      <w:r w:rsidRPr="00F64F77"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  <w:t>iuni</w:t>
      </w:r>
      <w:proofErr w:type="spellEnd"/>
    </w:p>
    <w:p w:rsidR="00F64F77" w:rsidRDefault="00F64F77" w:rsidP="00F64F77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F64F77">
        <w:rPr>
          <w:rFonts w:ascii="Times New Roman" w:hAnsi="Times New Roman" w:cs="Times New Roman"/>
          <w:sz w:val="28"/>
          <w:szCs w:val="28"/>
          <w:lang w:val="ro-RO"/>
        </w:rPr>
        <w:t>Construc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Pr="00F64F77">
        <w:rPr>
          <w:rFonts w:ascii="Times New Roman" w:hAnsi="Times New Roman" w:cs="Times New Roman"/>
          <w:sz w:val="28"/>
          <w:szCs w:val="28"/>
          <w:lang w:val="ro-RO"/>
        </w:rPr>
        <w:t>ia</w:t>
      </w:r>
      <w:proofErr w:type="spellEnd"/>
      <w:r w:rsidRPr="00F64F77">
        <w:rPr>
          <w:rFonts w:ascii="Times New Roman" w:hAnsi="Times New Roman" w:cs="Times New Roman"/>
          <w:sz w:val="28"/>
          <w:szCs w:val="28"/>
          <w:lang w:val="ro-RO"/>
        </w:rPr>
        <w:t xml:space="preserve"> va fi compartimentată astfel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F64F77" w:rsidRDefault="00BB66BB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Hangar adăpostire</w:t>
      </w:r>
      <w:r w:rsidR="00F64F77" w:rsidRPr="007522C7">
        <w:rPr>
          <w:rFonts w:ascii="Times New Roman" w:hAnsi="Times New Roman" w:cs="Times New Roman"/>
          <w:i/>
          <w:sz w:val="28"/>
          <w:szCs w:val="28"/>
          <w:lang w:val="ro-RO"/>
        </w:rPr>
        <w:t xml:space="preserve"> elicopter</w:t>
      </w:r>
      <w:r w:rsidR="00F64F77">
        <w:rPr>
          <w:rFonts w:ascii="Times New Roman" w:hAnsi="Times New Roman" w:cs="Times New Roman"/>
          <w:sz w:val="28"/>
          <w:szCs w:val="28"/>
          <w:lang w:val="ro-RO"/>
        </w:rPr>
        <w:t xml:space="preserve"> – dimensiuni: 18 x 18 m x 6 m;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522C7">
        <w:rPr>
          <w:rFonts w:ascii="Times New Roman" w:hAnsi="Times New Roman" w:cs="Times New Roman"/>
          <w:i/>
          <w:sz w:val="28"/>
          <w:szCs w:val="28"/>
          <w:lang w:val="ro-RO"/>
        </w:rPr>
        <w:t>Spa</w:t>
      </w:r>
      <w:r w:rsidR="006529C6">
        <w:rPr>
          <w:rFonts w:ascii="Times New Roman" w:hAnsi="Times New Roman" w:cs="Times New Roman"/>
          <w:i/>
          <w:sz w:val="28"/>
          <w:szCs w:val="28"/>
          <w:lang w:val="ro-RO"/>
        </w:rPr>
        <w:t>t</w:t>
      </w:r>
      <w:r w:rsidRPr="007522C7">
        <w:rPr>
          <w:rFonts w:ascii="Times New Roman" w:hAnsi="Times New Roman" w:cs="Times New Roman"/>
          <w:i/>
          <w:sz w:val="28"/>
          <w:szCs w:val="28"/>
          <w:lang w:val="ro-RO"/>
        </w:rPr>
        <w:t>ii anexe echipaj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BB66BB">
        <w:rPr>
          <w:rFonts w:ascii="Times New Roman" w:hAnsi="Times New Roman" w:cs="Times New Roman"/>
          <w:sz w:val="28"/>
          <w:szCs w:val="28"/>
          <w:lang w:val="ro-RO"/>
        </w:rPr>
        <w:t xml:space="preserve">S.M.U.R.D. </w:t>
      </w:r>
      <w:r>
        <w:rPr>
          <w:rFonts w:ascii="Times New Roman" w:hAnsi="Times New Roman" w:cs="Times New Roman"/>
          <w:sz w:val="28"/>
          <w:szCs w:val="28"/>
          <w:lang w:val="ro-RO"/>
        </w:rPr>
        <w:t>situate în spatele halei, structurate pe două nivele</w:t>
      </w:r>
      <w:r w:rsidR="00BB66BB">
        <w:rPr>
          <w:rFonts w:ascii="Times New Roman" w:hAnsi="Times New Roman" w:cs="Times New Roman"/>
          <w:sz w:val="28"/>
          <w:szCs w:val="28"/>
          <w:lang w:val="ro-RO"/>
        </w:rPr>
        <w:t>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P+E cu dimensiunile  18 x 4m</w:t>
      </w:r>
      <w:r w:rsidR="00DE331B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F64F77" w:rsidRDefault="00F64F77" w:rsidP="00F64F77">
      <w:pPr>
        <w:pStyle w:val="Frspaiere"/>
        <w:ind w:left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  propun următoarele </w:t>
      </w:r>
      <w:proofErr w:type="spellStart"/>
      <w:r w:rsidRPr="00B6617F">
        <w:rPr>
          <w:rFonts w:ascii="Times New Roman" w:hAnsi="Times New Roman" w:cs="Times New Roman"/>
          <w:i/>
          <w:sz w:val="28"/>
          <w:szCs w:val="28"/>
          <w:lang w:val="ro-RO"/>
        </w:rPr>
        <w:t>func</w:t>
      </w:r>
      <w:r w:rsidR="006529C6">
        <w:rPr>
          <w:rFonts w:ascii="Times New Roman" w:hAnsi="Times New Roman" w:cs="Times New Roman"/>
          <w:i/>
          <w:sz w:val="28"/>
          <w:szCs w:val="28"/>
          <w:lang w:val="ro-RO"/>
        </w:rPr>
        <w:t>t</w:t>
      </w:r>
      <w:r w:rsidRPr="00B6617F">
        <w:rPr>
          <w:rFonts w:ascii="Times New Roman" w:hAnsi="Times New Roman" w:cs="Times New Roman"/>
          <w:i/>
          <w:sz w:val="28"/>
          <w:szCs w:val="28"/>
          <w:lang w:val="ro-RO"/>
        </w:rPr>
        <w:t>iuni</w:t>
      </w:r>
      <w:proofErr w:type="spellEnd"/>
      <w:r w:rsidRPr="00B6617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pentru spa</w:t>
      </w:r>
      <w:r w:rsidR="006529C6">
        <w:rPr>
          <w:rFonts w:ascii="Times New Roman" w:hAnsi="Times New Roman" w:cs="Times New Roman"/>
          <w:i/>
          <w:sz w:val="28"/>
          <w:szCs w:val="28"/>
          <w:lang w:val="ro-RO"/>
        </w:rPr>
        <w:t>t</w:t>
      </w:r>
      <w:r w:rsidRPr="00B6617F">
        <w:rPr>
          <w:rFonts w:ascii="Times New Roman" w:hAnsi="Times New Roman" w:cs="Times New Roman"/>
          <w:i/>
          <w:sz w:val="28"/>
          <w:szCs w:val="28"/>
          <w:lang w:val="ro-RO"/>
        </w:rPr>
        <w:t>iile anexe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cameră personal medical + grup sanitar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cameră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pilo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+ grup sanitar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cameră de zi cu loc servit masa  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cameră briefing</w:t>
      </w:r>
    </w:p>
    <w:p w:rsidR="00F64F77" w:rsidRPr="00E63778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63778">
        <w:rPr>
          <w:rFonts w:ascii="Times New Roman" w:hAnsi="Times New Roman" w:cs="Times New Roman"/>
          <w:sz w:val="28"/>
          <w:szCs w:val="28"/>
          <w:lang w:val="ro-RO"/>
        </w:rPr>
        <w:t>scară acces etaj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magazie materiale medicale</w:t>
      </w:r>
    </w:p>
    <w:p w:rsidR="00DE331B" w:rsidRDefault="00DE331B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atelier de </w:t>
      </w:r>
      <w:proofErr w:type="spellStart"/>
      <w:r w:rsidR="00910697">
        <w:rPr>
          <w:rFonts w:ascii="Times New Roman" w:hAnsi="Times New Roman" w:cs="Times New Roman"/>
          <w:sz w:val="28"/>
          <w:szCs w:val="28"/>
          <w:lang w:val="ro-RO"/>
        </w:rPr>
        <w:t>î</w:t>
      </w:r>
      <w:r>
        <w:rPr>
          <w:rFonts w:ascii="Times New Roman" w:hAnsi="Times New Roman" w:cs="Times New Roman"/>
          <w:sz w:val="28"/>
          <w:szCs w:val="28"/>
          <w:lang w:val="ro-RO"/>
        </w:rPr>
        <w:t>ntre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inere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F64F77" w:rsidRDefault="00F64F77" w:rsidP="00F64F77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birouri</w:t>
      </w:r>
      <w:r w:rsidR="00A86F0F">
        <w:rPr>
          <w:rFonts w:ascii="Times New Roman" w:hAnsi="Times New Roman" w:cs="Times New Roman"/>
          <w:sz w:val="28"/>
          <w:szCs w:val="28"/>
          <w:lang w:val="ro-RO"/>
        </w:rPr>
        <w:t xml:space="preserve"> cu un grup sanitar</w:t>
      </w:r>
      <w:r w:rsidR="00FA246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B6617F" w:rsidRDefault="00B6617F" w:rsidP="00B6617F">
      <w:pPr>
        <w:pStyle w:val="Frspaiere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ro-RO"/>
        </w:rPr>
      </w:pPr>
    </w:p>
    <w:p w:rsidR="00F64F77" w:rsidRDefault="00B6617F" w:rsidP="00B6617F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2115A"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  <w:t>Sistem constructiv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</w:p>
    <w:p w:rsidR="00781A20" w:rsidRDefault="00F64F77" w:rsidP="003F7DE5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>onstruc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>ia</w:t>
      </w:r>
      <w:proofErr w:type="spellEnd"/>
      <w:r w:rsidR="003F7DE5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 xml:space="preserve">amplasată pe o platformă betonată, </w:t>
      </w:r>
      <w:r>
        <w:rPr>
          <w:rFonts w:ascii="Times New Roman" w:hAnsi="Times New Roman" w:cs="Times New Roman"/>
          <w:sz w:val="28"/>
          <w:szCs w:val="28"/>
          <w:lang w:val="ro-RO"/>
        </w:rPr>
        <w:t>va avea o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structură</w:t>
      </w:r>
      <w:r w:rsidR="00E2115A">
        <w:rPr>
          <w:rFonts w:ascii="Times New Roman" w:hAnsi="Times New Roman" w:cs="Times New Roman"/>
          <w:sz w:val="28"/>
          <w:szCs w:val="28"/>
          <w:lang w:val="ro-RO"/>
        </w:rPr>
        <w:t xml:space="preserve"> de rezisten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E2115A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metalică 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>i închideri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 xml:space="preserve"> perimetrale din 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IZOPAN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 xml:space="preserve">cu 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dimensiunile 18 x 22 m 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i o </w:t>
      </w:r>
      <w:proofErr w:type="spellStart"/>
      <w:r w:rsidR="00B6617F">
        <w:rPr>
          <w:rFonts w:ascii="Times New Roman" w:hAnsi="Times New Roman" w:cs="Times New Roman"/>
          <w:sz w:val="28"/>
          <w:szCs w:val="28"/>
          <w:lang w:val="ro-RO"/>
        </w:rPr>
        <w:t>înăl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B6617F">
        <w:rPr>
          <w:rFonts w:ascii="Times New Roman" w:hAnsi="Times New Roman" w:cs="Times New Roman"/>
          <w:sz w:val="28"/>
          <w:szCs w:val="28"/>
          <w:lang w:val="ro-RO"/>
        </w:rPr>
        <w:t>ime</w:t>
      </w:r>
      <w:proofErr w:type="spellEnd"/>
      <w:r w:rsidR="00B6617F">
        <w:rPr>
          <w:rFonts w:ascii="Times New Roman" w:hAnsi="Times New Roman" w:cs="Times New Roman"/>
          <w:sz w:val="28"/>
          <w:szCs w:val="28"/>
          <w:lang w:val="ro-RO"/>
        </w:rPr>
        <w:t xml:space="preserve"> liberă de lucru </w:t>
      </w:r>
      <w:r w:rsidR="003F7DE5">
        <w:rPr>
          <w:rFonts w:ascii="Times New Roman" w:hAnsi="Times New Roman" w:cs="Times New Roman"/>
          <w:sz w:val="28"/>
          <w:szCs w:val="28"/>
          <w:lang w:val="ro-RO"/>
        </w:rPr>
        <w:t>de 6 m;</w:t>
      </w:r>
    </w:p>
    <w:p w:rsidR="003F7DE5" w:rsidRDefault="003F7DE5" w:rsidP="003F7DE5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Compartimentările interioare din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rigips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; </w:t>
      </w:r>
    </w:p>
    <w:p w:rsidR="003F7DE5" w:rsidRDefault="003F7DE5" w:rsidP="003F7DE5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Pardoseli calde din parchet laminat, pardoseli reci din gresie; </w:t>
      </w:r>
    </w:p>
    <w:p w:rsidR="003F7DE5" w:rsidRDefault="003F7DE5" w:rsidP="003F7DE5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Finisaje interioare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obi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>nuite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781A20" w:rsidRDefault="00781A20" w:rsidP="00B6617F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Accesul în incintă se va realiza cu ajutorul unei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u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s</w:t>
      </w:r>
      <w:r>
        <w:rPr>
          <w:rFonts w:ascii="Times New Roman" w:hAnsi="Times New Roman" w:cs="Times New Roman"/>
          <w:sz w:val="28"/>
          <w:szCs w:val="28"/>
          <w:lang w:val="ro-RO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cu </w:t>
      </w:r>
      <w:proofErr w:type="spellStart"/>
      <w:r w:rsidR="00812157">
        <w:rPr>
          <w:rFonts w:ascii="Times New Roman" w:hAnsi="Times New Roman" w:cs="Times New Roman"/>
          <w:sz w:val="28"/>
          <w:szCs w:val="28"/>
          <w:lang w:val="ro-RO"/>
        </w:rPr>
        <w:t>ac</w:t>
      </w:r>
      <w:r w:rsidR="006529C6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ionare</w:t>
      </w:r>
      <w:proofErr w:type="spellEnd"/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 automată, cu dimensiunile 15 x 5 m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781A20" w:rsidRDefault="00781A20" w:rsidP="00B6617F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Tâmplăria se va realiza din PVC cu geam termopan.</w:t>
      </w:r>
    </w:p>
    <w:p w:rsidR="003F7DE5" w:rsidRPr="00F64F77" w:rsidRDefault="003F7DE5" w:rsidP="003F7DE5">
      <w:pPr>
        <w:pStyle w:val="Frspaiere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F64F77">
        <w:rPr>
          <w:rFonts w:ascii="Times New Roman" w:hAnsi="Times New Roman" w:cs="Times New Roman"/>
          <w:i/>
          <w:sz w:val="28"/>
          <w:szCs w:val="28"/>
        </w:rPr>
        <w:t>Instala</w:t>
      </w:r>
      <w:r w:rsidR="006529C6">
        <w:rPr>
          <w:rFonts w:ascii="Times New Roman" w:hAnsi="Times New Roman" w:cs="Times New Roman"/>
          <w:i/>
          <w:sz w:val="28"/>
          <w:szCs w:val="28"/>
        </w:rPr>
        <w:t>t</w:t>
      </w:r>
      <w:r w:rsidRPr="00F64F77">
        <w:rPr>
          <w:rFonts w:ascii="Times New Roman" w:hAnsi="Times New Roman" w:cs="Times New Roman"/>
          <w:i/>
          <w:sz w:val="28"/>
          <w:szCs w:val="28"/>
        </w:rPr>
        <w:t>ii</w:t>
      </w:r>
      <w:proofErr w:type="spellEnd"/>
      <w:r w:rsidRPr="00F64F7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4F77">
        <w:rPr>
          <w:rFonts w:ascii="Times New Roman" w:hAnsi="Times New Roman" w:cs="Times New Roman"/>
          <w:i/>
          <w:sz w:val="28"/>
          <w:szCs w:val="28"/>
        </w:rPr>
        <w:t>aferente</w:t>
      </w:r>
      <w:proofErr w:type="spellEnd"/>
      <w:r w:rsidRPr="00F64F7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64F77">
        <w:rPr>
          <w:rFonts w:ascii="Times New Roman" w:hAnsi="Times New Roman" w:cs="Times New Roman"/>
          <w:i/>
          <w:sz w:val="28"/>
          <w:szCs w:val="28"/>
        </w:rPr>
        <w:t>construcţiei</w:t>
      </w:r>
      <w:proofErr w:type="spellEnd"/>
      <w:r w:rsidRPr="00F64F77">
        <w:rPr>
          <w:rFonts w:ascii="Times New Roman" w:hAnsi="Times New Roman" w:cs="Times New Roman"/>
          <w:sz w:val="28"/>
          <w:szCs w:val="28"/>
        </w:rPr>
        <w:t>:</w:t>
      </w:r>
    </w:p>
    <w:p w:rsidR="003F7DE5" w:rsidRDefault="003F7DE5" w:rsidP="003F7DE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Instala</w:t>
      </w:r>
      <w:r w:rsidR="006529C6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electrice </w:t>
      </w:r>
    </w:p>
    <w:p w:rsidR="003F7DE5" w:rsidRPr="00474CBA" w:rsidRDefault="003F7DE5" w:rsidP="003F7DE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Instala</w:t>
      </w:r>
      <w:r w:rsidR="006529C6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sanitare</w:t>
      </w:r>
    </w:p>
    <w:p w:rsidR="003F7DE5" w:rsidRDefault="003F7DE5" w:rsidP="003F7DE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Instala</w:t>
      </w:r>
      <w:r w:rsidR="006529C6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termice</w:t>
      </w:r>
      <w:r w:rsidR="00812157">
        <w:rPr>
          <w:rFonts w:ascii="Times New Roman" w:hAnsi="Times New Roman" w:cs="Times New Roman"/>
          <w:sz w:val="28"/>
          <w:szCs w:val="28"/>
        </w:rPr>
        <w:t xml:space="preserve"> în spa</w:t>
      </w:r>
      <w:r w:rsidR="006529C6">
        <w:rPr>
          <w:rFonts w:ascii="Times New Roman" w:hAnsi="Times New Roman" w:cs="Times New Roman"/>
          <w:sz w:val="28"/>
          <w:szCs w:val="28"/>
        </w:rPr>
        <w:t>t</w:t>
      </w:r>
      <w:r w:rsidR="00812157">
        <w:rPr>
          <w:rFonts w:ascii="Times New Roman" w:hAnsi="Times New Roman" w:cs="Times New Roman"/>
          <w:sz w:val="28"/>
          <w:szCs w:val="28"/>
        </w:rPr>
        <w:t xml:space="preserve">iile anexe </w:t>
      </w:r>
    </w:p>
    <w:p w:rsidR="00DE331B" w:rsidRDefault="00DE331B" w:rsidP="003F7DE5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Telefonie, </w:t>
      </w:r>
      <w:proofErr w:type="spellStart"/>
      <w:r>
        <w:rPr>
          <w:rFonts w:ascii="Times New Roman" w:hAnsi="Times New Roman" w:cs="Times New Roman"/>
          <w:sz w:val="28"/>
          <w:szCs w:val="28"/>
        </w:rPr>
        <w:t>curen</w:t>
      </w:r>
      <w:r w:rsidR="00036CB0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slabi </w:t>
      </w:r>
    </w:p>
    <w:p w:rsidR="00910697" w:rsidRDefault="00910697" w:rsidP="00E036AE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Atelierul 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între</w:t>
      </w:r>
      <w:r w:rsidR="00036CB0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inere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 fi dotat cu sursa de apă curentă, sursa de curent 220V CA, încărcător acumulatori </w:t>
      </w:r>
      <w:r w:rsidR="00036CB0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 sursa de alimentare externă pentru </w:t>
      </w:r>
      <w:r w:rsidR="00E036AE">
        <w:rPr>
          <w:rFonts w:ascii="Times New Roman" w:hAnsi="Times New Roman" w:cs="Times New Roman"/>
          <w:sz w:val="28"/>
          <w:szCs w:val="28"/>
        </w:rPr>
        <w:t>elicopter.</w:t>
      </w:r>
    </w:p>
    <w:p w:rsidR="00F64F77" w:rsidRDefault="00DE331B" w:rsidP="00B6617F">
      <w:pPr>
        <w:pStyle w:val="Frspaiere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Asigurarea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utilită</w:t>
      </w:r>
      <w:r w:rsidR="00036CB0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realize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bran</w:t>
      </w:r>
      <w:r w:rsidR="00036CB0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amente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re</w:t>
      </w:r>
      <w:r w:rsidR="00036CB0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elele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existente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F77" w:rsidRPr="00F64F7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64F77" w:rsidRPr="00F64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F77" w:rsidRPr="00F64F77">
        <w:rPr>
          <w:rFonts w:ascii="Times New Roman" w:hAnsi="Times New Roman" w:cs="Times New Roman"/>
          <w:sz w:val="28"/>
          <w:szCs w:val="28"/>
        </w:rPr>
        <w:t>incinta</w:t>
      </w:r>
      <w:proofErr w:type="spellEnd"/>
      <w:r w:rsidR="00F64F77" w:rsidRPr="00F64F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F77" w:rsidRPr="00F64F77">
        <w:rPr>
          <w:rFonts w:ascii="Times New Roman" w:hAnsi="Times New Roman" w:cs="Times New Roman"/>
          <w:sz w:val="28"/>
          <w:szCs w:val="28"/>
        </w:rPr>
        <w:t>aeroportului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alimentare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apă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canalizare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energie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electrică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, gaze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natural</w:t>
      </w:r>
      <w:r w:rsidR="003F7DE5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66BB">
        <w:rPr>
          <w:rFonts w:ascii="Times New Roman" w:hAnsi="Times New Roman" w:cs="Times New Roman"/>
          <w:sz w:val="28"/>
          <w:szCs w:val="28"/>
        </w:rPr>
        <w:t>telefonie</w:t>
      </w:r>
      <w:proofErr w:type="spellEnd"/>
      <w:r w:rsidR="00BB66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B66BB" w:rsidRPr="003F7DE5">
        <w:rPr>
          <w:rFonts w:ascii="Times New Roman" w:hAnsi="Times New Roman" w:cs="Times New Roman"/>
          <w:sz w:val="28"/>
          <w:szCs w:val="28"/>
        </w:rPr>
        <w:t>fibră</w:t>
      </w:r>
      <w:proofErr w:type="spellEnd"/>
      <w:r w:rsidR="00BB66BB" w:rsidRPr="003F7D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6BB" w:rsidRPr="003F7DE5">
        <w:rPr>
          <w:rFonts w:ascii="Times New Roman" w:hAnsi="Times New Roman" w:cs="Times New Roman"/>
          <w:sz w:val="28"/>
          <w:szCs w:val="28"/>
        </w:rPr>
        <w:t>optică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6BB" w:rsidRDefault="00BB66BB" w:rsidP="00F64F77">
      <w:pPr>
        <w:pStyle w:val="Frspaiere"/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CE1609" w:rsidRPr="009739F0" w:rsidRDefault="00CE1609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E1609" w:rsidRPr="00914A46" w:rsidRDefault="00CE1609" w:rsidP="00914A46">
      <w:pPr>
        <w:pStyle w:val="Frspaiere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14A46">
        <w:rPr>
          <w:rFonts w:ascii="Times New Roman" w:hAnsi="Times New Roman" w:cs="Times New Roman"/>
          <w:b/>
          <w:sz w:val="28"/>
          <w:szCs w:val="28"/>
          <w:lang w:val="ro-RO"/>
        </w:rPr>
        <w:t>Se solicită:</w:t>
      </w:r>
    </w:p>
    <w:p w:rsidR="001C1273" w:rsidRPr="009739F0" w:rsidRDefault="00DE331B" w:rsidP="00812157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Elaborare SF, PT, DDE,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Documenta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avize, acorduri,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autoriz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a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ii</w:t>
      </w:r>
      <w:proofErr w:type="spellEnd"/>
      <w:r w:rsidR="00812157">
        <w:rPr>
          <w:rFonts w:ascii="Times New Roman" w:hAnsi="Times New Roman" w:cs="Times New Roman"/>
          <w:sz w:val="28"/>
          <w:szCs w:val="28"/>
          <w:lang w:val="ro-RO"/>
        </w:rPr>
        <w:t>, viză verificator proiecte, asisten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ă tehnică pe durata </w:t>
      </w:r>
      <w:proofErr w:type="spellStart"/>
      <w:r w:rsidR="00812157">
        <w:rPr>
          <w:rFonts w:ascii="Times New Roman" w:hAnsi="Times New Roman" w:cs="Times New Roman"/>
          <w:sz w:val="28"/>
          <w:szCs w:val="28"/>
          <w:lang w:val="ro-RO"/>
        </w:rPr>
        <w:t>execu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iei</w:t>
      </w:r>
      <w:proofErr w:type="spellEnd"/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 lucrărilor.</w:t>
      </w:r>
    </w:p>
    <w:p w:rsidR="001C1273" w:rsidRPr="009739F0" w:rsidRDefault="001C1273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32168" w:rsidRPr="009739F0" w:rsidRDefault="00132168" w:rsidP="00B75D20">
      <w:pPr>
        <w:pStyle w:val="Frspaiere"/>
        <w:ind w:firstLine="709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0756E">
        <w:rPr>
          <w:rFonts w:ascii="Times New Roman" w:hAnsi="Times New Roman" w:cs="Times New Roman"/>
          <w:b/>
          <w:sz w:val="28"/>
          <w:szCs w:val="28"/>
          <w:lang w:val="ro-RO"/>
        </w:rPr>
        <w:t>Piese desenate anexate la tema de proiectare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132168" w:rsidRPr="009739F0" w:rsidRDefault="00132168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>plan de încadrare în zonă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132168" w:rsidRPr="009739F0" w:rsidRDefault="00132168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plan de 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delimitare 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s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 amplasament;</w:t>
      </w:r>
      <w:r w:rsidRPr="009739F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132168" w:rsidRPr="009739F0" w:rsidRDefault="00132168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739F0">
        <w:rPr>
          <w:rFonts w:ascii="Times New Roman" w:hAnsi="Times New Roman" w:cs="Times New Roman"/>
          <w:sz w:val="28"/>
          <w:szCs w:val="28"/>
          <w:lang w:val="ro-RO"/>
        </w:rPr>
        <w:t>-</w:t>
      </w:r>
      <w:r w:rsidR="00B75D20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schemă </w:t>
      </w:r>
      <w:proofErr w:type="spellStart"/>
      <w:r w:rsidR="00812157">
        <w:rPr>
          <w:rFonts w:ascii="Times New Roman" w:hAnsi="Times New Roman" w:cs="Times New Roman"/>
          <w:sz w:val="28"/>
          <w:szCs w:val="28"/>
          <w:lang w:val="ro-RO"/>
        </w:rPr>
        <w:t>func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ională</w:t>
      </w:r>
      <w:proofErr w:type="spellEnd"/>
      <w:r w:rsidR="00812157">
        <w:rPr>
          <w:rFonts w:ascii="Times New Roman" w:hAnsi="Times New Roman" w:cs="Times New Roman"/>
          <w:sz w:val="28"/>
          <w:szCs w:val="28"/>
          <w:lang w:val="ro-RO"/>
        </w:rPr>
        <w:t xml:space="preserve"> a </w:t>
      </w:r>
      <w:proofErr w:type="spellStart"/>
      <w:r w:rsidR="00812157">
        <w:rPr>
          <w:rFonts w:ascii="Times New Roman" w:hAnsi="Times New Roman" w:cs="Times New Roman"/>
          <w:sz w:val="28"/>
          <w:szCs w:val="28"/>
          <w:lang w:val="ro-RO"/>
        </w:rPr>
        <w:t>construc</w:t>
      </w:r>
      <w:r w:rsidR="00036CB0">
        <w:rPr>
          <w:rFonts w:ascii="Times New Roman" w:hAnsi="Times New Roman" w:cs="Times New Roman"/>
          <w:sz w:val="28"/>
          <w:szCs w:val="28"/>
          <w:lang w:val="ro-RO"/>
        </w:rPr>
        <w:t>t</w:t>
      </w:r>
      <w:r w:rsidR="00812157">
        <w:rPr>
          <w:rFonts w:ascii="Times New Roman" w:hAnsi="Times New Roman" w:cs="Times New Roman"/>
          <w:sz w:val="28"/>
          <w:szCs w:val="28"/>
          <w:lang w:val="ro-RO"/>
        </w:rPr>
        <w:t>iei</w:t>
      </w:r>
      <w:proofErr w:type="spellEnd"/>
      <w:r w:rsidR="00812157"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132168" w:rsidRDefault="00132168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12157" w:rsidRDefault="00812157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12157" w:rsidRDefault="00812157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12157" w:rsidRDefault="00812157" w:rsidP="00EA5511">
      <w:pPr>
        <w:pStyle w:val="Frspaiere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 xml:space="preserve">Comisie elaborare </w:t>
      </w:r>
      <w:proofErr w:type="spellStart"/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>documenta</w:t>
      </w:r>
      <w:r w:rsidR="00036CB0">
        <w:rPr>
          <w:rFonts w:ascii="Times New Roman" w:hAnsi="Times New Roman" w:cs="Times New Roman"/>
          <w:i/>
          <w:sz w:val="28"/>
          <w:szCs w:val="28"/>
          <w:lang w:val="ro-RO"/>
        </w:rPr>
        <w:t>t</w:t>
      </w:r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812157" w:rsidRPr="00812157" w:rsidRDefault="00812157" w:rsidP="00812157">
      <w:pPr>
        <w:pStyle w:val="Frspaiere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proofErr w:type="spellStart"/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>Pappa</w:t>
      </w:r>
      <w:proofErr w:type="spellEnd"/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Dan Radu</w:t>
      </w:r>
    </w:p>
    <w:p w:rsidR="00812157" w:rsidRPr="00812157" w:rsidRDefault="00812157" w:rsidP="00812157">
      <w:pPr>
        <w:pStyle w:val="Frspaiere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812157">
        <w:rPr>
          <w:rFonts w:ascii="Times New Roman" w:hAnsi="Times New Roman" w:cs="Times New Roman"/>
          <w:i/>
          <w:sz w:val="28"/>
          <w:szCs w:val="28"/>
          <w:lang w:val="ro-RO"/>
        </w:rPr>
        <w:t>Dărac Aurelia</w:t>
      </w:r>
    </w:p>
    <w:sectPr w:rsidR="00812157" w:rsidRPr="00812157" w:rsidSect="00A86F0F">
      <w:footerReference w:type="default" r:id="rId8"/>
      <w:pgSz w:w="11907" w:h="16840" w:code="9"/>
      <w:pgMar w:top="851" w:right="737" w:bottom="68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6C2" w:rsidRDefault="002B16C2" w:rsidP="002115EE">
      <w:pPr>
        <w:spacing w:after="0" w:line="240" w:lineRule="auto"/>
      </w:pPr>
      <w:r>
        <w:separator/>
      </w:r>
    </w:p>
  </w:endnote>
  <w:endnote w:type="continuationSeparator" w:id="1">
    <w:p w:rsidR="002B16C2" w:rsidRDefault="002B16C2" w:rsidP="0021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0484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910697" w:rsidRDefault="00910697">
            <w:pPr>
              <w:pStyle w:val="Subsol"/>
              <w:jc w:val="center"/>
            </w:pPr>
            <w:r>
              <w:t xml:space="preserve">Page </w:t>
            </w:r>
            <w:r w:rsidR="00522E5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22E51">
              <w:rPr>
                <w:b/>
                <w:sz w:val="24"/>
                <w:szCs w:val="24"/>
              </w:rPr>
              <w:fldChar w:fldCharType="separate"/>
            </w:r>
            <w:r w:rsidR="00D21612">
              <w:rPr>
                <w:b/>
                <w:noProof/>
              </w:rPr>
              <w:t>1</w:t>
            </w:r>
            <w:r w:rsidR="00522E5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22E5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22E51">
              <w:rPr>
                <w:b/>
                <w:sz w:val="24"/>
                <w:szCs w:val="24"/>
              </w:rPr>
              <w:fldChar w:fldCharType="separate"/>
            </w:r>
            <w:r w:rsidR="00D21612">
              <w:rPr>
                <w:b/>
                <w:noProof/>
              </w:rPr>
              <w:t>3</w:t>
            </w:r>
            <w:r w:rsidR="00522E5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10697" w:rsidRDefault="00910697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6C2" w:rsidRDefault="002B16C2" w:rsidP="002115EE">
      <w:pPr>
        <w:spacing w:after="0" w:line="240" w:lineRule="auto"/>
      </w:pPr>
      <w:r>
        <w:separator/>
      </w:r>
    </w:p>
  </w:footnote>
  <w:footnote w:type="continuationSeparator" w:id="1">
    <w:p w:rsidR="002B16C2" w:rsidRDefault="002B16C2" w:rsidP="00211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38A"/>
    <w:multiLevelType w:val="hybridMultilevel"/>
    <w:tmpl w:val="B6F463F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F64ECB"/>
    <w:multiLevelType w:val="hybridMultilevel"/>
    <w:tmpl w:val="02FCC80C"/>
    <w:lvl w:ilvl="0" w:tplc="A0BCC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FF01AD"/>
    <w:multiLevelType w:val="hybridMultilevel"/>
    <w:tmpl w:val="747E7652"/>
    <w:lvl w:ilvl="0" w:tplc="B2E2317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3E6642"/>
    <w:multiLevelType w:val="hybridMultilevel"/>
    <w:tmpl w:val="DB7A70DE"/>
    <w:lvl w:ilvl="0" w:tplc="BB0AF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751980"/>
    <w:multiLevelType w:val="hybridMultilevel"/>
    <w:tmpl w:val="C4F8E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11E6"/>
    <w:multiLevelType w:val="hybridMultilevel"/>
    <w:tmpl w:val="3FFCF3CA"/>
    <w:lvl w:ilvl="0" w:tplc="6346F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7282A2E"/>
    <w:multiLevelType w:val="hybridMultilevel"/>
    <w:tmpl w:val="D33C60CA"/>
    <w:lvl w:ilvl="0" w:tplc="6D340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4B14B1"/>
    <w:multiLevelType w:val="hybridMultilevel"/>
    <w:tmpl w:val="E66A253C"/>
    <w:lvl w:ilvl="0" w:tplc="F774AB4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6F56D0D"/>
    <w:multiLevelType w:val="hybridMultilevel"/>
    <w:tmpl w:val="F6A6ECEA"/>
    <w:lvl w:ilvl="0" w:tplc="0082E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>
    <w:nsid w:val="48AB150E"/>
    <w:multiLevelType w:val="hybridMultilevel"/>
    <w:tmpl w:val="086214D2"/>
    <w:lvl w:ilvl="0" w:tplc="36A4A1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D574074"/>
    <w:multiLevelType w:val="hybridMultilevel"/>
    <w:tmpl w:val="A72A9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A6D4D"/>
    <w:multiLevelType w:val="hybridMultilevel"/>
    <w:tmpl w:val="2E2A5518"/>
    <w:lvl w:ilvl="0" w:tplc="96C22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23365B"/>
    <w:multiLevelType w:val="hybridMultilevel"/>
    <w:tmpl w:val="E6DE4E46"/>
    <w:lvl w:ilvl="0" w:tplc="08BC4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62C7"/>
    <w:rsid w:val="00011035"/>
    <w:rsid w:val="00015478"/>
    <w:rsid w:val="000211C1"/>
    <w:rsid w:val="00027610"/>
    <w:rsid w:val="00027D0A"/>
    <w:rsid w:val="00036CB0"/>
    <w:rsid w:val="00061B5E"/>
    <w:rsid w:val="000B6A2D"/>
    <w:rsid w:val="0010756E"/>
    <w:rsid w:val="00113873"/>
    <w:rsid w:val="00132168"/>
    <w:rsid w:val="0013340B"/>
    <w:rsid w:val="001C1273"/>
    <w:rsid w:val="002115EE"/>
    <w:rsid w:val="0022073F"/>
    <w:rsid w:val="00222636"/>
    <w:rsid w:val="00241569"/>
    <w:rsid w:val="00296DD1"/>
    <w:rsid w:val="002B16C2"/>
    <w:rsid w:val="002B4287"/>
    <w:rsid w:val="00303746"/>
    <w:rsid w:val="003150A5"/>
    <w:rsid w:val="00341E89"/>
    <w:rsid w:val="003A5BA5"/>
    <w:rsid w:val="003C1CD9"/>
    <w:rsid w:val="003F7DE5"/>
    <w:rsid w:val="00406A04"/>
    <w:rsid w:val="004363C3"/>
    <w:rsid w:val="0044485D"/>
    <w:rsid w:val="00465510"/>
    <w:rsid w:val="00474CBA"/>
    <w:rsid w:val="00490E64"/>
    <w:rsid w:val="004C4524"/>
    <w:rsid w:val="004E62C7"/>
    <w:rsid w:val="004E6632"/>
    <w:rsid w:val="0051399E"/>
    <w:rsid w:val="00522E51"/>
    <w:rsid w:val="00526763"/>
    <w:rsid w:val="00534206"/>
    <w:rsid w:val="00540C12"/>
    <w:rsid w:val="00546AEF"/>
    <w:rsid w:val="00582F7B"/>
    <w:rsid w:val="005E34DB"/>
    <w:rsid w:val="006017E7"/>
    <w:rsid w:val="00617765"/>
    <w:rsid w:val="006278CB"/>
    <w:rsid w:val="006529C6"/>
    <w:rsid w:val="006A79A5"/>
    <w:rsid w:val="006C1534"/>
    <w:rsid w:val="006D4595"/>
    <w:rsid w:val="006E2716"/>
    <w:rsid w:val="0070233E"/>
    <w:rsid w:val="00705EDA"/>
    <w:rsid w:val="00716E39"/>
    <w:rsid w:val="007522C7"/>
    <w:rsid w:val="00781A20"/>
    <w:rsid w:val="007C79DB"/>
    <w:rsid w:val="00803023"/>
    <w:rsid w:val="00812157"/>
    <w:rsid w:val="00826862"/>
    <w:rsid w:val="00843A73"/>
    <w:rsid w:val="00854658"/>
    <w:rsid w:val="00862F71"/>
    <w:rsid w:val="00886428"/>
    <w:rsid w:val="008A0758"/>
    <w:rsid w:val="008B1DDA"/>
    <w:rsid w:val="008F2589"/>
    <w:rsid w:val="00910697"/>
    <w:rsid w:val="0091339F"/>
    <w:rsid w:val="00914A46"/>
    <w:rsid w:val="00926028"/>
    <w:rsid w:val="009300C0"/>
    <w:rsid w:val="009739F0"/>
    <w:rsid w:val="009B76C0"/>
    <w:rsid w:val="009C4ED7"/>
    <w:rsid w:val="009D0483"/>
    <w:rsid w:val="00A13B04"/>
    <w:rsid w:val="00A40DE5"/>
    <w:rsid w:val="00A464BF"/>
    <w:rsid w:val="00A67963"/>
    <w:rsid w:val="00A86F0F"/>
    <w:rsid w:val="00AB3EC2"/>
    <w:rsid w:val="00AF15ED"/>
    <w:rsid w:val="00AF2F5B"/>
    <w:rsid w:val="00B120C0"/>
    <w:rsid w:val="00B206D9"/>
    <w:rsid w:val="00B6617F"/>
    <w:rsid w:val="00B75D20"/>
    <w:rsid w:val="00BB62DF"/>
    <w:rsid w:val="00BB66BB"/>
    <w:rsid w:val="00BC38B7"/>
    <w:rsid w:val="00BC7357"/>
    <w:rsid w:val="00BE469A"/>
    <w:rsid w:val="00BF0F5E"/>
    <w:rsid w:val="00C01E71"/>
    <w:rsid w:val="00C31D17"/>
    <w:rsid w:val="00C93836"/>
    <w:rsid w:val="00CC2EAB"/>
    <w:rsid w:val="00CD491E"/>
    <w:rsid w:val="00CE1609"/>
    <w:rsid w:val="00CF32AA"/>
    <w:rsid w:val="00D21612"/>
    <w:rsid w:val="00D228FB"/>
    <w:rsid w:val="00D34068"/>
    <w:rsid w:val="00D87B13"/>
    <w:rsid w:val="00DD7D31"/>
    <w:rsid w:val="00DE331B"/>
    <w:rsid w:val="00DF006A"/>
    <w:rsid w:val="00E036AE"/>
    <w:rsid w:val="00E2115A"/>
    <w:rsid w:val="00E317ED"/>
    <w:rsid w:val="00E4788A"/>
    <w:rsid w:val="00E63778"/>
    <w:rsid w:val="00E67EE9"/>
    <w:rsid w:val="00E9274F"/>
    <w:rsid w:val="00EA34D8"/>
    <w:rsid w:val="00EA5511"/>
    <w:rsid w:val="00ED2DC0"/>
    <w:rsid w:val="00EE1A44"/>
    <w:rsid w:val="00EE5776"/>
    <w:rsid w:val="00EF20E1"/>
    <w:rsid w:val="00EF2788"/>
    <w:rsid w:val="00EF5D62"/>
    <w:rsid w:val="00EF7EE2"/>
    <w:rsid w:val="00F123B3"/>
    <w:rsid w:val="00F23D23"/>
    <w:rsid w:val="00F43B10"/>
    <w:rsid w:val="00F5693E"/>
    <w:rsid w:val="00F64F77"/>
    <w:rsid w:val="00F70A83"/>
    <w:rsid w:val="00F85CEC"/>
    <w:rsid w:val="00F868E7"/>
    <w:rsid w:val="00FA035A"/>
    <w:rsid w:val="00FA2465"/>
    <w:rsid w:val="00FA3849"/>
    <w:rsid w:val="00FC2399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15A"/>
    <w:rPr>
      <w:rFonts w:ascii="Calibri" w:eastAsia="Calibri" w:hAnsi="Calibri" w:cs="Calibri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05EDA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211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115EE"/>
  </w:style>
  <w:style w:type="paragraph" w:styleId="Subsol">
    <w:name w:val="footer"/>
    <w:basedOn w:val="Normal"/>
    <w:link w:val="SubsolCaracter"/>
    <w:uiPriority w:val="99"/>
    <w:unhideWhenUsed/>
    <w:rsid w:val="002115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15EE"/>
  </w:style>
  <w:style w:type="paragraph" w:styleId="TextnBalon">
    <w:name w:val="Balloon Text"/>
    <w:basedOn w:val="Normal"/>
    <w:link w:val="TextnBalonCaracter"/>
    <w:uiPriority w:val="99"/>
    <w:semiHidden/>
    <w:unhideWhenUsed/>
    <w:rsid w:val="00341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41E89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9739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RbH/GlGUAJmWV4/vvJooHIMQGJo=</DigestValue>
    </Reference>
    <Reference URI="#idOfficeObject" Type="http://www.w3.org/2000/09/xmldsig#Object">
      <DigestMethod Algorithm="http://www.w3.org/2000/09/xmldsig#sha1"/>
      <DigestValue>Gb1CA0vxRKiOwTchgtJKZtpwYG0=</DigestValue>
    </Reference>
  </SignedInfo>
  <SignatureValue>
    j6kvlQTt8Q6t6cpU70LLMjdVsTPNIEizFGc/kKUpfrvuauPRP9Uk4GPB4Gs8x2m4VXkA8KiH
    Bcy9xoMi7QQ3YhgEniB8vAZbgkmST2DJWct34gN0Ae0w1vHaFtUqMNr7gsxfDEk6Dr7+gs2R
    CEx/bx7dbO71yIPdEHKYy1qruOE=
  </SignatureValue>
  <KeyInfo>
    <KeyValue>
      <RSAKeyValue>
        <Modulus>
            zJov9HpZgbUteAdcs09czf3tPCMmXdyvUvGGddPbBWEvU2ar6NsJn1Ub5k1wO9z9Hrp3iuzG
            em0aLojOhcFSxSXMjGYIn4BaTwS4nW656x3wBXHVDdfakfZb/IDqCgUssFl1VMUzccrviv6a
            HD19cUq1szxuvrrb61qntRUU0cc=
          </Modulus>
        <Exponent>AQAB</Exponent>
      </RSAKeyValue>
    </KeyValue>
    <X509Data>
      <X509Certificate>
          MIIFkjCCBHqgAwIBAgIFAxIBC7cwDQYJKoZIhvcNAQEFBQAwgY8xCzAJBgNVBAYTAlJPMQ4w
          DAYDVQQKEwVJR0NUSTE3MDUGA1UECxMuSUdDVEkgQ2xhc3MgMSBFeHRlbmRlZCBDZXJ0aWZp
          Y2F0aW9uIEF1dGhvcml0eTE3MDUGA1UEAxMuSUdDVEkgQ2xhc3MgMSBFeHRlbmRlZCBDZXJ0
          aWZpY2F0aW9uIEF1dGhvcml0eTAeFw0xMDEyMTQxNTA5MDBaFw0xMjEyMTQxNTA5MDBaMGMx
          CzAJBgNVBAYTAlJPMRMwEQYDVQQLDAplTGljaXRhdGllMQswCQYDVQQLDAJESjEQMA4GA1UE
          CwwHQ3JhaW92YTEgMB4GA1UEAwwXQ09OU0lMSVVMIEpVREVURUFOIERPTEowgZ8wDQYJKoZI
          hvcNAQEBBQADgY0AMIGJAoGBAMyaL/R6WYG1LXgHXLNPXM397TwjJl3cr1LxhnXT2wVhL1Nm
          q+jbCZ9VG+ZNcDvc/R66d4rsxnptGi6IzoXBUsUlzIxmCJ+AWk8EuJ1uuesd8AVx1Q3X2pH2
          W/yA6goFLLBZdVTFM3HK74r+mhw9fXFKtbM8br662+tap7UVFNHHAgMBAAGjggKiMIICnjBc
          BggrBgEFBQcBAQRQME4wJgYIKwYBBQUHMAGGGmh0dHA6Ly9vY3NwLmUtZ3V2ZXJuYXJlLnJv
          MCQGCCsGAQUFBzADhhhodHRwOi8vdHMuZS1ndXZlcm5hcmUucm8wDAYDVR0TAQH/BAIwADAL
          BgNVHQ8EBAMCBPAwbgYDVR0jBGcwZYAUC56RG8pK7SNL+p5w/e3201SAAJKhSaRHMEUxCzAJ
          BgNVBAYTAlJPMQ4wDAYDVQQKEwVJR0NUSTEmMCQGA1UECxMdSUdDVEkgQ2VydGlmaWNhdGlv
          biBBdXRob3JpdHmCAjACMB0GA1UdDgQWBBQkfb1jUHsbvP52mCf25wKulTvaozBDBgNVHSAE
          PDA6MDgGCysGAQQB4zv1GAEBMCkwJwYIKwYBBQUHAgEWG2h0dHA6Ly9hYy5lLWd1dmVybmFy
          ZS5yby9wYzCB7gYDVR0fBIHmMIHjMIHgoIHdoIHahilodHRwOi8vYWMuZS1ndXZlcm5hcmUu
          cm8vY3Jscy9jbGFzczFlLmNybIaBrGxkYXA6Ly9sZGFwLmUtZ3V2ZXJuYXJlLnJvL0NOPUlH
          Q1RJIENsYXNzIDEgRXh0ZW5kZWQgQ2VydGlmaWNhdGlvbiBBdXRob3JpdHksT1U9SUdDVEkg
          Q2xhc3MgMSBFeHRlbmRlZCBDZXJ0aWZpY2F0aW9uIEF1dGhvcml0eSxPPUlHQ1RJLEM9Uk8/
          Y2VydGlmaWNhdGVSZXZvY2F0aW9uTGlzdDtiaW5hcnkwSQYDVR0RBEIwQKAmBgorBgEEAYI3
          FAIDoBgMFmFjaGl6aXRpaWNqZEBjamRvbGoucm+BFmFjaGl6aXRpaWNqZEBjamRvbGoucm8w
          EwYDVR0lBAwwCgYIKwYBBQUHAwIwDQYJKoZIhvcNAQEFBQADggEBAA+vRuJw/Z5vRPqVepYr
          YFUMYJ+B6Pl1Gl8EGuoag3Qvw3kNSC+CWRPNqQx72ExbjaEPySbW5+vVQnUcUBFT5EbTwZgG
          BjSlFppstuPU9gcZ5SWU5v+jivBtMwqkOVjDdtq8T7oEx3OzrvzwPe4EThmEEEm5Nw65Dptj
          ncJdGtcxBE8WlihCdqWVaAXjlR4BYul9VzCvQ3gYmMRc+MpXVyCuKbvp89Z8gU6Pbo+kwal/
          bLhj4CtMgzEYxijacertWw4NPkLexm/RcyjcgX6MRwsJkKTFQ6NaOMtXX+GgJfyG4g0HwBGJ
          aFVK6gAZBAHTzudif8r6/dRKU+urlGsArHU=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yK9dk7G322OvMZKP+w9tFYvzCqY=</DigestValue>
      </Reference>
      <Reference URI="/word/endnotes.xml?ContentType=application/vnd.openxmlformats-officedocument.wordprocessingml.endnotes+xml">
        <DigestMethod Algorithm="http://www.w3.org/2000/09/xmldsig#sha1"/>
        <DigestValue>98O5ndiso0GOxVYJuAAOTnVs8yI=</DigestValue>
      </Reference>
      <Reference URI="/word/fontTable.xml?ContentType=application/vnd.openxmlformats-officedocument.wordprocessingml.fontTable+xml">
        <DigestMethod Algorithm="http://www.w3.org/2000/09/xmldsig#sha1"/>
        <DigestValue>ddKkZgyRXcJqB4DyBbGXEATtghk=</DigestValue>
      </Reference>
      <Reference URI="/word/footer1.xml?ContentType=application/vnd.openxmlformats-officedocument.wordprocessingml.footer+xml">
        <DigestMethod Algorithm="http://www.w3.org/2000/09/xmldsig#sha1"/>
        <DigestValue>r1zs0QouSAxtnRkWA7k/I4xWDQ4=</DigestValue>
      </Reference>
      <Reference URI="/word/footnotes.xml?ContentType=application/vnd.openxmlformats-officedocument.wordprocessingml.footnotes+xml">
        <DigestMethod Algorithm="http://www.w3.org/2000/09/xmldsig#sha1"/>
        <DigestValue>FScK8VTJMw6wSRP6kvV6ZHDY31E=</DigestValue>
      </Reference>
      <Reference URI="/word/numbering.xml?ContentType=application/vnd.openxmlformats-officedocument.wordprocessingml.numbering+xml">
        <DigestMethod Algorithm="http://www.w3.org/2000/09/xmldsig#sha1"/>
        <DigestValue>hYg+0DjBcrYeMNEUpSfsYUp5vRk=</DigestValue>
      </Reference>
      <Reference URI="/word/settings.xml?ContentType=application/vnd.openxmlformats-officedocument.wordprocessingml.settings+xml">
        <DigestMethod Algorithm="http://www.w3.org/2000/09/xmldsig#sha1"/>
        <DigestValue>xbehOWJ7R+0Lk+BXooOu5F8jRxU=</DigestValue>
      </Reference>
      <Reference URI="/word/styles.xml?ContentType=application/vnd.openxmlformats-officedocument.wordprocessingml.styles+xml">
        <DigestMethod Algorithm="http://www.w3.org/2000/09/xmldsig#sha1"/>
        <DigestValue>XJkIs5gf6/K0OCXZ2qIjyT4+pZQ=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2012-10-25T08:47:19Z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Prioteasa2011</SignatureComments>
          <WindowsVersion>6.1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A428-164E-4E76-AC79-E56EA3C4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</dc:creator>
  <cp:lastModifiedBy>vvisan</cp:lastModifiedBy>
  <cp:revision>10</cp:revision>
  <cp:lastPrinted>2012-10-22T11:30:00Z</cp:lastPrinted>
  <dcterms:created xsi:type="dcterms:W3CDTF">2012-10-25T08:18:00Z</dcterms:created>
  <dcterms:modified xsi:type="dcterms:W3CDTF">2012-10-25T08:35:00Z</dcterms:modified>
</cp:coreProperties>
</file>