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118A3" w:rsidRDefault="001118A3" w:rsidP="001118A3">
      <w:pPr>
        <w:spacing w:after="0" w:line="240" w:lineRule="auto"/>
        <w:rPr>
          <w:rFonts w:ascii="Arial" w:hAnsi="Arial" w:cs="Arial"/>
          <w:b/>
          <w:sz w:val="24"/>
          <w:szCs w:val="24"/>
        </w:rPr>
      </w:pPr>
      <w:r w:rsidRPr="00684F08">
        <w:rPr>
          <w:rFonts w:ascii="Arial" w:hAnsi="Arial" w:cs="Arial"/>
          <w:sz w:val="24"/>
          <w:szCs w:val="24"/>
          <w:lang w:val="ro-RO"/>
        </w:rPr>
        <w:t>Nr.</w:t>
      </w:r>
      <w:r w:rsidR="00CF673E">
        <w:rPr>
          <w:rFonts w:ascii="Arial" w:hAnsi="Arial" w:cs="Arial"/>
          <w:sz w:val="24"/>
          <w:szCs w:val="24"/>
          <w:lang w:val="ro-RO"/>
        </w:rPr>
        <w:t xml:space="preserve"> </w:t>
      </w:r>
      <w:r w:rsidR="005B0CC0">
        <w:rPr>
          <w:rFonts w:ascii="Arial" w:hAnsi="Arial" w:cs="Arial"/>
          <w:sz w:val="24"/>
          <w:szCs w:val="24"/>
          <w:lang w:val="ro-RO"/>
        </w:rPr>
        <w:t>2031</w:t>
      </w:r>
      <w:r>
        <w:rPr>
          <w:rFonts w:ascii="Arial" w:hAnsi="Arial" w:cs="Arial"/>
          <w:sz w:val="24"/>
          <w:szCs w:val="24"/>
          <w:lang w:val="ro-RO"/>
        </w:rPr>
        <w:t>/</w:t>
      </w:r>
      <w:r w:rsidR="005B0CC0">
        <w:rPr>
          <w:rFonts w:ascii="Arial" w:hAnsi="Arial" w:cs="Arial"/>
          <w:sz w:val="24"/>
          <w:szCs w:val="24"/>
          <w:lang w:val="ro-RO"/>
        </w:rPr>
        <w:t>30</w:t>
      </w:r>
      <w:r w:rsidRPr="00684F08">
        <w:rPr>
          <w:rFonts w:ascii="Arial" w:hAnsi="Arial" w:cs="Arial"/>
          <w:sz w:val="24"/>
          <w:szCs w:val="24"/>
          <w:lang w:val="ro-RO"/>
        </w:rPr>
        <w:t>.0</w:t>
      </w:r>
      <w:r w:rsidR="005B0CC0">
        <w:rPr>
          <w:rFonts w:ascii="Arial" w:hAnsi="Arial" w:cs="Arial"/>
          <w:sz w:val="24"/>
          <w:szCs w:val="24"/>
          <w:lang w:val="ro-RO"/>
        </w:rPr>
        <w:t>8</w:t>
      </w:r>
      <w:r w:rsidRPr="00684F08">
        <w:rPr>
          <w:rFonts w:ascii="Arial" w:hAnsi="Arial" w:cs="Arial"/>
          <w:sz w:val="24"/>
          <w:szCs w:val="24"/>
          <w:lang w:val="ro-RO"/>
        </w:rPr>
        <w:t>.201</w:t>
      </w:r>
      <w:r>
        <w:rPr>
          <w:rFonts w:ascii="Arial" w:hAnsi="Arial" w:cs="Arial"/>
          <w:sz w:val="24"/>
          <w:szCs w:val="24"/>
          <w:lang w:val="ro-RO"/>
        </w:rPr>
        <w:t>2</w:t>
      </w:r>
      <w:r>
        <w:rPr>
          <w:rFonts w:ascii="Arial" w:hAnsi="Arial" w:cs="Arial"/>
          <w:b/>
          <w:sz w:val="24"/>
          <w:szCs w:val="24"/>
        </w:rPr>
        <w:t xml:space="preserve">                                                             </w:t>
      </w:r>
    </w:p>
    <w:p w:rsidR="00A24F92" w:rsidRDefault="00A24F92" w:rsidP="00A24F92">
      <w:pPr>
        <w:spacing w:after="0" w:line="240" w:lineRule="auto"/>
        <w:rPr>
          <w:rFonts w:ascii="Arial" w:hAnsi="Arial" w:cs="Arial"/>
          <w:b/>
          <w:sz w:val="24"/>
          <w:szCs w:val="24"/>
          <w:lang w:val="ro-RO"/>
        </w:rPr>
      </w:pPr>
      <w:r w:rsidRPr="00A24F92">
        <w:rPr>
          <w:rFonts w:ascii="Arial" w:hAnsi="Arial" w:cs="Arial"/>
          <w:b/>
          <w:sz w:val="24"/>
          <w:szCs w:val="24"/>
          <w:lang w:val="ro-RO"/>
        </w:rPr>
        <w:tab/>
      </w:r>
    </w:p>
    <w:p w:rsidR="00A24F92" w:rsidRDefault="00B10F55" w:rsidP="00A24F92">
      <w:pPr>
        <w:pStyle w:val="Heading2"/>
        <w:spacing w:before="0"/>
        <w:rPr>
          <w:rFonts w:ascii="Arial" w:hAnsi="Arial" w:cs="Arial"/>
          <w:sz w:val="24"/>
          <w:szCs w:val="24"/>
          <w:lang w:val="ro-RO"/>
        </w:rPr>
      </w:pPr>
      <w:r>
        <w:rPr>
          <w:rFonts w:ascii="Arial" w:hAnsi="Arial" w:cs="Arial"/>
          <w:sz w:val="24"/>
          <w:szCs w:val="24"/>
          <w:lang w:val="ro-RO"/>
        </w:rPr>
        <w:t>CRITERII DE ATRIBUIRE</w:t>
      </w:r>
    </w:p>
    <w:p w:rsidR="00A24F92" w:rsidRPr="006C1AB4" w:rsidRDefault="00A24F92" w:rsidP="00A24F92">
      <w:pPr>
        <w:spacing w:after="0" w:line="240" w:lineRule="auto"/>
        <w:rPr>
          <w:rFonts w:ascii="Arial" w:hAnsi="Arial" w:cs="Arial"/>
          <w:sz w:val="16"/>
          <w:szCs w:val="16"/>
          <w:lang w:val="ro-RO"/>
        </w:rPr>
      </w:pPr>
    </w:p>
    <w:p w:rsidR="00A24F92" w:rsidRPr="00A24F92" w:rsidRDefault="00A24F92" w:rsidP="00A24F92">
      <w:pPr>
        <w:spacing w:after="0" w:line="240" w:lineRule="auto"/>
        <w:jc w:val="center"/>
        <w:rPr>
          <w:rFonts w:ascii="Arial" w:hAnsi="Arial" w:cs="Arial"/>
          <w:sz w:val="24"/>
          <w:szCs w:val="24"/>
          <w:lang w:val="ro-RO"/>
        </w:rPr>
      </w:pPr>
      <w:r w:rsidRPr="00A24F92">
        <w:rPr>
          <w:rFonts w:ascii="Arial" w:hAnsi="Arial" w:cs="Arial"/>
          <w:b/>
          <w:sz w:val="24"/>
          <w:szCs w:val="24"/>
          <w:lang w:val="ro-RO"/>
        </w:rPr>
        <w:t xml:space="preserve"> </w:t>
      </w:r>
      <w:r w:rsidRPr="00A24F92">
        <w:rPr>
          <w:rFonts w:ascii="Arial" w:hAnsi="Arial" w:cs="Arial"/>
          <w:sz w:val="24"/>
          <w:szCs w:val="24"/>
          <w:lang w:val="ro-RO"/>
        </w:rPr>
        <w:t>privind stabilirea criteriul de atribuire a contractului de achiziţie publică</w:t>
      </w:r>
    </w:p>
    <w:p w:rsidR="00A24F92" w:rsidRPr="00A24F92" w:rsidRDefault="00A24F92" w:rsidP="00A24F92">
      <w:pPr>
        <w:spacing w:after="0" w:line="240" w:lineRule="auto"/>
        <w:jc w:val="center"/>
        <w:rPr>
          <w:rFonts w:ascii="Arial" w:hAnsi="Arial" w:cs="Arial"/>
          <w:b/>
          <w:i/>
          <w:sz w:val="24"/>
          <w:szCs w:val="24"/>
          <w:lang w:val="ro-RO"/>
        </w:rPr>
      </w:pPr>
      <w:r w:rsidRPr="00A24F92">
        <w:rPr>
          <w:rFonts w:ascii="Arial" w:hAnsi="Arial" w:cs="Arial"/>
          <w:sz w:val="24"/>
          <w:szCs w:val="24"/>
          <w:lang w:val="ro-RO"/>
        </w:rPr>
        <w:t>„oferta cea mai avantajoasă din punct de vedere economic”</w:t>
      </w:r>
    </w:p>
    <w:p w:rsidR="00A24F92" w:rsidRDefault="00A24F92" w:rsidP="00A24F92">
      <w:pPr>
        <w:spacing w:after="0" w:line="240" w:lineRule="auto"/>
        <w:ind w:firstLine="720"/>
        <w:rPr>
          <w:rFonts w:ascii="Arial" w:hAnsi="Arial" w:cs="Arial"/>
          <w:sz w:val="24"/>
          <w:szCs w:val="24"/>
          <w:lang w:val="ro-RO"/>
        </w:rPr>
      </w:pPr>
      <w:r w:rsidRPr="00A24F92">
        <w:rPr>
          <w:rFonts w:ascii="Arial" w:hAnsi="Arial" w:cs="Arial"/>
          <w:b/>
          <w:i/>
          <w:sz w:val="24"/>
          <w:szCs w:val="24"/>
          <w:lang w:val="ro-RO"/>
        </w:rPr>
        <w:t>pentru  procedura</w:t>
      </w:r>
      <w:r w:rsidRPr="00A24F92">
        <w:rPr>
          <w:rFonts w:ascii="Arial" w:hAnsi="Arial" w:cs="Arial"/>
          <w:i/>
          <w:sz w:val="24"/>
          <w:szCs w:val="24"/>
          <w:lang w:val="ro-RO"/>
        </w:rPr>
        <w:t xml:space="preserve"> </w:t>
      </w:r>
      <w:r w:rsidRPr="00A24F92">
        <w:rPr>
          <w:rFonts w:ascii="Arial" w:hAnsi="Arial" w:cs="Arial"/>
          <w:b/>
          <w:i/>
          <w:sz w:val="24"/>
          <w:szCs w:val="24"/>
          <w:lang w:val="ro-RO"/>
        </w:rPr>
        <w:t>de achiziţie publică</w:t>
      </w:r>
      <w:r w:rsidRPr="00A24F92">
        <w:rPr>
          <w:rFonts w:ascii="Arial" w:hAnsi="Arial" w:cs="Arial"/>
          <w:sz w:val="24"/>
          <w:szCs w:val="24"/>
          <w:lang w:val="ro-RO"/>
        </w:rPr>
        <w:t>:</w:t>
      </w:r>
      <w:r w:rsidR="006C1AB4">
        <w:rPr>
          <w:rFonts w:ascii="Arial" w:hAnsi="Arial" w:cs="Arial"/>
          <w:sz w:val="24"/>
          <w:szCs w:val="24"/>
          <w:lang w:val="ro-RO"/>
        </w:rPr>
        <w:t xml:space="preserve"> cerere de oferta, din data de</w:t>
      </w:r>
      <w:r w:rsidR="00CF673E">
        <w:rPr>
          <w:rFonts w:ascii="Arial" w:hAnsi="Arial" w:cs="Arial"/>
          <w:sz w:val="24"/>
          <w:szCs w:val="24"/>
          <w:lang w:val="ro-RO"/>
        </w:rPr>
        <w:t xml:space="preserve"> </w:t>
      </w:r>
      <w:r w:rsidR="004F33A9">
        <w:rPr>
          <w:rFonts w:ascii="Arial" w:hAnsi="Arial" w:cs="Arial"/>
          <w:sz w:val="24"/>
          <w:szCs w:val="24"/>
          <w:lang w:val="ro-RO"/>
        </w:rPr>
        <w:t>17</w:t>
      </w:r>
      <w:r w:rsidRPr="00A24F92">
        <w:rPr>
          <w:rFonts w:ascii="Arial" w:hAnsi="Arial" w:cs="Arial"/>
          <w:sz w:val="24"/>
          <w:szCs w:val="24"/>
          <w:lang w:val="ro-RO"/>
        </w:rPr>
        <w:t>.</w:t>
      </w:r>
      <w:r>
        <w:rPr>
          <w:rFonts w:ascii="Arial" w:hAnsi="Arial" w:cs="Arial"/>
          <w:sz w:val="24"/>
          <w:szCs w:val="24"/>
          <w:lang w:val="ro-RO"/>
        </w:rPr>
        <w:t>0</w:t>
      </w:r>
      <w:r w:rsidR="004F33A9">
        <w:rPr>
          <w:rFonts w:ascii="Arial" w:hAnsi="Arial" w:cs="Arial"/>
          <w:sz w:val="24"/>
          <w:szCs w:val="24"/>
          <w:lang w:val="ro-RO"/>
        </w:rPr>
        <w:t>9</w:t>
      </w:r>
      <w:r w:rsidRPr="00A24F92">
        <w:rPr>
          <w:rFonts w:ascii="Arial" w:hAnsi="Arial" w:cs="Arial"/>
          <w:sz w:val="24"/>
          <w:szCs w:val="24"/>
          <w:lang w:val="ro-RO"/>
        </w:rPr>
        <w:t>.201</w:t>
      </w:r>
      <w:r>
        <w:rPr>
          <w:rFonts w:ascii="Arial" w:hAnsi="Arial" w:cs="Arial"/>
          <w:sz w:val="24"/>
          <w:szCs w:val="24"/>
          <w:lang w:val="ro-RO"/>
        </w:rPr>
        <w:t>2</w:t>
      </w:r>
    </w:p>
    <w:p w:rsidR="006C1AB4" w:rsidRPr="00A24F92" w:rsidRDefault="006C1AB4" w:rsidP="00A24F92">
      <w:pPr>
        <w:spacing w:after="0" w:line="240" w:lineRule="auto"/>
        <w:ind w:firstLine="720"/>
        <w:rPr>
          <w:rFonts w:ascii="Arial" w:hAnsi="Arial" w:cs="Arial"/>
          <w:sz w:val="24"/>
          <w:szCs w:val="24"/>
          <w:lang w:val="ro-RO"/>
        </w:rPr>
      </w:pPr>
    </w:p>
    <w:p w:rsidR="00A24F92" w:rsidRPr="00097B81" w:rsidRDefault="00A24F92" w:rsidP="00CF673E">
      <w:pPr>
        <w:spacing w:after="0" w:line="240" w:lineRule="auto"/>
        <w:rPr>
          <w:rFonts w:ascii="Arial" w:hAnsi="Arial" w:cs="Arial"/>
          <w:color w:val="000000"/>
          <w:sz w:val="36"/>
          <w:szCs w:val="36"/>
        </w:rPr>
      </w:pPr>
      <w:r w:rsidRPr="00097B81">
        <w:rPr>
          <w:rFonts w:ascii="Arial" w:hAnsi="Arial" w:cs="Arial"/>
          <w:b/>
          <w:sz w:val="24"/>
          <w:szCs w:val="24"/>
          <w:lang w:val="ro-RO"/>
        </w:rPr>
        <w:t>Obiectul procedurii</w:t>
      </w:r>
      <w:r w:rsidR="00A8538C" w:rsidRPr="00097B81">
        <w:rPr>
          <w:rFonts w:ascii="Arial" w:hAnsi="Arial" w:cs="Arial"/>
          <w:b/>
          <w:sz w:val="24"/>
          <w:szCs w:val="24"/>
          <w:lang w:val="ro-RO"/>
        </w:rPr>
        <w:t xml:space="preserve"> :</w:t>
      </w:r>
      <w:r w:rsidR="007B07F0" w:rsidRPr="00097B81">
        <w:rPr>
          <w:rFonts w:ascii="Arial" w:hAnsi="Arial" w:cs="Arial"/>
          <w:color w:val="000000"/>
          <w:sz w:val="36"/>
          <w:szCs w:val="36"/>
        </w:rPr>
        <w:t xml:space="preserve"> </w:t>
      </w:r>
      <w:r w:rsidR="007B07F0" w:rsidRPr="00097B81">
        <w:rPr>
          <w:rFonts w:ascii="Arial" w:hAnsi="Arial" w:cs="Arial"/>
          <w:color w:val="000000"/>
          <w:sz w:val="28"/>
          <w:szCs w:val="28"/>
        </w:rPr>
        <w:t>AMENAJARE ŞI REABILITARE HALA DE REPRODUCERE A PUIETULUI PISCICOL DIN CADRUL STAŢIUNII DE CERCETĂRI PENTRU ACVACULTURĂ ŞI ECOLOGIE ACVATICĂ – EZĂRENI</w:t>
      </w:r>
    </w:p>
    <w:p w:rsidR="00A8538C" w:rsidRDefault="00A8538C" w:rsidP="00A8538C">
      <w:pPr>
        <w:pStyle w:val="ListParagraph"/>
        <w:ind w:left="0"/>
        <w:rPr>
          <w:rFonts w:ascii="Arial" w:hAnsi="Arial" w:cs="Arial"/>
          <w:sz w:val="24"/>
          <w:szCs w:val="24"/>
        </w:rPr>
      </w:pPr>
      <w:r>
        <w:rPr>
          <w:rFonts w:ascii="Arial" w:hAnsi="Arial" w:cs="Arial"/>
          <w:b/>
          <w:color w:val="242424"/>
          <w:sz w:val="24"/>
          <w:szCs w:val="24"/>
        </w:rPr>
        <w:t xml:space="preserve">   </w:t>
      </w:r>
      <w:r w:rsidRPr="00A8538C">
        <w:rPr>
          <w:rFonts w:ascii="Arial" w:hAnsi="Arial" w:cs="Arial"/>
          <w:b/>
          <w:color w:val="242424"/>
          <w:sz w:val="24"/>
          <w:szCs w:val="24"/>
        </w:rPr>
        <w:t>1.</w:t>
      </w:r>
      <w:r w:rsidRPr="00A8538C">
        <w:rPr>
          <w:rFonts w:ascii="Arial" w:hAnsi="Arial" w:cs="Arial"/>
          <w:b/>
          <w:sz w:val="24"/>
          <w:szCs w:val="24"/>
        </w:rPr>
        <w:t>Studiu de fezabilitate</w:t>
      </w:r>
      <w:r w:rsidRPr="00A8538C">
        <w:rPr>
          <w:rFonts w:ascii="Arial" w:hAnsi="Arial" w:cs="Arial"/>
          <w:sz w:val="24"/>
          <w:szCs w:val="24"/>
        </w:rPr>
        <w:t xml:space="preserve"> pentru amenajare si reab</w:t>
      </w:r>
      <w:r>
        <w:rPr>
          <w:rFonts w:ascii="Arial" w:hAnsi="Arial" w:cs="Arial"/>
          <w:sz w:val="24"/>
          <w:szCs w:val="24"/>
        </w:rPr>
        <w:t xml:space="preserve">ilitare hala de </w:t>
      </w:r>
      <w:r w:rsidRPr="00A8538C">
        <w:rPr>
          <w:rFonts w:ascii="Arial" w:hAnsi="Arial" w:cs="Arial"/>
          <w:sz w:val="24"/>
          <w:szCs w:val="24"/>
        </w:rPr>
        <w:t xml:space="preserve">reproducere a </w:t>
      </w:r>
      <w:r>
        <w:rPr>
          <w:rFonts w:ascii="Arial" w:hAnsi="Arial" w:cs="Arial"/>
          <w:sz w:val="24"/>
          <w:szCs w:val="24"/>
        </w:rPr>
        <w:t xml:space="preserve">   </w:t>
      </w:r>
    </w:p>
    <w:p w:rsidR="00A8538C" w:rsidRPr="00A8538C" w:rsidRDefault="00A8538C" w:rsidP="00A8538C">
      <w:pPr>
        <w:pStyle w:val="ListParagraph"/>
        <w:ind w:left="0"/>
        <w:rPr>
          <w:rFonts w:ascii="Arial" w:hAnsi="Arial" w:cs="Arial"/>
          <w:sz w:val="24"/>
          <w:szCs w:val="24"/>
        </w:rPr>
      </w:pPr>
      <w:r>
        <w:rPr>
          <w:rFonts w:ascii="Arial" w:hAnsi="Arial" w:cs="Arial"/>
          <w:sz w:val="24"/>
          <w:szCs w:val="24"/>
        </w:rPr>
        <w:t xml:space="preserve">        </w:t>
      </w:r>
      <w:r w:rsidRPr="00A8538C">
        <w:rPr>
          <w:rFonts w:ascii="Arial" w:hAnsi="Arial" w:cs="Arial"/>
          <w:sz w:val="24"/>
          <w:szCs w:val="24"/>
        </w:rPr>
        <w:t xml:space="preserve">materialului  piscicol Ezareni  si </w:t>
      </w:r>
      <w:r w:rsidRPr="00A8538C">
        <w:rPr>
          <w:rFonts w:ascii="Arial" w:hAnsi="Arial" w:cs="Arial"/>
          <w:b/>
          <w:color w:val="242424"/>
          <w:sz w:val="24"/>
          <w:szCs w:val="24"/>
        </w:rPr>
        <w:t>E</w:t>
      </w:r>
      <w:r w:rsidRPr="00A8538C">
        <w:rPr>
          <w:rFonts w:ascii="Arial" w:hAnsi="Arial" w:cs="Arial"/>
          <w:b/>
          <w:color w:val="242424"/>
          <w:sz w:val="24"/>
          <w:szCs w:val="24"/>
          <w:lang w:val="fr-FR"/>
        </w:rPr>
        <w:t>xpertiza tehnica/audit energetic</w:t>
      </w:r>
      <w:r w:rsidRPr="00A8538C">
        <w:rPr>
          <w:rFonts w:ascii="Arial" w:hAnsi="Arial" w:cs="Arial"/>
          <w:color w:val="242424"/>
          <w:sz w:val="24"/>
          <w:szCs w:val="24"/>
          <w:lang w:val="fr-FR"/>
        </w:rPr>
        <w:t xml:space="preserve">  pentru cladiri</w:t>
      </w:r>
    </w:p>
    <w:p w:rsidR="00A8538C" w:rsidRPr="00A8538C" w:rsidRDefault="00A8538C" w:rsidP="00A8538C">
      <w:pPr>
        <w:widowControl w:val="0"/>
        <w:autoSpaceDE w:val="0"/>
        <w:autoSpaceDN w:val="0"/>
        <w:adjustRightInd w:val="0"/>
        <w:spacing w:after="0" w:line="240" w:lineRule="auto"/>
        <w:rPr>
          <w:rFonts w:ascii="Arial" w:hAnsi="Arial" w:cs="Arial"/>
          <w:color w:val="242424"/>
          <w:sz w:val="24"/>
          <w:szCs w:val="24"/>
          <w:lang w:val="fr-FR"/>
        </w:rPr>
      </w:pPr>
      <w:r>
        <w:rPr>
          <w:rFonts w:ascii="Arial" w:hAnsi="Arial" w:cs="Arial"/>
          <w:b/>
          <w:color w:val="242424"/>
          <w:sz w:val="24"/>
          <w:szCs w:val="24"/>
        </w:rPr>
        <w:t xml:space="preserve">   </w:t>
      </w:r>
      <w:r w:rsidRPr="00A8538C">
        <w:rPr>
          <w:rFonts w:ascii="Arial" w:hAnsi="Arial" w:cs="Arial"/>
          <w:b/>
          <w:color w:val="242424"/>
          <w:sz w:val="24"/>
          <w:szCs w:val="24"/>
        </w:rPr>
        <w:t>2.Studiu de Impact asupra Mediului</w:t>
      </w:r>
      <w:r w:rsidRPr="00A8538C">
        <w:rPr>
          <w:rFonts w:ascii="Arial" w:hAnsi="Arial" w:cs="Arial"/>
          <w:color w:val="242424"/>
          <w:sz w:val="24"/>
          <w:szCs w:val="24"/>
        </w:rPr>
        <w:t xml:space="preserve">,  </w:t>
      </w:r>
      <w:r w:rsidRPr="00A8538C">
        <w:rPr>
          <w:rFonts w:ascii="Arial" w:hAnsi="Arial" w:cs="Arial"/>
          <w:b/>
          <w:color w:val="242424"/>
          <w:sz w:val="24"/>
          <w:szCs w:val="24"/>
        </w:rPr>
        <w:t>Consultanta si suport tehnic</w:t>
      </w:r>
      <w:r w:rsidRPr="00A8538C">
        <w:rPr>
          <w:rFonts w:ascii="Arial" w:hAnsi="Arial" w:cs="Arial"/>
          <w:color w:val="242424"/>
          <w:sz w:val="24"/>
          <w:szCs w:val="24"/>
        </w:rPr>
        <w:t xml:space="preserve">  </w:t>
      </w:r>
    </w:p>
    <w:p w:rsidR="00A8538C" w:rsidRPr="00A8538C" w:rsidRDefault="00A8538C" w:rsidP="00A8538C">
      <w:pPr>
        <w:widowControl w:val="0"/>
        <w:autoSpaceDE w:val="0"/>
        <w:autoSpaceDN w:val="0"/>
        <w:adjustRightInd w:val="0"/>
        <w:rPr>
          <w:rFonts w:ascii="Arial" w:hAnsi="Arial" w:cs="Arial"/>
          <w:sz w:val="24"/>
          <w:szCs w:val="24"/>
        </w:rPr>
      </w:pPr>
      <w:r>
        <w:rPr>
          <w:rFonts w:ascii="Arial" w:hAnsi="Arial" w:cs="Arial"/>
          <w:b/>
          <w:sz w:val="24"/>
          <w:szCs w:val="24"/>
        </w:rPr>
        <w:t xml:space="preserve">   </w:t>
      </w:r>
      <w:r w:rsidRPr="00A8538C">
        <w:rPr>
          <w:rFonts w:ascii="Arial" w:hAnsi="Arial" w:cs="Arial"/>
          <w:b/>
          <w:sz w:val="24"/>
          <w:szCs w:val="24"/>
        </w:rPr>
        <w:t>3.Proiectare tehnica</w:t>
      </w:r>
      <w:r w:rsidRPr="00A8538C">
        <w:rPr>
          <w:rFonts w:ascii="Arial" w:hAnsi="Arial" w:cs="Arial"/>
          <w:sz w:val="24"/>
          <w:szCs w:val="24"/>
        </w:rPr>
        <w:t xml:space="preserve"> </w:t>
      </w:r>
    </w:p>
    <w:p w:rsidR="006C1AB4" w:rsidRPr="00392376" w:rsidRDefault="006C1AB4" w:rsidP="004F33A9">
      <w:pPr>
        <w:pStyle w:val="Listparagraf1"/>
        <w:suppressAutoHyphens/>
        <w:overflowPunct w:val="0"/>
        <w:ind w:left="0"/>
        <w:rPr>
          <w:rFonts w:ascii="Arial" w:hAnsi="Arial"/>
          <w:b/>
          <w:sz w:val="24"/>
        </w:rPr>
      </w:pPr>
      <w:r w:rsidRPr="00392376">
        <w:rPr>
          <w:rFonts w:ascii="Arial" w:hAnsi="Arial"/>
          <w:b/>
          <w:sz w:val="24"/>
        </w:rPr>
        <w:t xml:space="preserve">Categoria de </w:t>
      </w:r>
      <w:r w:rsidR="007B07F0">
        <w:rPr>
          <w:rFonts w:ascii="Arial" w:hAnsi="Arial"/>
          <w:b/>
          <w:sz w:val="24"/>
        </w:rPr>
        <w:t>servicii</w:t>
      </w:r>
    </w:p>
    <w:p w:rsidR="007B07F0" w:rsidRDefault="007B07F0" w:rsidP="007B07F0">
      <w:pPr>
        <w:pStyle w:val="Listparagraf1"/>
        <w:ind w:left="0"/>
        <w:rPr>
          <w:rFonts w:ascii="Arial" w:hAnsi="Arial" w:cs="Arial"/>
          <w:sz w:val="24"/>
          <w:szCs w:val="24"/>
        </w:rPr>
      </w:pPr>
      <w:r>
        <w:rPr>
          <w:rFonts w:ascii="Arial" w:hAnsi="Arial"/>
          <w:sz w:val="24"/>
          <w:lang w:val="es-ES"/>
        </w:rPr>
        <w:t xml:space="preserve">          </w:t>
      </w:r>
      <w:r w:rsidR="002A305E">
        <w:rPr>
          <w:rFonts w:ascii="Arial" w:hAnsi="Arial"/>
          <w:sz w:val="24"/>
          <w:lang w:val="es-ES"/>
        </w:rPr>
        <w:t xml:space="preserve">CPV : </w:t>
      </w:r>
      <w:r w:rsidRPr="00272A8C">
        <w:rPr>
          <w:rFonts w:ascii="Arial" w:hAnsi="Arial" w:cs="Arial"/>
          <w:sz w:val="24"/>
          <w:szCs w:val="24"/>
        </w:rPr>
        <w:t xml:space="preserve">71000000-8 </w:t>
      </w:r>
      <w:r>
        <w:rPr>
          <w:rFonts w:ascii="Arial" w:hAnsi="Arial" w:cs="Arial"/>
          <w:sz w:val="24"/>
          <w:szCs w:val="24"/>
        </w:rPr>
        <w:t xml:space="preserve">  </w:t>
      </w:r>
      <w:r w:rsidRPr="00272A8C">
        <w:rPr>
          <w:rFonts w:ascii="Arial" w:hAnsi="Arial" w:cs="Arial"/>
          <w:sz w:val="24"/>
          <w:szCs w:val="24"/>
        </w:rPr>
        <w:t>Servicii de arhitectură, de c</w:t>
      </w:r>
      <w:r>
        <w:rPr>
          <w:rFonts w:ascii="Arial" w:hAnsi="Arial" w:cs="Arial"/>
          <w:sz w:val="24"/>
          <w:szCs w:val="24"/>
        </w:rPr>
        <w:t xml:space="preserve">onstrucţii, de inginerie şi de </w:t>
      </w:r>
      <w:r w:rsidRPr="00272A8C">
        <w:rPr>
          <w:rFonts w:ascii="Arial" w:hAnsi="Arial" w:cs="Arial"/>
          <w:sz w:val="24"/>
          <w:szCs w:val="24"/>
        </w:rPr>
        <w:t>inspecţie</w:t>
      </w:r>
    </w:p>
    <w:p w:rsidR="007B07F0" w:rsidRPr="00272A8C" w:rsidRDefault="007B07F0" w:rsidP="007B07F0">
      <w:pPr>
        <w:pStyle w:val="Listparagraf1"/>
        <w:ind w:left="0"/>
        <w:rPr>
          <w:rFonts w:ascii="Arial" w:hAnsi="Arial" w:cs="Arial"/>
          <w:sz w:val="24"/>
          <w:szCs w:val="24"/>
        </w:rPr>
      </w:pPr>
      <w:r>
        <w:rPr>
          <w:rFonts w:ascii="Arial" w:hAnsi="Arial" w:cs="Arial"/>
          <w:sz w:val="24"/>
          <w:szCs w:val="24"/>
        </w:rPr>
        <w:t xml:space="preserve">                                              </w:t>
      </w:r>
    </w:p>
    <w:p w:rsidR="002A305E" w:rsidRPr="004F33A9" w:rsidRDefault="002A305E" w:rsidP="004F33A9">
      <w:pPr>
        <w:spacing w:after="0" w:line="240" w:lineRule="auto"/>
        <w:rPr>
          <w:rFonts w:ascii="Arial" w:hAnsi="Arial"/>
          <w:sz w:val="24"/>
          <w:lang w:val="es-ES"/>
        </w:rPr>
      </w:pPr>
      <w:r w:rsidRPr="004F33A9">
        <w:rPr>
          <w:rFonts w:ascii="Arial" w:hAnsi="Arial"/>
          <w:b/>
          <w:sz w:val="24"/>
          <w:lang w:val="es-ES"/>
        </w:rPr>
        <w:t>Codul de clasificare CPV</w:t>
      </w:r>
      <w:r w:rsidRPr="004F33A9">
        <w:rPr>
          <w:rFonts w:ascii="Arial" w:hAnsi="Arial"/>
          <w:sz w:val="24"/>
          <w:lang w:val="es-ES"/>
        </w:rPr>
        <w:t>:</w:t>
      </w:r>
    </w:p>
    <w:p w:rsidR="007B07F0" w:rsidRDefault="002A305E" w:rsidP="004F33A9">
      <w:pPr>
        <w:pStyle w:val="Listparagraf2"/>
        <w:ind w:left="0"/>
        <w:rPr>
          <w:rFonts w:ascii="Arial" w:hAnsi="Arial" w:cs="Arial"/>
          <w:sz w:val="24"/>
          <w:szCs w:val="24"/>
        </w:rPr>
      </w:pPr>
      <w:r w:rsidRPr="00392376">
        <w:rPr>
          <w:rFonts w:ascii="Arial" w:hAnsi="Arial"/>
          <w:b/>
          <w:sz w:val="24"/>
          <w:lang w:val="es-ES"/>
        </w:rPr>
        <w:t>Cod principal</w:t>
      </w:r>
      <w:r>
        <w:rPr>
          <w:rFonts w:ascii="Arial" w:hAnsi="Arial"/>
          <w:sz w:val="24"/>
          <w:lang w:val="es-ES"/>
        </w:rPr>
        <w:t xml:space="preserve"> </w:t>
      </w:r>
      <w:r w:rsidR="007B07F0">
        <w:rPr>
          <w:rFonts w:ascii="Arial" w:hAnsi="Arial"/>
          <w:sz w:val="24"/>
          <w:lang w:val="es-ES"/>
        </w:rPr>
        <w:t xml:space="preserve">   </w:t>
      </w:r>
      <w:r w:rsidR="007B07F0" w:rsidRPr="00272A8C">
        <w:rPr>
          <w:rFonts w:ascii="Arial" w:hAnsi="Arial" w:cs="Arial"/>
          <w:sz w:val="24"/>
          <w:szCs w:val="24"/>
        </w:rPr>
        <w:t>71000000-8 Servicii de arhitectură, de c</w:t>
      </w:r>
      <w:r w:rsidR="007B07F0">
        <w:rPr>
          <w:rFonts w:ascii="Arial" w:hAnsi="Arial" w:cs="Arial"/>
          <w:sz w:val="24"/>
          <w:szCs w:val="24"/>
        </w:rPr>
        <w:t xml:space="preserve">onstrucţii, de inginerie şi de </w:t>
      </w:r>
    </w:p>
    <w:p w:rsidR="002A305E" w:rsidRDefault="007B07F0" w:rsidP="002A305E">
      <w:pPr>
        <w:pStyle w:val="Listparagraf2"/>
        <w:rPr>
          <w:rFonts w:ascii="Arial" w:hAnsi="Arial"/>
          <w:sz w:val="24"/>
          <w:lang w:val="ro-RO"/>
        </w:rPr>
      </w:pPr>
      <w:r>
        <w:rPr>
          <w:rFonts w:ascii="Arial" w:hAnsi="Arial"/>
          <w:b/>
          <w:sz w:val="24"/>
          <w:lang w:val="es-ES"/>
        </w:rPr>
        <w:t xml:space="preserve">                                                </w:t>
      </w:r>
      <w:r w:rsidRPr="00272A8C">
        <w:rPr>
          <w:rFonts w:ascii="Arial" w:hAnsi="Arial" w:cs="Arial"/>
          <w:sz w:val="24"/>
          <w:szCs w:val="24"/>
        </w:rPr>
        <w:t>inspecţie</w:t>
      </w:r>
    </w:p>
    <w:p w:rsidR="007B07F0" w:rsidRPr="004F33A9" w:rsidRDefault="002A305E" w:rsidP="004F33A9">
      <w:pPr>
        <w:spacing w:after="0" w:line="240" w:lineRule="auto"/>
        <w:rPr>
          <w:rFonts w:ascii="Arial" w:hAnsi="Arial" w:cs="Times New Roman"/>
          <w:sz w:val="24"/>
          <w:szCs w:val="20"/>
          <w:lang w:val="es-ES"/>
        </w:rPr>
      </w:pPr>
      <w:r w:rsidRPr="004F33A9">
        <w:rPr>
          <w:rFonts w:ascii="Arial" w:hAnsi="Arial"/>
          <w:b/>
          <w:sz w:val="24"/>
          <w:lang w:val="es-ES"/>
        </w:rPr>
        <w:t>Cod secundar</w:t>
      </w:r>
      <w:r w:rsidRPr="004F33A9">
        <w:rPr>
          <w:rFonts w:ascii="Arial" w:hAnsi="Arial"/>
          <w:sz w:val="24"/>
          <w:lang w:val="es-ES"/>
        </w:rPr>
        <w:t xml:space="preserve"> </w:t>
      </w:r>
      <w:r w:rsidR="007B07F0" w:rsidRPr="004F33A9">
        <w:rPr>
          <w:rFonts w:ascii="Arial" w:hAnsi="Arial"/>
          <w:sz w:val="24"/>
          <w:lang w:val="es-ES"/>
        </w:rPr>
        <w:t xml:space="preserve">  </w:t>
      </w:r>
      <w:r w:rsidR="007B07F0" w:rsidRPr="004F33A9">
        <w:rPr>
          <w:rStyle w:val="st"/>
          <w:rFonts w:ascii="Arial" w:eastAsiaTheme="majorEastAsia" w:hAnsi="Arial" w:cs="Arial"/>
          <w:sz w:val="24"/>
          <w:szCs w:val="24"/>
        </w:rPr>
        <w:t>71241000-9</w:t>
      </w:r>
      <w:r w:rsidR="007B07F0" w:rsidRPr="004F33A9">
        <w:rPr>
          <w:rFonts w:ascii="Arial" w:hAnsi="Arial" w:cs="Arial"/>
          <w:sz w:val="24"/>
          <w:szCs w:val="24"/>
        </w:rPr>
        <w:t xml:space="preserve"> Studii de fezabilitate, servicii de consultanţă, analize</w:t>
      </w:r>
    </w:p>
    <w:p w:rsidR="007B07F0" w:rsidRPr="00272A8C" w:rsidRDefault="007B07F0" w:rsidP="007B07F0">
      <w:pPr>
        <w:pStyle w:val="Listparagraf1"/>
        <w:rPr>
          <w:rFonts w:ascii="Arial" w:hAnsi="Arial" w:cs="Arial"/>
          <w:sz w:val="24"/>
          <w:szCs w:val="24"/>
        </w:rPr>
      </w:pPr>
      <w:r w:rsidRPr="00272A8C">
        <w:rPr>
          <w:rFonts w:ascii="Arial" w:hAnsi="Arial" w:cs="Arial"/>
          <w:sz w:val="24"/>
          <w:szCs w:val="24"/>
        </w:rPr>
        <w:t xml:space="preserve">               </w:t>
      </w:r>
      <w:r>
        <w:rPr>
          <w:rFonts w:ascii="Arial" w:hAnsi="Arial" w:cs="Arial"/>
          <w:sz w:val="24"/>
          <w:szCs w:val="24"/>
        </w:rPr>
        <w:t xml:space="preserve"> 71310000-4 </w:t>
      </w:r>
      <w:r w:rsidRPr="00272A8C">
        <w:rPr>
          <w:rFonts w:ascii="Arial" w:hAnsi="Arial" w:cs="Arial"/>
          <w:sz w:val="24"/>
          <w:szCs w:val="24"/>
        </w:rPr>
        <w:t xml:space="preserve">Servicii de consultanţă în domeniul ingineriei şi al   </w:t>
      </w:r>
    </w:p>
    <w:p w:rsidR="007B07F0" w:rsidRPr="00272A8C" w:rsidRDefault="007B07F0" w:rsidP="007B07F0">
      <w:pPr>
        <w:pStyle w:val="Listparagraf1"/>
        <w:rPr>
          <w:rFonts w:ascii="Arial" w:hAnsi="Arial" w:cs="Arial"/>
          <w:sz w:val="24"/>
          <w:szCs w:val="24"/>
        </w:rPr>
      </w:pPr>
      <w:r w:rsidRPr="00272A8C">
        <w:rPr>
          <w:rFonts w:ascii="Arial" w:hAnsi="Arial" w:cs="Arial"/>
          <w:sz w:val="24"/>
          <w:szCs w:val="24"/>
        </w:rPr>
        <w:t xml:space="preserve">                           </w:t>
      </w:r>
      <w:r>
        <w:rPr>
          <w:rFonts w:ascii="Arial" w:hAnsi="Arial" w:cs="Arial"/>
          <w:sz w:val="24"/>
          <w:szCs w:val="24"/>
        </w:rPr>
        <w:t xml:space="preserve">            </w:t>
      </w:r>
      <w:r w:rsidRPr="00272A8C">
        <w:rPr>
          <w:rFonts w:ascii="Arial" w:hAnsi="Arial" w:cs="Arial"/>
          <w:sz w:val="24"/>
          <w:szCs w:val="24"/>
        </w:rPr>
        <w:t xml:space="preserve">         construcţiilor   </w:t>
      </w:r>
    </w:p>
    <w:p w:rsidR="007B07F0" w:rsidRPr="00272A8C" w:rsidRDefault="007B07F0" w:rsidP="007B07F0">
      <w:pPr>
        <w:pStyle w:val="Listparagraf1"/>
        <w:rPr>
          <w:rFonts w:ascii="Arial" w:hAnsi="Arial" w:cs="Arial"/>
          <w:sz w:val="24"/>
          <w:szCs w:val="24"/>
        </w:rPr>
      </w:pPr>
      <w:r w:rsidRPr="00272A8C">
        <w:rPr>
          <w:rFonts w:ascii="Arial" w:hAnsi="Arial" w:cs="Arial"/>
          <w:sz w:val="24"/>
          <w:szCs w:val="24"/>
        </w:rPr>
        <w:t xml:space="preserve">                71314300-5  Servicii de consultanta in eficienta energetica </w:t>
      </w:r>
    </w:p>
    <w:p w:rsidR="006C1AB4" w:rsidRPr="006C1AB4" w:rsidRDefault="00A24F92" w:rsidP="00A24F92">
      <w:pPr>
        <w:spacing w:after="0" w:line="240" w:lineRule="auto"/>
        <w:jc w:val="both"/>
        <w:rPr>
          <w:rFonts w:ascii="Arial" w:hAnsi="Arial" w:cs="Arial"/>
          <w:sz w:val="16"/>
          <w:szCs w:val="16"/>
          <w:lang w:val="ro-RO"/>
        </w:rPr>
      </w:pPr>
      <w:r w:rsidRPr="006C1AB4">
        <w:rPr>
          <w:rFonts w:ascii="Arial" w:hAnsi="Arial" w:cs="Arial"/>
          <w:sz w:val="16"/>
          <w:szCs w:val="16"/>
          <w:lang w:val="ro-RO"/>
        </w:rPr>
        <w:t xml:space="preserve">            </w:t>
      </w:r>
    </w:p>
    <w:p w:rsidR="006C1AB4" w:rsidRDefault="0065148D" w:rsidP="006C1AB4">
      <w:pPr>
        <w:spacing w:after="0" w:line="240" w:lineRule="auto"/>
        <w:jc w:val="both"/>
        <w:rPr>
          <w:rFonts w:ascii="Arial" w:hAnsi="Arial"/>
          <w:sz w:val="24"/>
          <w:lang w:val="ro-RO"/>
        </w:rPr>
      </w:pPr>
      <w:r w:rsidRPr="0065148D">
        <w:rPr>
          <w:rFonts w:ascii="Arial" w:hAnsi="Arial" w:cs="Arial"/>
          <w:b/>
          <w:sz w:val="24"/>
          <w:szCs w:val="24"/>
          <w:lang w:val="ro-RO"/>
        </w:rPr>
        <w:t>Criteriul de atribuire a contractului de achiziţie publică</w:t>
      </w:r>
      <w:r>
        <w:rPr>
          <w:rFonts w:ascii="Arial" w:hAnsi="Arial"/>
          <w:sz w:val="24"/>
          <w:lang w:val="ro-RO"/>
        </w:rPr>
        <w:t xml:space="preserve"> : „</w:t>
      </w:r>
      <w:r w:rsidR="006C1AB4">
        <w:rPr>
          <w:rFonts w:ascii="Arial" w:hAnsi="Arial"/>
          <w:sz w:val="24"/>
          <w:lang w:val="ro-RO"/>
        </w:rPr>
        <w:t>oferta cea mai avantajoasă din punct de vedere economic</w:t>
      </w:r>
      <w:r>
        <w:rPr>
          <w:rFonts w:ascii="Arial" w:hAnsi="Arial"/>
          <w:sz w:val="24"/>
          <w:lang w:val="ro-RO"/>
        </w:rPr>
        <w:t>”.</w:t>
      </w:r>
    </w:p>
    <w:tbl>
      <w:tblPr>
        <w:tblW w:w="0" w:type="auto"/>
        <w:tblLayout w:type="fixed"/>
        <w:tblLook w:val="0000"/>
      </w:tblPr>
      <w:tblGrid>
        <w:gridCol w:w="6263"/>
        <w:gridCol w:w="3362"/>
      </w:tblGrid>
      <w:tr w:rsidR="006C1AB4" w:rsidTr="00DC3570">
        <w:trPr>
          <w:trHeight w:val="372"/>
        </w:trPr>
        <w:tc>
          <w:tcPr>
            <w:tcW w:w="6263" w:type="dxa"/>
            <w:tcBorders>
              <w:top w:val="single" w:sz="4" w:space="0" w:color="000000"/>
              <w:left w:val="single" w:sz="4" w:space="0" w:color="000000"/>
              <w:bottom w:val="single" w:sz="4" w:space="0" w:color="000000"/>
            </w:tcBorders>
          </w:tcPr>
          <w:p w:rsidR="006C1AB4" w:rsidRDefault="006C1AB4" w:rsidP="00DC3570">
            <w:pPr>
              <w:snapToGrid w:val="0"/>
              <w:spacing w:after="0" w:line="240" w:lineRule="auto"/>
              <w:jc w:val="center"/>
              <w:rPr>
                <w:rFonts w:ascii="Arial" w:hAnsi="Arial"/>
                <w:sz w:val="24"/>
                <w:lang w:val="ro-RO"/>
              </w:rPr>
            </w:pPr>
            <w:r>
              <w:rPr>
                <w:rFonts w:ascii="Arial" w:hAnsi="Arial"/>
                <w:sz w:val="24"/>
                <w:lang w:val="ro-RO"/>
              </w:rPr>
              <w:t>Factori de evaluare</w:t>
            </w:r>
          </w:p>
        </w:tc>
        <w:tc>
          <w:tcPr>
            <w:tcW w:w="3362" w:type="dxa"/>
            <w:tcBorders>
              <w:top w:val="single" w:sz="4" w:space="0" w:color="000000"/>
              <w:left w:val="single" w:sz="4" w:space="0" w:color="000000"/>
              <w:bottom w:val="single" w:sz="4" w:space="0" w:color="000000"/>
              <w:right w:val="single" w:sz="4" w:space="0" w:color="000000"/>
            </w:tcBorders>
          </w:tcPr>
          <w:p w:rsidR="006C1AB4" w:rsidRDefault="006C1AB4" w:rsidP="00DC3570">
            <w:pPr>
              <w:snapToGrid w:val="0"/>
              <w:spacing w:after="0" w:line="240" w:lineRule="auto"/>
              <w:jc w:val="center"/>
              <w:rPr>
                <w:rFonts w:ascii="Arial" w:hAnsi="Arial"/>
                <w:sz w:val="24"/>
                <w:lang w:val="ro-RO"/>
              </w:rPr>
            </w:pPr>
            <w:r>
              <w:rPr>
                <w:rFonts w:ascii="Arial" w:hAnsi="Arial"/>
                <w:sz w:val="24"/>
                <w:lang w:val="ro-RO"/>
              </w:rPr>
              <w:t>Pondere</w:t>
            </w:r>
          </w:p>
        </w:tc>
      </w:tr>
      <w:tr w:rsidR="006C1AB4" w:rsidTr="00DC3570">
        <w:trPr>
          <w:trHeight w:val="404"/>
        </w:trPr>
        <w:tc>
          <w:tcPr>
            <w:tcW w:w="6263" w:type="dxa"/>
            <w:tcBorders>
              <w:top w:val="single" w:sz="4" w:space="0" w:color="000000"/>
              <w:left w:val="single" w:sz="4" w:space="0" w:color="000000"/>
              <w:bottom w:val="single" w:sz="4" w:space="0" w:color="000000"/>
            </w:tcBorders>
          </w:tcPr>
          <w:p w:rsidR="006C1AB4" w:rsidRDefault="006C1AB4" w:rsidP="007B07F0">
            <w:pPr>
              <w:suppressAutoHyphens w:val="0"/>
              <w:autoSpaceDE w:val="0"/>
              <w:autoSpaceDN w:val="0"/>
              <w:adjustRightInd w:val="0"/>
              <w:spacing w:after="0" w:line="240" w:lineRule="auto"/>
              <w:rPr>
                <w:rFonts w:ascii="Arial" w:hAnsi="Arial"/>
                <w:b/>
                <w:sz w:val="24"/>
                <w:lang w:val="ro-RO" w:eastAsia="en-US"/>
              </w:rPr>
            </w:pPr>
            <w:r>
              <w:rPr>
                <w:rFonts w:ascii="Arial" w:hAnsi="Arial"/>
                <w:sz w:val="24"/>
                <w:lang w:val="ro-RO"/>
              </w:rPr>
              <w:t xml:space="preserve">  I.  </w:t>
            </w:r>
            <w:r>
              <w:rPr>
                <w:rFonts w:ascii="Arial" w:hAnsi="Arial"/>
                <w:b/>
                <w:sz w:val="24"/>
                <w:lang w:val="ro-RO" w:eastAsia="en-US"/>
              </w:rPr>
              <w:t>Tehnic: caracteristici teh</w:t>
            </w:r>
            <w:r w:rsidR="007B07F0">
              <w:rPr>
                <w:rFonts w:ascii="Arial" w:hAnsi="Arial"/>
                <w:b/>
                <w:sz w:val="24"/>
                <w:lang w:val="ro-RO" w:eastAsia="en-US"/>
              </w:rPr>
              <w:t>nice privind nivelul calitativ</w:t>
            </w:r>
            <w:r>
              <w:rPr>
                <w:rFonts w:ascii="Arial" w:hAnsi="Arial"/>
                <w:b/>
                <w:sz w:val="24"/>
                <w:lang w:val="ro-RO" w:eastAsia="en-US"/>
              </w:rPr>
              <w:t xml:space="preserve">, termene de </w:t>
            </w:r>
            <w:r w:rsidR="007B07F0">
              <w:rPr>
                <w:rFonts w:ascii="Arial" w:hAnsi="Arial"/>
                <w:b/>
                <w:sz w:val="24"/>
                <w:lang w:val="ro-RO" w:eastAsia="en-US"/>
              </w:rPr>
              <w:t xml:space="preserve">ELABORARE </w:t>
            </w:r>
          </w:p>
        </w:tc>
        <w:tc>
          <w:tcPr>
            <w:tcW w:w="3362" w:type="dxa"/>
            <w:tcBorders>
              <w:top w:val="single" w:sz="4" w:space="0" w:color="000000"/>
              <w:left w:val="single" w:sz="4" w:space="0" w:color="000000"/>
              <w:bottom w:val="single" w:sz="4" w:space="0" w:color="000000"/>
              <w:right w:val="single" w:sz="4" w:space="0" w:color="000000"/>
            </w:tcBorders>
          </w:tcPr>
          <w:p w:rsidR="006C1AB4" w:rsidRDefault="00A512EC" w:rsidP="00DC3570">
            <w:pPr>
              <w:snapToGrid w:val="0"/>
              <w:jc w:val="center"/>
              <w:rPr>
                <w:rFonts w:ascii="Arial" w:hAnsi="Arial"/>
                <w:sz w:val="24"/>
                <w:lang w:val="ro-RO"/>
              </w:rPr>
            </w:pPr>
            <w:r>
              <w:rPr>
                <w:rFonts w:ascii="Arial" w:hAnsi="Arial"/>
                <w:sz w:val="24"/>
                <w:lang w:val="ro-RO"/>
              </w:rPr>
              <w:t>4</w:t>
            </w:r>
            <w:r w:rsidR="006C1AB4">
              <w:rPr>
                <w:rFonts w:ascii="Arial" w:hAnsi="Arial"/>
                <w:sz w:val="24"/>
                <w:lang w:val="ro-RO"/>
              </w:rPr>
              <w:t>0  %</w:t>
            </w:r>
          </w:p>
        </w:tc>
      </w:tr>
      <w:tr w:rsidR="006C1AB4" w:rsidTr="00DC3570">
        <w:trPr>
          <w:trHeight w:val="331"/>
        </w:trPr>
        <w:tc>
          <w:tcPr>
            <w:tcW w:w="6263" w:type="dxa"/>
            <w:tcBorders>
              <w:top w:val="single" w:sz="4" w:space="0" w:color="000000"/>
              <w:left w:val="single" w:sz="4" w:space="0" w:color="000000"/>
              <w:bottom w:val="single" w:sz="4" w:space="0" w:color="auto"/>
            </w:tcBorders>
          </w:tcPr>
          <w:p w:rsidR="006C1AB4" w:rsidRDefault="006C1AB4" w:rsidP="00DC3570">
            <w:pPr>
              <w:snapToGrid w:val="0"/>
              <w:spacing w:after="0" w:line="240" w:lineRule="auto"/>
              <w:jc w:val="both"/>
              <w:rPr>
                <w:rFonts w:ascii="Arial" w:hAnsi="Arial"/>
                <w:sz w:val="24"/>
                <w:lang w:val="ro-RO"/>
              </w:rPr>
            </w:pPr>
            <w:r>
              <w:rPr>
                <w:rFonts w:ascii="Arial" w:hAnsi="Arial"/>
                <w:sz w:val="24"/>
                <w:lang w:val="ro-RO"/>
              </w:rPr>
              <w:t xml:space="preserve"> </w:t>
            </w:r>
            <w:r>
              <w:rPr>
                <w:rFonts w:ascii="Arial" w:hAnsi="Arial"/>
                <w:b/>
                <w:sz w:val="24"/>
                <w:lang w:val="ro-RO" w:eastAsia="en-US"/>
              </w:rPr>
              <w:t>Financiar: Pretul ofertei</w:t>
            </w:r>
          </w:p>
        </w:tc>
        <w:tc>
          <w:tcPr>
            <w:tcW w:w="3362" w:type="dxa"/>
            <w:tcBorders>
              <w:top w:val="single" w:sz="4" w:space="0" w:color="000000"/>
              <w:left w:val="single" w:sz="4" w:space="0" w:color="000000"/>
              <w:bottom w:val="single" w:sz="4" w:space="0" w:color="auto"/>
              <w:right w:val="single" w:sz="4" w:space="0" w:color="000000"/>
            </w:tcBorders>
          </w:tcPr>
          <w:p w:rsidR="006C1AB4" w:rsidRDefault="00A512EC" w:rsidP="00DC3570">
            <w:pPr>
              <w:snapToGrid w:val="0"/>
              <w:spacing w:after="0" w:line="240" w:lineRule="auto"/>
              <w:jc w:val="center"/>
              <w:rPr>
                <w:rFonts w:ascii="Arial" w:hAnsi="Arial"/>
                <w:sz w:val="24"/>
                <w:lang w:val="ro-RO"/>
              </w:rPr>
            </w:pPr>
            <w:r>
              <w:rPr>
                <w:rFonts w:ascii="Arial" w:hAnsi="Arial"/>
                <w:sz w:val="24"/>
                <w:lang w:val="ro-RO"/>
              </w:rPr>
              <w:t>6</w:t>
            </w:r>
            <w:r w:rsidR="006C1AB4">
              <w:rPr>
                <w:rFonts w:ascii="Arial" w:hAnsi="Arial"/>
                <w:sz w:val="24"/>
                <w:lang w:val="ro-RO"/>
              </w:rPr>
              <w:t>0  %</w:t>
            </w:r>
          </w:p>
        </w:tc>
      </w:tr>
    </w:tbl>
    <w:p w:rsidR="00097B81" w:rsidRDefault="00097B81" w:rsidP="00A8538C">
      <w:pPr>
        <w:suppressAutoHyphens w:val="0"/>
        <w:autoSpaceDE w:val="0"/>
        <w:autoSpaceDN w:val="0"/>
        <w:adjustRightInd w:val="0"/>
        <w:spacing w:after="0" w:line="240" w:lineRule="auto"/>
        <w:rPr>
          <w:rFonts w:ascii="Arial" w:hAnsi="Arial"/>
          <w:b/>
          <w:sz w:val="24"/>
          <w:lang w:val="ro-RO"/>
        </w:rPr>
      </w:pPr>
    </w:p>
    <w:p w:rsidR="00A8538C" w:rsidRPr="00097B81" w:rsidRDefault="00A8538C" w:rsidP="00A8538C">
      <w:pPr>
        <w:suppressAutoHyphens w:val="0"/>
        <w:autoSpaceDE w:val="0"/>
        <w:autoSpaceDN w:val="0"/>
        <w:adjustRightInd w:val="0"/>
        <w:spacing w:after="0" w:line="240" w:lineRule="auto"/>
        <w:rPr>
          <w:rFonts w:ascii="Arial" w:hAnsi="Arial"/>
          <w:b/>
          <w:sz w:val="24"/>
          <w:lang w:val="ro-RO"/>
        </w:rPr>
      </w:pPr>
      <w:r w:rsidRPr="00097B81">
        <w:rPr>
          <w:rFonts w:ascii="Arial" w:hAnsi="Arial"/>
          <w:b/>
          <w:sz w:val="24"/>
          <w:lang w:val="ro-RO"/>
        </w:rPr>
        <w:t>Justificarea ponderii factorilor de evaluare :</w:t>
      </w:r>
    </w:p>
    <w:p w:rsidR="00A8538C" w:rsidRDefault="00A8538C" w:rsidP="00A8538C">
      <w:pPr>
        <w:suppressAutoHyphens w:val="0"/>
        <w:autoSpaceDE w:val="0"/>
        <w:autoSpaceDN w:val="0"/>
        <w:adjustRightInd w:val="0"/>
        <w:spacing w:after="0" w:line="240" w:lineRule="auto"/>
        <w:rPr>
          <w:rFonts w:ascii="Arial" w:hAnsi="Arial" w:cs="Arial"/>
          <w:bCs/>
          <w:color w:val="000000"/>
          <w:sz w:val="24"/>
          <w:szCs w:val="24"/>
        </w:rPr>
      </w:pPr>
    </w:p>
    <w:p w:rsidR="00A8538C" w:rsidRDefault="00A8538C" w:rsidP="00A8538C">
      <w:pPr>
        <w:suppressAutoHyphens w:val="0"/>
        <w:autoSpaceDE w:val="0"/>
        <w:autoSpaceDN w:val="0"/>
        <w:adjustRightInd w:val="0"/>
        <w:spacing w:after="0" w:line="240" w:lineRule="auto"/>
        <w:rPr>
          <w:rFonts w:ascii="Arial" w:hAnsi="Arial" w:cs="Arial"/>
          <w:sz w:val="24"/>
          <w:szCs w:val="24"/>
        </w:rPr>
      </w:pPr>
      <w:r>
        <w:rPr>
          <w:rFonts w:ascii="Arial" w:hAnsi="Arial"/>
          <w:sz w:val="24"/>
          <w:lang w:val="ro-RO" w:eastAsia="en-US"/>
        </w:rPr>
        <w:t xml:space="preserve">Conform cererii de finantare, </w:t>
      </w:r>
      <w:r w:rsidRPr="00D06372">
        <w:rPr>
          <w:rFonts w:ascii="Arial" w:hAnsi="Arial"/>
          <w:sz w:val="24"/>
          <w:szCs w:val="24"/>
          <w:lang w:val="ro-RO" w:eastAsia="en-US"/>
        </w:rPr>
        <w:t>obiectivele</w:t>
      </w:r>
      <w:r>
        <w:rPr>
          <w:rFonts w:ascii="Arial" w:hAnsi="Arial"/>
          <w:sz w:val="24"/>
          <w:szCs w:val="24"/>
          <w:lang w:val="ro-RO" w:eastAsia="en-US"/>
        </w:rPr>
        <w:t>”</w:t>
      </w:r>
      <w:r w:rsidRPr="00D06372">
        <w:rPr>
          <w:rFonts w:ascii="Arial" w:hAnsi="Arial"/>
          <w:sz w:val="24"/>
          <w:szCs w:val="24"/>
          <w:lang w:val="ro-RO" w:eastAsia="en-US"/>
        </w:rPr>
        <w:t xml:space="preserve"> </w:t>
      </w:r>
      <w:r w:rsidRPr="00A8538C">
        <w:rPr>
          <w:rFonts w:ascii="Arial" w:hAnsi="Arial" w:cs="Arial"/>
          <w:sz w:val="24"/>
          <w:szCs w:val="24"/>
          <w:lang w:val="fr-FR"/>
        </w:rPr>
        <w:t>Program</w:t>
      </w:r>
      <w:r>
        <w:rPr>
          <w:rFonts w:ascii="Arial" w:hAnsi="Arial" w:cs="Arial"/>
          <w:sz w:val="24"/>
          <w:szCs w:val="24"/>
          <w:lang w:val="fr-FR"/>
        </w:rPr>
        <w:t>ului</w:t>
      </w:r>
      <w:r w:rsidRPr="00A8538C">
        <w:rPr>
          <w:rFonts w:ascii="Arial" w:hAnsi="Arial" w:cs="Arial"/>
          <w:sz w:val="24"/>
          <w:szCs w:val="24"/>
          <w:lang w:val="fr-FR"/>
        </w:rPr>
        <w:t xml:space="preserve"> Operaţional Comun România-Ucraina-Republica Moldova 2007-2013, Proiect  </w:t>
      </w:r>
      <w:r>
        <w:rPr>
          <w:rFonts w:ascii="Arial" w:hAnsi="Arial" w:cs="Arial"/>
          <w:sz w:val="24"/>
          <w:szCs w:val="24"/>
          <w:lang w:val="fr-FR"/>
        </w:rPr>
        <w:t>« </w:t>
      </w:r>
      <w:r w:rsidRPr="00A8538C">
        <w:rPr>
          <w:rFonts w:ascii="Arial" w:hAnsi="Arial" w:cs="Arial"/>
          <w:bCs/>
          <w:sz w:val="24"/>
          <w:szCs w:val="24"/>
          <w:lang w:val="fr-FR"/>
        </w:rPr>
        <w:t>Centru pilot de resurse pentru actiunea transfrontaliera de conservare a biodiversitatii acvatice a Raului Prut », c</w:t>
      </w:r>
      <w:r w:rsidRPr="00A8538C">
        <w:rPr>
          <w:rFonts w:ascii="Arial" w:hAnsi="Arial" w:cs="Arial"/>
          <w:i/>
          <w:sz w:val="24"/>
          <w:szCs w:val="24"/>
          <w:lang w:val="fr-FR"/>
        </w:rPr>
        <w:t xml:space="preserve">ontract de grant nr. </w:t>
      </w:r>
      <w:r w:rsidRPr="00A8538C">
        <w:rPr>
          <w:rFonts w:ascii="Arial" w:hAnsi="Arial" w:cs="Arial"/>
          <w:i/>
          <w:sz w:val="24"/>
          <w:szCs w:val="24"/>
        </w:rPr>
        <w:t>MIS ETC1150 /07.05.2012</w:t>
      </w:r>
      <w:r>
        <w:rPr>
          <w:rFonts w:ascii="Arial" w:hAnsi="Arial" w:cs="Arial"/>
          <w:i/>
          <w:sz w:val="24"/>
          <w:szCs w:val="24"/>
        </w:rPr>
        <w:t>”</w:t>
      </w:r>
      <w:r w:rsidRPr="008905F4">
        <w:rPr>
          <w:rFonts w:ascii="Times New Roman" w:hAnsi="Times New Roman" w:cs="Times New Roman"/>
          <w:i/>
          <w:sz w:val="24"/>
          <w:szCs w:val="24"/>
        </w:rPr>
        <w:t xml:space="preserve"> </w:t>
      </w:r>
      <w:r w:rsidRPr="00D06372">
        <w:rPr>
          <w:rFonts w:ascii="Arial" w:hAnsi="Arial" w:cs="Arial"/>
          <w:sz w:val="24"/>
          <w:szCs w:val="24"/>
        </w:rPr>
        <w:t>a</w:t>
      </w:r>
      <w:r>
        <w:rPr>
          <w:rFonts w:ascii="Arial" w:hAnsi="Arial" w:cs="Arial"/>
          <w:sz w:val="24"/>
          <w:szCs w:val="24"/>
        </w:rPr>
        <w:t xml:space="preserve">u </w:t>
      </w:r>
      <w:r w:rsidRPr="00D06372">
        <w:rPr>
          <w:rFonts w:ascii="Arial" w:hAnsi="Arial" w:cs="Arial"/>
          <w:sz w:val="24"/>
          <w:szCs w:val="24"/>
        </w:rPr>
        <w:t>drept scop</w:t>
      </w:r>
      <w:r>
        <w:rPr>
          <w:rFonts w:ascii="Arial" w:hAnsi="Arial" w:cs="Arial"/>
          <w:sz w:val="24"/>
          <w:szCs w:val="24"/>
        </w:rPr>
        <w:t xml:space="preserve"> :</w:t>
      </w:r>
      <w:r w:rsidRPr="00D06372">
        <w:rPr>
          <w:rFonts w:ascii="Arial" w:hAnsi="Arial" w:cs="Arial"/>
          <w:sz w:val="24"/>
          <w:szCs w:val="24"/>
        </w:rPr>
        <w:t xml:space="preserve"> </w:t>
      </w:r>
    </w:p>
    <w:p w:rsidR="00097B81" w:rsidRDefault="00A8538C" w:rsidP="00A8538C">
      <w:pPr>
        <w:suppressAutoHyphens w:val="0"/>
        <w:autoSpaceDE w:val="0"/>
        <w:autoSpaceDN w:val="0"/>
        <w:adjustRightInd w:val="0"/>
        <w:spacing w:after="0" w:line="240" w:lineRule="auto"/>
        <w:rPr>
          <w:rFonts w:ascii="Arial" w:hAnsi="Arial" w:cs="Arial"/>
          <w:sz w:val="24"/>
          <w:szCs w:val="24"/>
          <w:lang w:val="fr-FR" w:eastAsia="en-US"/>
        </w:rPr>
      </w:pPr>
      <w:r>
        <w:rPr>
          <w:rFonts w:ascii="Arial" w:hAnsi="Arial" w:cs="Arial"/>
          <w:sz w:val="24"/>
          <w:szCs w:val="24"/>
          <w:lang w:val="fr-FR" w:eastAsia="en-US"/>
        </w:rPr>
        <w:t>- f</w:t>
      </w:r>
      <w:r w:rsidRPr="00A8538C">
        <w:rPr>
          <w:rFonts w:ascii="Arial" w:hAnsi="Arial" w:cs="Arial"/>
          <w:sz w:val="24"/>
          <w:szCs w:val="24"/>
          <w:lang w:val="fr-FR" w:eastAsia="en-US"/>
        </w:rPr>
        <w:t xml:space="preserve">urnizarea de suport tehnic si stiintific pentru programele de conservare a biodiversitatii in </w:t>
      </w:r>
      <w:r w:rsidR="00097B81">
        <w:rPr>
          <w:rFonts w:ascii="Arial" w:hAnsi="Arial" w:cs="Arial"/>
          <w:sz w:val="24"/>
          <w:szCs w:val="24"/>
          <w:lang w:val="fr-FR" w:eastAsia="en-US"/>
        </w:rPr>
        <w:t xml:space="preserve"> </w:t>
      </w:r>
    </w:p>
    <w:p w:rsidR="00A8538C" w:rsidRPr="00A8538C" w:rsidRDefault="00097B81" w:rsidP="00A8538C">
      <w:pPr>
        <w:suppressAutoHyphens w:val="0"/>
        <w:autoSpaceDE w:val="0"/>
        <w:autoSpaceDN w:val="0"/>
        <w:adjustRightInd w:val="0"/>
        <w:spacing w:after="0" w:line="240" w:lineRule="auto"/>
        <w:rPr>
          <w:rFonts w:ascii="Arial" w:hAnsi="Arial" w:cs="Arial"/>
          <w:sz w:val="24"/>
          <w:szCs w:val="24"/>
          <w:lang w:val="fr-FR" w:eastAsia="en-US"/>
        </w:rPr>
      </w:pPr>
      <w:r>
        <w:rPr>
          <w:rFonts w:ascii="Arial" w:hAnsi="Arial" w:cs="Arial"/>
          <w:sz w:val="24"/>
          <w:szCs w:val="24"/>
          <w:lang w:val="fr-FR" w:eastAsia="en-US"/>
        </w:rPr>
        <w:t xml:space="preserve">  </w:t>
      </w:r>
      <w:r w:rsidR="00A8538C" w:rsidRPr="00A8538C">
        <w:rPr>
          <w:rFonts w:ascii="Arial" w:hAnsi="Arial" w:cs="Arial"/>
          <w:sz w:val="24"/>
          <w:szCs w:val="24"/>
          <w:lang w:val="fr-FR" w:eastAsia="en-US"/>
        </w:rPr>
        <w:t>raul Prut;</w:t>
      </w:r>
    </w:p>
    <w:p w:rsidR="00A8538C" w:rsidRPr="00A8538C" w:rsidRDefault="00A8538C" w:rsidP="00A8538C">
      <w:pPr>
        <w:suppressAutoHyphens w:val="0"/>
        <w:autoSpaceDE w:val="0"/>
        <w:autoSpaceDN w:val="0"/>
        <w:adjustRightInd w:val="0"/>
        <w:spacing w:after="0" w:line="240" w:lineRule="auto"/>
        <w:rPr>
          <w:rFonts w:ascii="Arial" w:hAnsi="Arial" w:cs="Arial"/>
          <w:sz w:val="24"/>
          <w:szCs w:val="24"/>
          <w:lang w:val="fr-FR" w:eastAsia="en-US"/>
        </w:rPr>
      </w:pPr>
      <w:r w:rsidRPr="00A8538C">
        <w:rPr>
          <w:rFonts w:ascii="Arial" w:hAnsi="Arial" w:cs="Arial"/>
          <w:sz w:val="24"/>
          <w:szCs w:val="24"/>
          <w:lang w:val="fr-FR" w:eastAsia="en-US"/>
        </w:rPr>
        <w:t>- Infiintarea unui centru de educare si pregatire a studentilor si tinerilor fermieri;</w:t>
      </w:r>
    </w:p>
    <w:p w:rsidR="00097B81" w:rsidRDefault="00A8538C" w:rsidP="00A8538C">
      <w:pPr>
        <w:suppressAutoHyphens w:val="0"/>
        <w:autoSpaceDE w:val="0"/>
        <w:autoSpaceDN w:val="0"/>
        <w:adjustRightInd w:val="0"/>
        <w:spacing w:after="0" w:line="240" w:lineRule="auto"/>
        <w:rPr>
          <w:rFonts w:ascii="Arial" w:hAnsi="Arial" w:cs="Arial"/>
          <w:sz w:val="24"/>
          <w:szCs w:val="24"/>
          <w:lang w:val="fr-FR" w:eastAsia="en-US"/>
        </w:rPr>
      </w:pPr>
      <w:r w:rsidRPr="00A8538C">
        <w:rPr>
          <w:rFonts w:ascii="Arial" w:hAnsi="Arial" w:cs="Arial"/>
          <w:sz w:val="24"/>
          <w:szCs w:val="24"/>
          <w:lang w:val="fr-FR" w:eastAsia="en-US"/>
        </w:rPr>
        <w:t xml:space="preserve">- </w:t>
      </w:r>
      <w:r>
        <w:rPr>
          <w:rFonts w:ascii="Arial" w:hAnsi="Arial" w:cs="Arial"/>
          <w:sz w:val="24"/>
          <w:szCs w:val="24"/>
          <w:lang w:val="fr-FR" w:eastAsia="en-US"/>
        </w:rPr>
        <w:t>i</w:t>
      </w:r>
      <w:r w:rsidRPr="00A8538C">
        <w:rPr>
          <w:rFonts w:ascii="Arial" w:hAnsi="Arial" w:cs="Arial"/>
          <w:sz w:val="24"/>
          <w:szCs w:val="24"/>
          <w:lang w:val="fr-FR" w:eastAsia="en-US"/>
        </w:rPr>
        <w:t xml:space="preserve">nfiintarea unui centru multidisciplinar de cercetare a ecologiei acvatice si a proceselor de </w:t>
      </w:r>
      <w:r w:rsidR="00097B81">
        <w:rPr>
          <w:rFonts w:ascii="Arial" w:hAnsi="Arial" w:cs="Arial"/>
          <w:sz w:val="24"/>
          <w:szCs w:val="24"/>
          <w:lang w:val="fr-FR" w:eastAsia="en-US"/>
        </w:rPr>
        <w:t xml:space="preserve"> </w:t>
      </w:r>
    </w:p>
    <w:p w:rsidR="00A8538C" w:rsidRPr="00A8538C" w:rsidRDefault="00097B81" w:rsidP="00A8538C">
      <w:pPr>
        <w:suppressAutoHyphens w:val="0"/>
        <w:autoSpaceDE w:val="0"/>
        <w:autoSpaceDN w:val="0"/>
        <w:adjustRightInd w:val="0"/>
        <w:spacing w:after="0" w:line="240" w:lineRule="auto"/>
        <w:rPr>
          <w:rFonts w:ascii="Arial" w:hAnsi="Arial" w:cs="Arial"/>
          <w:sz w:val="24"/>
          <w:szCs w:val="24"/>
          <w:lang w:val="fr-FR" w:eastAsia="en-US"/>
        </w:rPr>
      </w:pPr>
      <w:r>
        <w:rPr>
          <w:rFonts w:ascii="Arial" w:hAnsi="Arial" w:cs="Arial"/>
          <w:sz w:val="24"/>
          <w:szCs w:val="24"/>
          <w:lang w:val="fr-FR" w:eastAsia="en-US"/>
        </w:rPr>
        <w:t xml:space="preserve">   </w:t>
      </w:r>
      <w:r w:rsidR="00A8538C" w:rsidRPr="00A8538C">
        <w:rPr>
          <w:rFonts w:ascii="Arial" w:hAnsi="Arial" w:cs="Arial"/>
          <w:sz w:val="24"/>
          <w:szCs w:val="24"/>
          <w:lang w:val="fr-FR" w:eastAsia="en-US"/>
        </w:rPr>
        <w:t>acvacultura economice si cu impact redus asupra mediului;</w:t>
      </w:r>
    </w:p>
    <w:p w:rsidR="00097B81" w:rsidRDefault="00A8538C" w:rsidP="00A8538C">
      <w:pPr>
        <w:spacing w:after="0" w:line="240" w:lineRule="auto"/>
        <w:rPr>
          <w:rFonts w:ascii="Arial" w:hAnsi="Arial" w:cs="Arial"/>
          <w:sz w:val="24"/>
          <w:szCs w:val="24"/>
          <w:lang w:val="fr-FR" w:eastAsia="en-US"/>
        </w:rPr>
      </w:pPr>
      <w:r>
        <w:rPr>
          <w:rFonts w:ascii="Arial" w:hAnsi="Arial" w:cs="Arial"/>
          <w:sz w:val="24"/>
          <w:szCs w:val="24"/>
          <w:lang w:val="fr-FR" w:eastAsia="en-US"/>
        </w:rPr>
        <w:lastRenderedPageBreak/>
        <w:t>- d</w:t>
      </w:r>
      <w:r w:rsidRPr="00A8538C">
        <w:rPr>
          <w:rFonts w:ascii="Arial" w:hAnsi="Arial" w:cs="Arial"/>
          <w:sz w:val="24"/>
          <w:szCs w:val="24"/>
          <w:lang w:val="fr-FR" w:eastAsia="en-US"/>
        </w:rPr>
        <w:t xml:space="preserve">ezvoltarea unui cadru in care teoria si rezultatele cercetarilor din domeniu sa fie testate in </w:t>
      </w:r>
      <w:r w:rsidR="00097B81">
        <w:rPr>
          <w:rFonts w:ascii="Arial" w:hAnsi="Arial" w:cs="Arial"/>
          <w:sz w:val="24"/>
          <w:szCs w:val="24"/>
          <w:lang w:val="fr-FR" w:eastAsia="en-US"/>
        </w:rPr>
        <w:t xml:space="preserve"> </w:t>
      </w:r>
    </w:p>
    <w:p w:rsidR="00A8538C" w:rsidRDefault="00097B81" w:rsidP="00A8538C">
      <w:pPr>
        <w:spacing w:after="0" w:line="240" w:lineRule="auto"/>
        <w:rPr>
          <w:rFonts w:ascii="Arial" w:hAnsi="Arial" w:cs="Arial"/>
          <w:sz w:val="24"/>
          <w:szCs w:val="24"/>
        </w:rPr>
      </w:pPr>
      <w:r>
        <w:rPr>
          <w:rFonts w:ascii="Arial" w:hAnsi="Arial" w:cs="Arial"/>
          <w:sz w:val="24"/>
          <w:szCs w:val="24"/>
          <w:lang w:val="fr-FR" w:eastAsia="en-US"/>
        </w:rPr>
        <w:t xml:space="preserve">   </w:t>
      </w:r>
      <w:r w:rsidR="00A8538C" w:rsidRPr="00A8538C">
        <w:rPr>
          <w:rFonts w:ascii="Arial" w:hAnsi="Arial" w:cs="Arial"/>
          <w:sz w:val="24"/>
          <w:szCs w:val="24"/>
          <w:lang w:val="fr-FR" w:eastAsia="en-US"/>
        </w:rPr>
        <w:t>practica directa</w:t>
      </w:r>
      <w:r w:rsidR="00A8538C" w:rsidRPr="00A8538C">
        <w:rPr>
          <w:rFonts w:ascii="Arial" w:hAnsi="Arial" w:cs="Arial"/>
          <w:sz w:val="24"/>
          <w:szCs w:val="24"/>
        </w:rPr>
        <w:t xml:space="preserve"> </w:t>
      </w:r>
    </w:p>
    <w:p w:rsidR="00097B81" w:rsidRDefault="0045110B" w:rsidP="0045110B">
      <w:pPr>
        <w:pStyle w:val="Listparagraf1"/>
        <w:ind w:left="0"/>
        <w:rPr>
          <w:rFonts w:ascii="Arial" w:hAnsi="Arial" w:cs="Arial"/>
          <w:sz w:val="24"/>
          <w:szCs w:val="24"/>
        </w:rPr>
      </w:pPr>
      <w:r w:rsidRPr="0045110B">
        <w:rPr>
          <w:rFonts w:ascii="Arial" w:hAnsi="Arial" w:cs="Arial"/>
          <w:sz w:val="24"/>
          <w:szCs w:val="24"/>
          <w:lang w:val="ro-RO"/>
        </w:rPr>
        <w:t xml:space="preserve">1. </w:t>
      </w:r>
      <w:r w:rsidRPr="0045110B">
        <w:rPr>
          <w:rFonts w:ascii="Arial" w:hAnsi="Arial" w:cs="Arial"/>
          <w:b/>
          <w:sz w:val="24"/>
          <w:szCs w:val="24"/>
          <w:lang w:val="ro-RO"/>
        </w:rPr>
        <w:t xml:space="preserve">Factor de evaluare Tehnic </w:t>
      </w:r>
      <w:r w:rsidRPr="0045110B">
        <w:rPr>
          <w:rFonts w:ascii="Arial" w:hAnsi="Arial" w:cs="Arial"/>
          <w:b/>
          <w:sz w:val="24"/>
          <w:szCs w:val="24"/>
        </w:rPr>
        <w:t xml:space="preserve">- </w:t>
      </w:r>
      <w:r w:rsidRPr="0045110B">
        <w:rPr>
          <w:rFonts w:ascii="Arial" w:hAnsi="Arial" w:cs="Arial"/>
          <w:b/>
          <w:bCs/>
          <w:sz w:val="24"/>
          <w:szCs w:val="24"/>
        </w:rPr>
        <w:t>40%</w:t>
      </w:r>
    </w:p>
    <w:p w:rsidR="00097B81" w:rsidRDefault="00A8538C" w:rsidP="00097B81">
      <w:pPr>
        <w:pStyle w:val="Listparagraf1"/>
        <w:ind w:left="0" w:firstLine="720"/>
        <w:rPr>
          <w:rFonts w:ascii="Arial" w:hAnsi="Arial" w:cs="Arial"/>
          <w:sz w:val="24"/>
          <w:szCs w:val="24"/>
        </w:rPr>
      </w:pPr>
      <w:r>
        <w:rPr>
          <w:rFonts w:ascii="Arial" w:hAnsi="Arial" w:cs="Arial"/>
          <w:sz w:val="24"/>
          <w:szCs w:val="24"/>
        </w:rPr>
        <w:t xml:space="preserve">Proiectul  </w:t>
      </w:r>
      <w:r w:rsidR="00097B81">
        <w:rPr>
          <w:rFonts w:ascii="Arial" w:hAnsi="Arial" w:cs="Arial"/>
          <w:sz w:val="24"/>
          <w:szCs w:val="24"/>
        </w:rPr>
        <w:t>“</w:t>
      </w:r>
      <w:r>
        <w:rPr>
          <w:rFonts w:ascii="Arial" w:hAnsi="Arial" w:cs="Arial"/>
          <w:sz w:val="24"/>
          <w:szCs w:val="24"/>
        </w:rPr>
        <w:t>intocmire</w:t>
      </w:r>
      <w:r w:rsidR="00097B81">
        <w:rPr>
          <w:rFonts w:ascii="Arial" w:hAnsi="Arial" w:cs="Arial"/>
          <w:sz w:val="24"/>
          <w:szCs w:val="24"/>
        </w:rPr>
        <w:t>a  de</w:t>
      </w:r>
      <w:r>
        <w:rPr>
          <w:rFonts w:ascii="Arial" w:hAnsi="Arial" w:cs="Arial"/>
          <w:sz w:val="24"/>
          <w:szCs w:val="24"/>
        </w:rPr>
        <w:t xml:space="preserve">  studii de </w:t>
      </w:r>
      <w:r w:rsidRPr="00A8538C">
        <w:rPr>
          <w:rFonts w:ascii="Arial" w:hAnsi="Arial" w:cs="Arial"/>
          <w:sz w:val="24"/>
          <w:szCs w:val="24"/>
        </w:rPr>
        <w:t>fezabilitate</w:t>
      </w:r>
      <w:r>
        <w:rPr>
          <w:rFonts w:ascii="Arial" w:hAnsi="Arial" w:cs="Arial"/>
          <w:sz w:val="24"/>
          <w:szCs w:val="24"/>
        </w:rPr>
        <w:t>,</w:t>
      </w:r>
      <w:r w:rsidRPr="00A8538C">
        <w:rPr>
          <w:rFonts w:ascii="Arial" w:hAnsi="Arial" w:cs="Arial"/>
          <w:b/>
          <w:color w:val="242424"/>
          <w:sz w:val="24"/>
          <w:szCs w:val="24"/>
        </w:rPr>
        <w:t xml:space="preserve"> </w:t>
      </w:r>
      <w:r w:rsidRPr="00A8538C">
        <w:rPr>
          <w:rFonts w:ascii="Arial" w:hAnsi="Arial" w:cs="Arial"/>
          <w:color w:val="242424"/>
          <w:sz w:val="24"/>
          <w:szCs w:val="24"/>
        </w:rPr>
        <w:t>de Impact asupra Mediului</w:t>
      </w:r>
      <w:r>
        <w:rPr>
          <w:rFonts w:ascii="Arial" w:hAnsi="Arial" w:cs="Arial"/>
          <w:color w:val="242424"/>
          <w:sz w:val="24"/>
          <w:szCs w:val="24"/>
        </w:rPr>
        <w:t xml:space="preserve"> </w:t>
      </w:r>
      <w:r w:rsidRPr="00097B81">
        <w:rPr>
          <w:rFonts w:ascii="Arial" w:hAnsi="Arial" w:cs="Arial"/>
          <w:color w:val="242424"/>
          <w:sz w:val="24"/>
          <w:szCs w:val="24"/>
        </w:rPr>
        <w:t xml:space="preserve">si </w:t>
      </w:r>
      <w:r w:rsidR="00097B81" w:rsidRPr="00097B81">
        <w:rPr>
          <w:rFonts w:ascii="Arial" w:hAnsi="Arial" w:cs="Arial"/>
          <w:sz w:val="24"/>
          <w:szCs w:val="24"/>
        </w:rPr>
        <w:t>Proiectare tehnica</w:t>
      </w:r>
      <w:r w:rsidR="00097B81">
        <w:rPr>
          <w:rFonts w:ascii="Arial" w:hAnsi="Arial" w:cs="Arial"/>
          <w:sz w:val="24"/>
          <w:szCs w:val="24"/>
        </w:rPr>
        <w:t>”</w:t>
      </w:r>
      <w:r w:rsidRPr="00A8538C">
        <w:rPr>
          <w:rFonts w:ascii="Arial" w:hAnsi="Arial" w:cs="Arial"/>
          <w:color w:val="242424"/>
          <w:sz w:val="24"/>
          <w:szCs w:val="24"/>
        </w:rPr>
        <w:t xml:space="preserve"> </w:t>
      </w:r>
      <w:r>
        <w:rPr>
          <w:rFonts w:ascii="Arial" w:hAnsi="Arial" w:cs="Arial"/>
          <w:sz w:val="24"/>
          <w:szCs w:val="24"/>
        </w:rPr>
        <w:t xml:space="preserve"> </w:t>
      </w:r>
      <w:r w:rsidR="00097B81">
        <w:rPr>
          <w:rFonts w:ascii="Arial" w:hAnsi="Arial" w:cs="Arial"/>
          <w:sz w:val="24"/>
          <w:szCs w:val="24"/>
        </w:rPr>
        <w:t xml:space="preserve">din cadrul lucrarilor de </w:t>
      </w:r>
      <w:r>
        <w:rPr>
          <w:rFonts w:ascii="Arial" w:hAnsi="Arial" w:cs="Arial"/>
          <w:sz w:val="24"/>
          <w:szCs w:val="24"/>
        </w:rPr>
        <w:t xml:space="preserve"> </w:t>
      </w:r>
      <w:r w:rsidR="00097B81" w:rsidRPr="00A8538C">
        <w:rPr>
          <w:rFonts w:ascii="Arial" w:hAnsi="Arial" w:cs="Arial"/>
          <w:color w:val="000000"/>
          <w:sz w:val="24"/>
          <w:szCs w:val="24"/>
        </w:rPr>
        <w:t>AMENAJARE ŞI REABILITARE HALA DE REPRODUCERE A PUIETULUI PISCICOL DIN CADRUL STAŢIUNII DE CERCETĂRI PENTRU ACVACULTURĂ ŞI ECOLOGIE ACVATICĂ – EZĂRENI</w:t>
      </w:r>
      <w:r w:rsidR="00097B81">
        <w:rPr>
          <w:rFonts w:ascii="Arial" w:hAnsi="Arial" w:cs="Arial"/>
          <w:sz w:val="24"/>
          <w:szCs w:val="24"/>
        </w:rPr>
        <w:t xml:space="preserve"> </w:t>
      </w:r>
      <w:r>
        <w:rPr>
          <w:rFonts w:ascii="Arial" w:hAnsi="Arial" w:cs="Arial"/>
          <w:sz w:val="24"/>
          <w:szCs w:val="24"/>
        </w:rPr>
        <w:t xml:space="preserve">se </w:t>
      </w:r>
      <w:r w:rsidR="00097B81">
        <w:rPr>
          <w:rFonts w:ascii="Arial" w:hAnsi="Arial" w:cs="Arial"/>
          <w:sz w:val="24"/>
          <w:szCs w:val="24"/>
        </w:rPr>
        <w:t xml:space="preserve">inscrie </w:t>
      </w:r>
      <w:r w:rsidRPr="00A8538C">
        <w:rPr>
          <w:rFonts w:ascii="Arial" w:hAnsi="Arial" w:cs="Arial"/>
          <w:sz w:val="24"/>
          <w:szCs w:val="24"/>
        </w:rPr>
        <w:t xml:space="preserve"> in termenul maxim acordat ( </w:t>
      </w:r>
      <w:r>
        <w:rPr>
          <w:rFonts w:ascii="Arial" w:hAnsi="Arial" w:cs="Arial"/>
          <w:sz w:val="24"/>
          <w:szCs w:val="24"/>
        </w:rPr>
        <w:t>07.05.2013</w:t>
      </w:r>
      <w:r w:rsidRPr="00A8538C">
        <w:rPr>
          <w:rFonts w:ascii="Arial" w:hAnsi="Arial" w:cs="Arial"/>
          <w:sz w:val="24"/>
          <w:szCs w:val="24"/>
        </w:rPr>
        <w:t>)</w:t>
      </w:r>
      <w:r w:rsidR="00097B81">
        <w:rPr>
          <w:rFonts w:ascii="Arial" w:hAnsi="Arial" w:cs="Arial"/>
          <w:sz w:val="24"/>
          <w:szCs w:val="24"/>
        </w:rPr>
        <w:t xml:space="preserve">, se impune a fi realizat </w:t>
      </w:r>
      <w:r w:rsidRPr="00A8538C">
        <w:rPr>
          <w:rFonts w:ascii="Arial" w:hAnsi="Arial" w:cs="Arial"/>
          <w:sz w:val="24"/>
          <w:szCs w:val="24"/>
        </w:rPr>
        <w:t xml:space="preserve"> de catre </w:t>
      </w:r>
      <w:r w:rsidRPr="00A8538C">
        <w:rPr>
          <w:rFonts w:ascii="Arial" w:hAnsi="Arial" w:cs="Arial"/>
          <w:bCs/>
          <w:color w:val="000000"/>
          <w:sz w:val="24"/>
          <w:szCs w:val="24"/>
        </w:rPr>
        <w:t>operator</w:t>
      </w:r>
      <w:r w:rsidR="00097B81">
        <w:rPr>
          <w:rFonts w:ascii="Arial" w:hAnsi="Arial" w:cs="Arial"/>
          <w:bCs/>
          <w:color w:val="000000"/>
          <w:sz w:val="24"/>
          <w:szCs w:val="24"/>
        </w:rPr>
        <w:t>i</w:t>
      </w:r>
      <w:r>
        <w:rPr>
          <w:rFonts w:ascii="Arial" w:hAnsi="Arial" w:cs="Arial"/>
          <w:bCs/>
          <w:color w:val="000000"/>
          <w:sz w:val="24"/>
          <w:szCs w:val="24"/>
        </w:rPr>
        <w:t xml:space="preserve"> economic</w:t>
      </w:r>
      <w:r w:rsidR="00097B81">
        <w:rPr>
          <w:rFonts w:ascii="Arial" w:hAnsi="Arial" w:cs="Arial"/>
          <w:bCs/>
          <w:color w:val="000000"/>
          <w:sz w:val="24"/>
          <w:szCs w:val="24"/>
        </w:rPr>
        <w:t>i</w:t>
      </w:r>
      <w:r>
        <w:rPr>
          <w:rFonts w:ascii="Arial" w:hAnsi="Arial" w:cs="Arial"/>
          <w:bCs/>
          <w:color w:val="000000"/>
          <w:sz w:val="24"/>
          <w:szCs w:val="24"/>
        </w:rPr>
        <w:t xml:space="preserve"> cu experienta</w:t>
      </w:r>
      <w:r w:rsidR="00097B81">
        <w:rPr>
          <w:rFonts w:ascii="Arial" w:hAnsi="Arial" w:cs="Arial"/>
          <w:bCs/>
          <w:color w:val="000000"/>
          <w:sz w:val="24"/>
          <w:szCs w:val="24"/>
        </w:rPr>
        <w:t xml:space="preserve"> in domeniul serviciilor </w:t>
      </w:r>
      <w:r w:rsidR="00097B81" w:rsidRPr="00272A8C">
        <w:rPr>
          <w:rFonts w:ascii="Arial" w:hAnsi="Arial" w:cs="Arial"/>
          <w:sz w:val="24"/>
          <w:szCs w:val="24"/>
        </w:rPr>
        <w:t>de c</w:t>
      </w:r>
      <w:r w:rsidR="00097B81">
        <w:rPr>
          <w:rFonts w:ascii="Arial" w:hAnsi="Arial" w:cs="Arial"/>
          <w:sz w:val="24"/>
          <w:szCs w:val="24"/>
        </w:rPr>
        <w:t xml:space="preserve">onstrucţii, inginerie şi de </w:t>
      </w:r>
      <w:r w:rsidR="00097B81" w:rsidRPr="00272A8C">
        <w:rPr>
          <w:rFonts w:ascii="Arial" w:hAnsi="Arial" w:cs="Arial"/>
          <w:sz w:val="24"/>
          <w:szCs w:val="24"/>
        </w:rPr>
        <w:t>inspecţie</w:t>
      </w:r>
      <w:r w:rsidR="00097B81">
        <w:rPr>
          <w:rFonts w:ascii="Arial" w:hAnsi="Arial" w:cs="Arial"/>
          <w:sz w:val="24"/>
          <w:szCs w:val="24"/>
        </w:rPr>
        <w:t xml:space="preserve"> in constructii.</w:t>
      </w:r>
    </w:p>
    <w:p w:rsidR="00A8538C" w:rsidRPr="00D06372" w:rsidRDefault="00A8538C" w:rsidP="00A8538C">
      <w:pPr>
        <w:spacing w:after="0" w:line="240" w:lineRule="auto"/>
        <w:rPr>
          <w:rFonts w:ascii="Arial" w:hAnsi="Arial" w:cs="Arial"/>
          <w:sz w:val="24"/>
          <w:szCs w:val="24"/>
        </w:rPr>
      </w:pPr>
    </w:p>
    <w:p w:rsidR="00A8538C" w:rsidRDefault="00A8538C" w:rsidP="00A8538C">
      <w:pPr>
        <w:suppressAutoHyphens w:val="0"/>
        <w:autoSpaceDE w:val="0"/>
        <w:autoSpaceDN w:val="0"/>
        <w:adjustRightInd w:val="0"/>
        <w:spacing w:after="0" w:line="240" w:lineRule="auto"/>
        <w:rPr>
          <w:rFonts w:ascii="Arial" w:hAnsi="Arial" w:cs="Arial"/>
          <w:bCs/>
          <w:color w:val="000000"/>
          <w:sz w:val="24"/>
          <w:szCs w:val="24"/>
        </w:rPr>
      </w:pPr>
      <w:r>
        <w:rPr>
          <w:rFonts w:ascii="Arial" w:hAnsi="Arial"/>
          <w:sz w:val="24"/>
          <w:lang w:val="ro-RO" w:eastAsia="en-US"/>
        </w:rPr>
        <w:t>2.</w:t>
      </w:r>
      <w:r w:rsidRPr="00CB5E00">
        <w:rPr>
          <w:rFonts w:ascii="Arial" w:hAnsi="Arial"/>
          <w:sz w:val="24"/>
          <w:lang w:val="ro-RO"/>
        </w:rPr>
        <w:t xml:space="preserve"> </w:t>
      </w:r>
      <w:r w:rsidRPr="00097B81">
        <w:rPr>
          <w:rFonts w:ascii="Arial" w:hAnsi="Arial"/>
          <w:b/>
          <w:sz w:val="24"/>
          <w:lang w:val="ro-RO"/>
        </w:rPr>
        <w:t>Factor de evaluare</w:t>
      </w:r>
      <w:r w:rsidRPr="00097B81">
        <w:rPr>
          <w:rFonts w:ascii="Arial" w:hAnsi="Arial"/>
          <w:b/>
          <w:sz w:val="24"/>
          <w:lang w:val="ro-RO" w:eastAsia="en-US"/>
        </w:rPr>
        <w:t xml:space="preserve"> Financiar </w:t>
      </w:r>
      <w:r w:rsidRPr="00097B81">
        <w:rPr>
          <w:rFonts w:ascii="Arial" w:hAnsi="Arial" w:cs="Arial"/>
          <w:b/>
          <w:sz w:val="24"/>
          <w:szCs w:val="24"/>
        </w:rPr>
        <w:t xml:space="preserve">- </w:t>
      </w:r>
      <w:r w:rsidRPr="00097B81">
        <w:rPr>
          <w:rFonts w:ascii="Arial" w:hAnsi="Arial" w:cs="Arial"/>
          <w:b/>
          <w:bCs/>
          <w:color w:val="000000"/>
          <w:sz w:val="24"/>
          <w:szCs w:val="24"/>
        </w:rPr>
        <w:t>60%</w:t>
      </w:r>
    </w:p>
    <w:p w:rsidR="00A8538C" w:rsidRPr="00CB5E00" w:rsidRDefault="00A8538C" w:rsidP="00A8538C">
      <w:pPr>
        <w:spacing w:after="0" w:line="240" w:lineRule="auto"/>
        <w:ind w:firstLine="720"/>
        <w:rPr>
          <w:rFonts w:ascii="Arial" w:hAnsi="Arial" w:cs="Arial"/>
          <w:b/>
          <w:bCs/>
          <w:sz w:val="24"/>
          <w:szCs w:val="24"/>
        </w:rPr>
      </w:pPr>
      <w:r>
        <w:rPr>
          <w:rFonts w:ascii="Arial" w:hAnsi="Arial" w:cs="Arial"/>
          <w:bCs/>
          <w:color w:val="000000"/>
          <w:sz w:val="24"/>
          <w:szCs w:val="24"/>
        </w:rPr>
        <w:t>Prin utilizarea criteriului de atribuire descries mai sus Autoritatea Contractanta poate obtine un avantaj real si evident</w:t>
      </w:r>
      <w:r w:rsidR="00097B81">
        <w:rPr>
          <w:rFonts w:ascii="Arial" w:hAnsi="Arial" w:cs="Arial"/>
          <w:bCs/>
          <w:color w:val="000000"/>
          <w:sz w:val="24"/>
          <w:szCs w:val="24"/>
        </w:rPr>
        <w:t xml:space="preserve">, </w:t>
      </w:r>
      <w:r>
        <w:rPr>
          <w:rFonts w:ascii="Arial" w:hAnsi="Arial" w:cs="Arial"/>
          <w:bCs/>
          <w:color w:val="000000"/>
          <w:sz w:val="24"/>
          <w:szCs w:val="24"/>
        </w:rPr>
        <w:t xml:space="preserve"> in numele s</w:t>
      </w:r>
      <w:r w:rsidR="00097B81">
        <w:rPr>
          <w:rFonts w:ascii="Arial" w:hAnsi="Arial" w:cs="Arial"/>
          <w:bCs/>
          <w:color w:val="000000"/>
          <w:sz w:val="24"/>
          <w:szCs w:val="24"/>
        </w:rPr>
        <w:t>ă</w:t>
      </w:r>
      <w:r>
        <w:rPr>
          <w:rFonts w:ascii="Arial" w:hAnsi="Arial" w:cs="Arial"/>
          <w:bCs/>
          <w:color w:val="000000"/>
          <w:sz w:val="24"/>
          <w:szCs w:val="24"/>
        </w:rPr>
        <w:t>u.</w:t>
      </w:r>
    </w:p>
    <w:p w:rsidR="00A8538C" w:rsidRPr="00545F88" w:rsidRDefault="00A8538C" w:rsidP="00A8538C">
      <w:pPr>
        <w:tabs>
          <w:tab w:val="center" w:pos="4905"/>
        </w:tabs>
        <w:suppressAutoHyphens w:val="0"/>
        <w:autoSpaceDE w:val="0"/>
        <w:autoSpaceDN w:val="0"/>
        <w:adjustRightInd w:val="0"/>
        <w:spacing w:after="0" w:line="240" w:lineRule="auto"/>
        <w:rPr>
          <w:rFonts w:ascii="Arial" w:hAnsi="Arial" w:cs="Arial"/>
          <w:bCs/>
          <w:color w:val="000000"/>
          <w:sz w:val="24"/>
          <w:szCs w:val="24"/>
        </w:rPr>
      </w:pPr>
      <w:r>
        <w:rPr>
          <w:rFonts w:ascii="Arial" w:hAnsi="Arial" w:cs="Arial"/>
          <w:bCs/>
          <w:color w:val="000000"/>
          <w:sz w:val="24"/>
          <w:szCs w:val="24"/>
        </w:rPr>
        <w:t xml:space="preserve">          </w:t>
      </w:r>
      <w:r w:rsidRPr="00545F88">
        <w:rPr>
          <w:rFonts w:ascii="Arial" w:hAnsi="Arial" w:cs="Arial"/>
          <w:bCs/>
          <w:color w:val="000000"/>
          <w:sz w:val="24"/>
          <w:szCs w:val="24"/>
        </w:rPr>
        <w:t>De</w:t>
      </w:r>
      <w:r>
        <w:rPr>
          <w:rFonts w:ascii="Arial" w:hAnsi="Arial" w:cs="Arial"/>
          <w:bCs/>
          <w:color w:val="000000"/>
          <w:sz w:val="24"/>
          <w:szCs w:val="24"/>
        </w:rPr>
        <w:t xml:space="preserve"> </w:t>
      </w:r>
      <w:r w:rsidRPr="00545F88">
        <w:rPr>
          <w:rFonts w:ascii="Arial" w:hAnsi="Arial" w:cs="Arial"/>
          <w:bCs/>
          <w:color w:val="000000"/>
          <w:sz w:val="24"/>
          <w:szCs w:val="24"/>
        </w:rPr>
        <w:t xml:space="preserve">asemenea mentionam ca </w:t>
      </w:r>
      <w:r>
        <w:rPr>
          <w:rFonts w:ascii="Arial" w:hAnsi="Arial" w:cs="Arial"/>
          <w:bCs/>
          <w:color w:val="000000"/>
          <w:sz w:val="24"/>
          <w:szCs w:val="24"/>
        </w:rPr>
        <w:t>ponderea stabilita pentru fiecare criteriu nu conduce la distorsionarea rezultatului aplicarii procedurii pentru atribuirea contractului de achizitie publica, iar ponderea stabilita pentru fiecare criteriu reflecta in mod corect cuantumul valoric al avantajelor de natura tehnica si financiara pe care ofertantii le ofera.</w:t>
      </w:r>
    </w:p>
    <w:p w:rsidR="00A8538C" w:rsidRDefault="00A8538C" w:rsidP="006C1AB4">
      <w:pPr>
        <w:suppressAutoHyphens w:val="0"/>
        <w:autoSpaceDE w:val="0"/>
        <w:autoSpaceDN w:val="0"/>
        <w:adjustRightInd w:val="0"/>
        <w:spacing w:after="0" w:line="240" w:lineRule="auto"/>
        <w:rPr>
          <w:rFonts w:ascii="Arial" w:hAnsi="Arial"/>
          <w:b/>
          <w:sz w:val="24"/>
          <w:lang w:val="ro-RO" w:eastAsia="en-US"/>
        </w:rPr>
      </w:pPr>
    </w:p>
    <w:p w:rsidR="00A8538C" w:rsidRPr="00A8538C" w:rsidRDefault="00A8538C" w:rsidP="006C1AB4">
      <w:pPr>
        <w:suppressAutoHyphens w:val="0"/>
        <w:autoSpaceDE w:val="0"/>
        <w:autoSpaceDN w:val="0"/>
        <w:adjustRightInd w:val="0"/>
        <w:spacing w:after="0" w:line="240" w:lineRule="auto"/>
        <w:rPr>
          <w:rFonts w:ascii="Arial" w:hAnsi="Arial"/>
          <w:b/>
          <w:sz w:val="24"/>
          <w:lang w:val="ro-RO"/>
        </w:rPr>
      </w:pPr>
      <w:r w:rsidRPr="00A8538C">
        <w:rPr>
          <w:rFonts w:ascii="Arial" w:hAnsi="Arial"/>
          <w:b/>
          <w:sz w:val="24"/>
          <w:lang w:val="ro-RO"/>
        </w:rPr>
        <w:t xml:space="preserve">Se aplică următorul algoritm de calcul al punctajului </w:t>
      </w:r>
      <w:r>
        <w:rPr>
          <w:rFonts w:ascii="Arial" w:hAnsi="Arial"/>
          <w:b/>
          <w:sz w:val="24"/>
          <w:lang w:val="ro-RO"/>
        </w:rPr>
        <w:t>:</w:t>
      </w:r>
    </w:p>
    <w:p w:rsidR="006C1AB4" w:rsidRPr="00A8538C" w:rsidRDefault="006C1AB4" w:rsidP="006C1AB4">
      <w:pPr>
        <w:suppressAutoHyphens w:val="0"/>
        <w:autoSpaceDE w:val="0"/>
        <w:autoSpaceDN w:val="0"/>
        <w:adjustRightInd w:val="0"/>
        <w:spacing w:after="0" w:line="240" w:lineRule="auto"/>
        <w:rPr>
          <w:rFonts w:ascii="Arial" w:hAnsi="Arial"/>
          <w:sz w:val="24"/>
          <w:lang w:val="ro-RO" w:eastAsia="en-US"/>
        </w:rPr>
      </w:pPr>
      <w:r w:rsidRPr="00A8538C">
        <w:rPr>
          <w:rFonts w:ascii="Arial" w:hAnsi="Arial"/>
          <w:sz w:val="24"/>
          <w:lang w:val="ro-RO" w:eastAsia="en-US"/>
        </w:rPr>
        <w:t>Detalii privind a</w:t>
      </w:r>
      <w:r w:rsidR="00A8538C" w:rsidRPr="00A8538C">
        <w:rPr>
          <w:rFonts w:ascii="Arial" w:hAnsi="Arial"/>
          <w:sz w:val="24"/>
          <w:lang w:val="ro-RO" w:eastAsia="en-US"/>
        </w:rPr>
        <w:t>plicarea algoritmului de calcul</w:t>
      </w:r>
    </w:p>
    <w:p w:rsidR="007B07F0" w:rsidRDefault="007B07F0" w:rsidP="007B07F0">
      <w:pPr>
        <w:suppressAutoHyphens w:val="0"/>
        <w:autoSpaceDE w:val="0"/>
        <w:autoSpaceDN w:val="0"/>
        <w:adjustRightInd w:val="0"/>
        <w:spacing w:after="0" w:line="240" w:lineRule="auto"/>
        <w:rPr>
          <w:rFonts w:ascii="Arial" w:hAnsi="Arial"/>
          <w:b/>
          <w:sz w:val="24"/>
          <w:lang w:val="ro-RO" w:eastAsia="en-US"/>
        </w:rPr>
      </w:pPr>
      <w:r>
        <w:rPr>
          <w:rFonts w:ascii="Arial" w:hAnsi="Arial"/>
          <w:b/>
          <w:sz w:val="24"/>
          <w:lang w:val="ro-RO" w:eastAsia="en-US"/>
        </w:rPr>
        <w:t>Punctajul tehnic se acorda astfel:</w:t>
      </w:r>
    </w:p>
    <w:p w:rsidR="007B07F0" w:rsidRDefault="007B07F0" w:rsidP="007B07F0">
      <w:pPr>
        <w:suppressAutoHyphens w:val="0"/>
        <w:autoSpaceDE w:val="0"/>
        <w:autoSpaceDN w:val="0"/>
        <w:adjustRightInd w:val="0"/>
        <w:spacing w:after="0" w:line="240" w:lineRule="auto"/>
        <w:rPr>
          <w:rFonts w:ascii="Arial" w:hAnsi="Arial"/>
          <w:b/>
          <w:sz w:val="24"/>
          <w:lang w:val="ro-RO" w:eastAsia="en-US"/>
        </w:rPr>
      </w:pPr>
      <w:r>
        <w:rPr>
          <w:rFonts w:ascii="Arial" w:hAnsi="Arial"/>
          <w:sz w:val="24"/>
          <w:lang w:val="ro-RO" w:eastAsia="en-US"/>
        </w:rPr>
        <w:t xml:space="preserve">Punctajul maxim pentru criteriul tehnic </w:t>
      </w:r>
      <w:r w:rsidR="009D6855">
        <w:rPr>
          <w:rFonts w:ascii="Arial" w:hAnsi="Arial"/>
          <w:sz w:val="24"/>
          <w:lang w:val="ro-RO" w:eastAsia="en-US"/>
        </w:rPr>
        <w:t>se acorda pentru fiecare lot in patre</w:t>
      </w:r>
      <w:r>
        <w:rPr>
          <w:rFonts w:ascii="Arial" w:hAnsi="Arial"/>
          <w:sz w:val="24"/>
          <w:lang w:val="ro-RO" w:eastAsia="en-US"/>
        </w:rPr>
        <w:t xml:space="preserve"> astfel :</w:t>
      </w:r>
    </w:p>
    <w:p w:rsidR="007B07F0" w:rsidRDefault="009D6855" w:rsidP="007B07F0">
      <w:pPr>
        <w:numPr>
          <w:ilvl w:val="5"/>
          <w:numId w:val="2"/>
        </w:numPr>
        <w:spacing w:after="0" w:line="240" w:lineRule="auto"/>
        <w:ind w:left="252" w:hanging="342"/>
        <w:rPr>
          <w:rFonts w:ascii="Arial" w:hAnsi="Arial" w:cs="Arial"/>
          <w:b/>
          <w:bCs/>
          <w:color w:val="000000"/>
          <w:sz w:val="24"/>
          <w:szCs w:val="24"/>
        </w:rPr>
      </w:pPr>
      <w:r>
        <w:rPr>
          <w:rFonts w:ascii="Arial" w:hAnsi="Arial" w:cs="Arial"/>
          <w:b/>
          <w:bCs/>
          <w:color w:val="000000"/>
          <w:sz w:val="24"/>
          <w:szCs w:val="24"/>
        </w:rPr>
        <w:t>Lot 1-</w:t>
      </w:r>
      <w:r w:rsidR="007B07F0" w:rsidRPr="00C37E4B">
        <w:rPr>
          <w:rFonts w:ascii="Arial" w:hAnsi="Arial" w:cs="Arial"/>
          <w:b/>
          <w:bCs/>
          <w:color w:val="000000"/>
          <w:sz w:val="24"/>
          <w:szCs w:val="24"/>
        </w:rPr>
        <w:t xml:space="preserve">Termenul pentru elaborarea </w:t>
      </w:r>
      <w:r w:rsidR="007B07F0" w:rsidRPr="00A15770">
        <w:rPr>
          <w:rFonts w:ascii="Arial" w:hAnsi="Arial" w:cs="Arial"/>
          <w:sz w:val="24"/>
          <w:szCs w:val="24"/>
        </w:rPr>
        <w:t xml:space="preserve">Studiu de fezabilitate </w:t>
      </w:r>
      <w:r w:rsidR="007B07F0">
        <w:rPr>
          <w:rFonts w:ascii="Arial" w:hAnsi="Arial" w:cs="Arial"/>
          <w:sz w:val="24"/>
          <w:szCs w:val="24"/>
        </w:rPr>
        <w:t xml:space="preserve">pentru amenajare si reabilitare </w:t>
      </w:r>
      <w:r w:rsidR="007B07F0" w:rsidRPr="00A15770">
        <w:rPr>
          <w:rFonts w:ascii="Arial" w:hAnsi="Arial" w:cs="Arial"/>
          <w:sz w:val="24"/>
          <w:szCs w:val="24"/>
        </w:rPr>
        <w:t>hala de reproducere a puietului piscicol Ezareni</w:t>
      </w:r>
      <w:r w:rsidR="007B07F0">
        <w:rPr>
          <w:rFonts w:ascii="Arial" w:hAnsi="Arial" w:cs="Arial"/>
          <w:sz w:val="24"/>
          <w:szCs w:val="24"/>
        </w:rPr>
        <w:t xml:space="preserve">  si </w:t>
      </w:r>
      <w:r w:rsidR="007B07F0">
        <w:rPr>
          <w:rFonts w:ascii="Arial" w:hAnsi="Arial" w:cs="Arial"/>
          <w:color w:val="242424"/>
          <w:sz w:val="24"/>
          <w:szCs w:val="24"/>
        </w:rPr>
        <w:t>E</w:t>
      </w:r>
      <w:r w:rsidR="007B07F0" w:rsidRPr="00422569">
        <w:rPr>
          <w:rFonts w:ascii="Arial" w:hAnsi="Arial" w:cs="Arial"/>
          <w:color w:val="242424"/>
          <w:sz w:val="24"/>
          <w:szCs w:val="24"/>
          <w:lang w:val="fr-FR"/>
        </w:rPr>
        <w:t>xpertiza tehnica</w:t>
      </w:r>
      <w:r w:rsidR="007B07F0">
        <w:rPr>
          <w:rFonts w:ascii="Arial" w:hAnsi="Arial" w:cs="Arial"/>
          <w:color w:val="242424"/>
          <w:sz w:val="24"/>
          <w:szCs w:val="24"/>
          <w:lang w:val="fr-FR"/>
        </w:rPr>
        <w:t xml:space="preserve">/audit energetic  pentru cladiri  </w:t>
      </w:r>
      <w:r w:rsidR="007B07F0">
        <w:rPr>
          <w:rFonts w:ascii="Arial" w:hAnsi="Arial" w:cs="Arial"/>
          <w:b/>
          <w:bCs/>
          <w:color w:val="000000"/>
          <w:sz w:val="24"/>
          <w:szCs w:val="24"/>
        </w:rPr>
        <w:t xml:space="preserve">- </w:t>
      </w:r>
      <w:r>
        <w:rPr>
          <w:rFonts w:ascii="Arial" w:hAnsi="Arial" w:cs="Arial"/>
          <w:b/>
          <w:bCs/>
          <w:color w:val="000000"/>
          <w:sz w:val="24"/>
          <w:szCs w:val="24"/>
        </w:rPr>
        <w:t>100</w:t>
      </w:r>
      <w:r w:rsidR="007B07F0" w:rsidRPr="00C37E4B">
        <w:rPr>
          <w:rFonts w:ascii="Arial" w:hAnsi="Arial" w:cs="Arial"/>
          <w:b/>
          <w:bCs/>
          <w:color w:val="000000"/>
          <w:sz w:val="24"/>
          <w:szCs w:val="24"/>
        </w:rPr>
        <w:t xml:space="preserve"> puncte</w:t>
      </w:r>
    </w:p>
    <w:p w:rsidR="007B07F0" w:rsidRPr="008729BF" w:rsidRDefault="007B07F0" w:rsidP="007B07F0">
      <w:pPr>
        <w:pStyle w:val="ListParagraph"/>
        <w:widowControl w:val="0"/>
        <w:numPr>
          <w:ilvl w:val="0"/>
          <w:numId w:val="6"/>
        </w:numPr>
        <w:autoSpaceDE w:val="0"/>
        <w:autoSpaceDN w:val="0"/>
        <w:adjustRightInd w:val="0"/>
        <w:ind w:left="342" w:hanging="270"/>
        <w:rPr>
          <w:rFonts w:ascii="Arial" w:hAnsi="Arial" w:cs="Arial"/>
          <w:color w:val="000000"/>
          <w:sz w:val="24"/>
          <w:szCs w:val="24"/>
        </w:rPr>
      </w:pPr>
      <w:r w:rsidRPr="008729BF">
        <w:rPr>
          <w:rFonts w:ascii="Arial" w:hAnsi="Arial" w:cs="Arial"/>
          <w:color w:val="000000"/>
          <w:sz w:val="24"/>
          <w:szCs w:val="24"/>
        </w:rPr>
        <w:t xml:space="preserve">Termenul minim pentru </w:t>
      </w:r>
      <w:r w:rsidRPr="00A15770">
        <w:rPr>
          <w:rFonts w:ascii="Arial" w:hAnsi="Arial" w:cs="Arial"/>
          <w:sz w:val="24"/>
          <w:szCs w:val="24"/>
        </w:rPr>
        <w:t xml:space="preserve">Studiu de fezabilitate </w:t>
      </w:r>
      <w:r>
        <w:rPr>
          <w:rFonts w:ascii="Arial" w:hAnsi="Arial" w:cs="Arial"/>
          <w:sz w:val="24"/>
          <w:szCs w:val="24"/>
        </w:rPr>
        <w:t xml:space="preserve">si </w:t>
      </w:r>
      <w:r>
        <w:rPr>
          <w:rFonts w:ascii="Arial" w:hAnsi="Arial" w:cs="Arial"/>
          <w:color w:val="242424"/>
          <w:sz w:val="24"/>
          <w:szCs w:val="24"/>
        </w:rPr>
        <w:t>E</w:t>
      </w:r>
      <w:r w:rsidRPr="00422569">
        <w:rPr>
          <w:rFonts w:ascii="Arial" w:hAnsi="Arial" w:cs="Arial"/>
          <w:color w:val="242424"/>
          <w:sz w:val="24"/>
          <w:szCs w:val="24"/>
          <w:lang w:val="fr-FR"/>
        </w:rPr>
        <w:t>xpertiza tehnica</w:t>
      </w:r>
      <w:r>
        <w:rPr>
          <w:rFonts w:ascii="Arial" w:hAnsi="Arial" w:cs="Arial"/>
          <w:color w:val="242424"/>
          <w:sz w:val="24"/>
          <w:szCs w:val="24"/>
          <w:lang w:val="fr-FR"/>
        </w:rPr>
        <w:t xml:space="preserve">/audit energetic  pentru cladiri   </w:t>
      </w:r>
      <w:r w:rsidRPr="008729BF">
        <w:rPr>
          <w:rFonts w:ascii="Arial" w:hAnsi="Arial" w:cs="Arial"/>
          <w:color w:val="000000"/>
          <w:sz w:val="24"/>
          <w:szCs w:val="24"/>
        </w:rPr>
        <w:t>(</w:t>
      </w:r>
      <w:r>
        <w:rPr>
          <w:rFonts w:ascii="Arial" w:hAnsi="Arial" w:cs="Arial"/>
          <w:color w:val="000000"/>
          <w:sz w:val="24"/>
          <w:szCs w:val="24"/>
        </w:rPr>
        <w:t>SF + ET/AE</w:t>
      </w:r>
      <w:r w:rsidRPr="008729BF">
        <w:rPr>
          <w:rFonts w:ascii="Arial" w:hAnsi="Arial" w:cs="Arial"/>
          <w:color w:val="000000"/>
          <w:sz w:val="24"/>
          <w:szCs w:val="24"/>
        </w:rPr>
        <w:t xml:space="preserve">) este de 30 zile </w:t>
      </w:r>
    </w:p>
    <w:p w:rsidR="007B07F0" w:rsidRPr="008729BF" w:rsidRDefault="007B07F0" w:rsidP="007B07F0">
      <w:pPr>
        <w:pStyle w:val="ListParagraph"/>
        <w:widowControl w:val="0"/>
        <w:numPr>
          <w:ilvl w:val="0"/>
          <w:numId w:val="6"/>
        </w:numPr>
        <w:autoSpaceDE w:val="0"/>
        <w:autoSpaceDN w:val="0"/>
        <w:adjustRightInd w:val="0"/>
        <w:ind w:left="342" w:hanging="270"/>
        <w:rPr>
          <w:rFonts w:ascii="Arial" w:hAnsi="Arial" w:cs="Arial"/>
          <w:color w:val="000000"/>
          <w:sz w:val="24"/>
          <w:szCs w:val="24"/>
        </w:rPr>
      </w:pPr>
      <w:r w:rsidRPr="008729BF">
        <w:rPr>
          <w:rFonts w:ascii="Arial" w:hAnsi="Arial" w:cs="Arial"/>
          <w:color w:val="000000"/>
          <w:sz w:val="24"/>
          <w:szCs w:val="24"/>
        </w:rPr>
        <w:t xml:space="preserve">Termenul </w:t>
      </w:r>
      <w:r w:rsidR="009D6855">
        <w:rPr>
          <w:rFonts w:ascii="Arial" w:hAnsi="Arial" w:cs="Arial"/>
          <w:color w:val="000000"/>
          <w:sz w:val="24"/>
          <w:szCs w:val="24"/>
        </w:rPr>
        <w:t>maxim</w:t>
      </w:r>
      <w:r w:rsidRPr="008729BF">
        <w:rPr>
          <w:rFonts w:ascii="Arial" w:hAnsi="Arial" w:cs="Arial"/>
          <w:color w:val="000000"/>
          <w:sz w:val="24"/>
          <w:szCs w:val="24"/>
        </w:rPr>
        <w:t xml:space="preserve"> pentru </w:t>
      </w:r>
      <w:r w:rsidRPr="00A15770">
        <w:rPr>
          <w:rFonts w:ascii="Arial" w:hAnsi="Arial" w:cs="Arial"/>
          <w:sz w:val="24"/>
          <w:szCs w:val="24"/>
        </w:rPr>
        <w:t xml:space="preserve">Studiu de fezabilitate </w:t>
      </w:r>
      <w:r>
        <w:rPr>
          <w:rFonts w:ascii="Arial" w:hAnsi="Arial" w:cs="Arial"/>
          <w:sz w:val="24"/>
          <w:szCs w:val="24"/>
        </w:rPr>
        <w:t xml:space="preserve">si </w:t>
      </w:r>
      <w:r>
        <w:rPr>
          <w:rFonts w:ascii="Arial" w:hAnsi="Arial" w:cs="Arial"/>
          <w:color w:val="242424"/>
          <w:sz w:val="24"/>
          <w:szCs w:val="24"/>
        </w:rPr>
        <w:t>E</w:t>
      </w:r>
      <w:r w:rsidRPr="00422569">
        <w:rPr>
          <w:rFonts w:ascii="Arial" w:hAnsi="Arial" w:cs="Arial"/>
          <w:color w:val="242424"/>
          <w:sz w:val="24"/>
          <w:szCs w:val="24"/>
          <w:lang w:val="fr-FR"/>
        </w:rPr>
        <w:t>xpertiza tehnica</w:t>
      </w:r>
      <w:r>
        <w:rPr>
          <w:rFonts w:ascii="Arial" w:hAnsi="Arial" w:cs="Arial"/>
          <w:color w:val="242424"/>
          <w:sz w:val="24"/>
          <w:szCs w:val="24"/>
          <w:lang w:val="fr-FR"/>
        </w:rPr>
        <w:t xml:space="preserve">/audit energetic  pentru cladiri   </w:t>
      </w:r>
      <w:r w:rsidRPr="008729BF">
        <w:rPr>
          <w:rFonts w:ascii="Arial" w:hAnsi="Arial" w:cs="Arial"/>
          <w:color w:val="000000"/>
          <w:sz w:val="24"/>
          <w:szCs w:val="24"/>
        </w:rPr>
        <w:t>(</w:t>
      </w:r>
      <w:r>
        <w:rPr>
          <w:rFonts w:ascii="Arial" w:hAnsi="Arial" w:cs="Arial"/>
          <w:color w:val="000000"/>
          <w:sz w:val="24"/>
          <w:szCs w:val="24"/>
        </w:rPr>
        <w:t>SF + ET/AE</w:t>
      </w:r>
      <w:r w:rsidRPr="008729BF">
        <w:rPr>
          <w:rFonts w:ascii="Arial" w:hAnsi="Arial" w:cs="Arial"/>
          <w:color w:val="000000"/>
          <w:sz w:val="24"/>
          <w:szCs w:val="24"/>
        </w:rPr>
        <w:t>) este de 45 zile</w:t>
      </w:r>
    </w:p>
    <w:p w:rsidR="007B07F0" w:rsidRPr="00C37E4B" w:rsidRDefault="007B07F0" w:rsidP="007B07F0">
      <w:pPr>
        <w:spacing w:after="0" w:line="240" w:lineRule="auto"/>
        <w:rPr>
          <w:rFonts w:ascii="Arial" w:hAnsi="Arial" w:cs="Arial"/>
          <w:color w:val="000000"/>
          <w:sz w:val="24"/>
          <w:szCs w:val="24"/>
        </w:rPr>
      </w:pPr>
      <w:r w:rsidRPr="00C37E4B">
        <w:rPr>
          <w:rFonts w:ascii="Arial" w:hAnsi="Arial" w:cs="Arial"/>
          <w:color w:val="000000"/>
          <w:sz w:val="24"/>
          <w:szCs w:val="24"/>
        </w:rPr>
        <w:t xml:space="preserve">Pentru cel mai scazut dintre termene, se acorda punctajul maxim alocat factorului de evaluare, respectiv </w:t>
      </w:r>
      <w:r w:rsidR="009D6855">
        <w:rPr>
          <w:rFonts w:ascii="Arial" w:hAnsi="Arial" w:cs="Arial"/>
          <w:color w:val="000000"/>
          <w:sz w:val="24"/>
          <w:szCs w:val="24"/>
        </w:rPr>
        <w:t xml:space="preserve">100 </w:t>
      </w:r>
      <w:r w:rsidRPr="00C37E4B">
        <w:rPr>
          <w:rFonts w:ascii="Arial" w:hAnsi="Arial" w:cs="Arial"/>
          <w:color w:val="000000"/>
          <w:sz w:val="24"/>
          <w:szCs w:val="24"/>
        </w:rPr>
        <w:t>puncte , pentru alt termen mai lung decat cel prevazut la litera a) punctajul se calculeaza astfel:</w:t>
      </w:r>
    </w:p>
    <w:p w:rsidR="007B07F0" w:rsidRPr="00F052DA" w:rsidRDefault="007B07F0" w:rsidP="007B07F0">
      <w:pPr>
        <w:spacing w:after="0" w:line="240" w:lineRule="auto"/>
        <w:rPr>
          <w:rFonts w:ascii="Arial" w:hAnsi="Arial" w:cs="Arial"/>
          <w:color w:val="000000"/>
          <w:sz w:val="24"/>
          <w:szCs w:val="24"/>
        </w:rPr>
      </w:pPr>
      <w:r w:rsidRPr="00C37E4B">
        <w:rPr>
          <w:rFonts w:ascii="Arial" w:hAnsi="Arial" w:cs="Arial"/>
          <w:color w:val="000000"/>
          <w:sz w:val="24"/>
          <w:szCs w:val="24"/>
        </w:rPr>
        <w:t xml:space="preserve">Punctaj pentru oferta n = [Tminim/ termen(n)] x </w:t>
      </w:r>
      <w:r w:rsidR="009D6855">
        <w:rPr>
          <w:rFonts w:ascii="Arial" w:hAnsi="Arial" w:cs="Arial"/>
          <w:color w:val="000000"/>
          <w:sz w:val="24"/>
          <w:szCs w:val="24"/>
        </w:rPr>
        <w:t>100</w:t>
      </w:r>
      <w:r w:rsidRPr="00C37E4B">
        <w:rPr>
          <w:rFonts w:ascii="Arial" w:hAnsi="Arial" w:cs="Arial"/>
          <w:color w:val="000000"/>
          <w:sz w:val="24"/>
          <w:szCs w:val="24"/>
        </w:rPr>
        <w:t xml:space="preserve"> puncte</w:t>
      </w:r>
    </w:p>
    <w:p w:rsidR="007B07F0" w:rsidRDefault="007B07F0" w:rsidP="007B07F0">
      <w:pPr>
        <w:spacing w:after="0" w:line="240" w:lineRule="auto"/>
        <w:rPr>
          <w:rFonts w:ascii="Arial" w:hAnsi="Arial" w:cs="Arial"/>
          <w:color w:val="000000"/>
          <w:sz w:val="24"/>
          <w:szCs w:val="24"/>
        </w:rPr>
      </w:pPr>
      <w:r w:rsidRPr="00B50EAC">
        <w:rPr>
          <w:rFonts w:ascii="Arial" w:hAnsi="Arial"/>
          <w:sz w:val="24"/>
          <w:lang w:val="es-ES"/>
        </w:rPr>
        <w:t>Punctajul va fi acordat numai daca ofertantul va prezenta o metoda concreta de obtinere a termenu</w:t>
      </w:r>
      <w:r>
        <w:rPr>
          <w:rFonts w:ascii="Arial" w:hAnsi="Arial"/>
          <w:sz w:val="24"/>
          <w:lang w:val="es-ES"/>
        </w:rPr>
        <w:t xml:space="preserve">lui </w:t>
      </w:r>
      <w:r w:rsidRPr="00B50EAC">
        <w:rPr>
          <w:rFonts w:ascii="Arial" w:hAnsi="Arial"/>
          <w:sz w:val="24"/>
          <w:lang w:val="es-ES"/>
        </w:rPr>
        <w:t xml:space="preserve">ofertat. Modul de determinare a acestuia se va face  in conformitate cu </w:t>
      </w:r>
      <w:r w:rsidRPr="007B07F0">
        <w:rPr>
          <w:rFonts w:ascii="Arial" w:hAnsi="Arial"/>
          <w:sz w:val="24"/>
          <w:lang w:val="es-ES"/>
        </w:rPr>
        <w:t>Formularul C1A</w:t>
      </w:r>
      <w:r w:rsidRPr="00B50EAC">
        <w:rPr>
          <w:rFonts w:ascii="Arial" w:hAnsi="Arial"/>
          <w:sz w:val="24"/>
          <w:u w:val="single"/>
          <w:lang w:val="es-ES"/>
        </w:rPr>
        <w:t xml:space="preserve"> </w:t>
      </w:r>
      <w:r w:rsidRPr="00B50EAC">
        <w:rPr>
          <w:rFonts w:ascii="Arial" w:hAnsi="Arial"/>
          <w:sz w:val="24"/>
          <w:lang w:val="es-ES"/>
        </w:rPr>
        <w:t xml:space="preserve">  - sectiunea 2 - </w:t>
      </w:r>
      <w:r w:rsidRPr="00B50EAC">
        <w:rPr>
          <w:rFonts w:ascii="Arial" w:hAnsi="Arial"/>
          <w:snapToGrid w:val="0"/>
          <w:sz w:val="24"/>
          <w:lang w:val="es-ES"/>
        </w:rPr>
        <w:t>Programul de execuţie propus.</w:t>
      </w:r>
    </w:p>
    <w:p w:rsidR="009D6855" w:rsidRDefault="009D6855" w:rsidP="007B07F0">
      <w:pPr>
        <w:spacing w:after="0" w:line="240" w:lineRule="auto"/>
        <w:rPr>
          <w:rFonts w:ascii="Arial" w:hAnsi="Arial" w:cs="Arial"/>
          <w:color w:val="000000"/>
          <w:sz w:val="24"/>
          <w:szCs w:val="24"/>
        </w:rPr>
      </w:pPr>
    </w:p>
    <w:p w:rsidR="009D6855" w:rsidRPr="009D6855" w:rsidRDefault="009D6855" w:rsidP="009D6855">
      <w:pPr>
        <w:spacing w:after="0" w:line="240" w:lineRule="auto"/>
        <w:rPr>
          <w:rFonts w:ascii="Arial" w:hAnsi="Arial" w:cs="Arial"/>
          <w:b/>
          <w:color w:val="000000"/>
          <w:sz w:val="24"/>
          <w:szCs w:val="24"/>
        </w:rPr>
      </w:pPr>
      <w:r w:rsidRPr="009D6855">
        <w:rPr>
          <w:rFonts w:ascii="Arial" w:hAnsi="Arial" w:cs="Arial"/>
          <w:b/>
          <w:color w:val="000000"/>
          <w:sz w:val="24"/>
          <w:szCs w:val="24"/>
        </w:rPr>
        <w:t>Financiar: Pretul ofertei</w:t>
      </w:r>
    </w:p>
    <w:p w:rsidR="009D6855" w:rsidRPr="009D6855" w:rsidRDefault="009D6855" w:rsidP="009D6855">
      <w:pPr>
        <w:spacing w:after="0" w:line="240" w:lineRule="auto"/>
        <w:rPr>
          <w:rFonts w:ascii="Arial" w:hAnsi="Arial" w:cs="Arial"/>
          <w:b/>
          <w:i/>
          <w:color w:val="000000"/>
          <w:sz w:val="24"/>
          <w:szCs w:val="24"/>
          <w:lang w:val="ro-RO"/>
        </w:rPr>
      </w:pPr>
      <w:r w:rsidRPr="009D6855">
        <w:rPr>
          <w:rFonts w:ascii="Arial" w:hAnsi="Arial" w:cs="Arial"/>
          <w:b/>
          <w:i/>
          <w:color w:val="000000"/>
          <w:sz w:val="24"/>
          <w:szCs w:val="24"/>
          <w:lang w:val="ro-RO"/>
        </w:rPr>
        <w:t>Ofertei admisibile din punct de vedere tehnic, care prezinta cel mai mic pret (cea mai buna Propunere Financiara) i se vor atribui 100 de puncte ca scor financiar</w:t>
      </w:r>
      <w:r w:rsidRPr="009D6855">
        <w:rPr>
          <w:rFonts w:ascii="Arial" w:hAnsi="Arial" w:cs="Arial"/>
          <w:color w:val="000000"/>
          <w:sz w:val="24"/>
          <w:szCs w:val="24"/>
          <w:lang w:val="ro-RO"/>
        </w:rPr>
        <w:t>, in timp ce</w:t>
      </w:r>
      <w:r w:rsidRPr="009D6855">
        <w:rPr>
          <w:rFonts w:ascii="Arial" w:hAnsi="Arial" w:cs="Arial"/>
          <w:b/>
          <w:i/>
          <w:color w:val="000000"/>
          <w:sz w:val="24"/>
          <w:szCs w:val="24"/>
          <w:lang w:val="ro-RO"/>
        </w:rPr>
        <w:t xml:space="preserve"> </w:t>
      </w:r>
      <w:r w:rsidRPr="009D6855">
        <w:rPr>
          <w:rFonts w:ascii="Arial" w:hAnsi="Arial" w:cs="Arial"/>
          <w:color w:val="000000"/>
          <w:sz w:val="24"/>
          <w:szCs w:val="24"/>
          <w:lang w:val="ro-RO"/>
        </w:rPr>
        <w:t>pentru celelalte oferte admisibile din punct de vedere tehnic,</w:t>
      </w:r>
      <w:r w:rsidRPr="009D6855">
        <w:rPr>
          <w:rFonts w:ascii="Arial" w:hAnsi="Arial" w:cs="Arial"/>
          <w:b/>
          <w:i/>
          <w:color w:val="000000"/>
          <w:sz w:val="24"/>
          <w:szCs w:val="24"/>
          <w:lang w:val="ro-RO"/>
        </w:rPr>
        <w:t xml:space="preserve"> </w:t>
      </w:r>
      <w:r w:rsidRPr="009D6855">
        <w:rPr>
          <w:rFonts w:ascii="Arial" w:hAnsi="Arial" w:cs="Arial"/>
          <w:color w:val="000000"/>
          <w:sz w:val="24"/>
          <w:szCs w:val="24"/>
          <w:lang w:val="ro-RO"/>
        </w:rPr>
        <w:t>scorul financiar va fi calculat după cum urmează:</w:t>
      </w:r>
    </w:p>
    <w:p w:rsidR="009D6855" w:rsidRPr="009D6855" w:rsidRDefault="009D6855" w:rsidP="009D6855">
      <w:pPr>
        <w:spacing w:after="0" w:line="240" w:lineRule="auto"/>
        <w:rPr>
          <w:rFonts w:ascii="Arial" w:hAnsi="Arial" w:cs="Arial"/>
          <w:b/>
          <w:color w:val="000000"/>
          <w:sz w:val="24"/>
          <w:szCs w:val="24"/>
          <w:lang w:val="ro-RO"/>
        </w:rPr>
      </w:pPr>
      <w:r w:rsidRPr="009D6855">
        <w:rPr>
          <w:rFonts w:ascii="Arial" w:hAnsi="Arial" w:cs="Arial"/>
          <w:b/>
          <w:color w:val="000000"/>
          <w:sz w:val="24"/>
          <w:szCs w:val="24"/>
          <w:lang w:val="ro-RO"/>
        </w:rPr>
        <w:t>Scorul Financiar al ofertei – SFO</w:t>
      </w:r>
    </w:p>
    <w:p w:rsidR="009D6855" w:rsidRPr="009D6855" w:rsidRDefault="009D6855" w:rsidP="009D6855">
      <w:pPr>
        <w:spacing w:after="0" w:line="240" w:lineRule="auto"/>
        <w:rPr>
          <w:rFonts w:ascii="Arial" w:hAnsi="Arial" w:cs="Arial"/>
          <w:color w:val="000000"/>
          <w:sz w:val="24"/>
          <w:szCs w:val="24"/>
          <w:lang w:val="ro-RO"/>
        </w:rPr>
      </w:pPr>
      <w:r w:rsidRPr="009D6855">
        <w:rPr>
          <w:rFonts w:ascii="Arial" w:hAnsi="Arial" w:cs="Arial"/>
          <w:b/>
          <w:color w:val="000000"/>
          <w:sz w:val="24"/>
          <w:szCs w:val="24"/>
          <w:lang w:val="ro-RO"/>
        </w:rPr>
        <w:t xml:space="preserve">          </w:t>
      </w:r>
      <w:r w:rsidRPr="009D6855">
        <w:rPr>
          <w:rFonts w:ascii="Arial" w:hAnsi="Arial" w:cs="Arial"/>
          <w:color w:val="000000"/>
          <w:sz w:val="24"/>
          <w:szCs w:val="24"/>
          <w:lang w:val="ro-RO"/>
        </w:rPr>
        <w:t>valoarea celei mai bune propuneri financiare</w:t>
      </w:r>
    </w:p>
    <w:p w:rsidR="009D6855" w:rsidRPr="009D6855" w:rsidRDefault="009D6855" w:rsidP="009D6855">
      <w:pPr>
        <w:spacing w:after="0" w:line="240" w:lineRule="auto"/>
        <w:rPr>
          <w:rFonts w:ascii="Arial" w:hAnsi="Arial" w:cs="Arial"/>
          <w:color w:val="000000"/>
          <w:sz w:val="24"/>
          <w:szCs w:val="24"/>
          <w:lang w:val="ro-RO"/>
        </w:rPr>
      </w:pPr>
      <w:r w:rsidRPr="009D6855">
        <w:rPr>
          <w:rFonts w:ascii="Arial" w:hAnsi="Arial" w:cs="Arial"/>
          <w:color w:val="000000"/>
          <w:sz w:val="24"/>
          <w:szCs w:val="24"/>
          <w:lang w:val="ro-RO"/>
        </w:rPr>
        <w:t>SFO = --------------------------------------------------------------- x 100</w:t>
      </w:r>
    </w:p>
    <w:p w:rsidR="009D6855" w:rsidRPr="009D6855" w:rsidRDefault="009D6855" w:rsidP="009D6855">
      <w:pPr>
        <w:spacing w:after="0" w:line="240" w:lineRule="auto"/>
        <w:rPr>
          <w:rFonts w:ascii="Arial" w:hAnsi="Arial" w:cs="Arial"/>
          <w:color w:val="000000"/>
          <w:sz w:val="24"/>
          <w:szCs w:val="24"/>
          <w:lang w:val="es-ES"/>
        </w:rPr>
      </w:pPr>
      <w:r w:rsidRPr="009D6855">
        <w:rPr>
          <w:rFonts w:ascii="Arial" w:hAnsi="Arial" w:cs="Arial"/>
          <w:color w:val="000000"/>
          <w:sz w:val="24"/>
          <w:szCs w:val="24"/>
          <w:lang w:val="ro-RO"/>
        </w:rPr>
        <w:t xml:space="preserve">                         valoarea propunerii in cauza</w:t>
      </w:r>
    </w:p>
    <w:p w:rsidR="009D6855" w:rsidRDefault="009D6855" w:rsidP="007B07F0">
      <w:pPr>
        <w:spacing w:after="0" w:line="240" w:lineRule="auto"/>
        <w:rPr>
          <w:rFonts w:ascii="Arial" w:hAnsi="Arial" w:cs="Arial"/>
          <w:color w:val="000000"/>
          <w:sz w:val="24"/>
          <w:szCs w:val="24"/>
        </w:rPr>
      </w:pPr>
    </w:p>
    <w:p w:rsidR="007B07F0" w:rsidRPr="00C37E4B" w:rsidRDefault="007B07F0" w:rsidP="007B07F0">
      <w:pPr>
        <w:spacing w:after="0" w:line="240" w:lineRule="auto"/>
        <w:rPr>
          <w:rFonts w:ascii="Arial" w:hAnsi="Arial" w:cs="Arial"/>
          <w:b/>
          <w:bCs/>
          <w:color w:val="000000"/>
          <w:sz w:val="24"/>
          <w:szCs w:val="24"/>
        </w:rPr>
      </w:pPr>
      <w:r>
        <w:rPr>
          <w:rFonts w:ascii="Arial" w:hAnsi="Arial" w:cs="Arial"/>
          <w:b/>
          <w:bCs/>
          <w:color w:val="000000"/>
          <w:sz w:val="24"/>
          <w:szCs w:val="24"/>
        </w:rPr>
        <w:t xml:space="preserve">B) </w:t>
      </w:r>
      <w:r w:rsidR="009D6855">
        <w:rPr>
          <w:rFonts w:ascii="Arial" w:hAnsi="Arial" w:cs="Arial"/>
          <w:b/>
          <w:bCs/>
          <w:color w:val="000000"/>
          <w:sz w:val="24"/>
          <w:szCs w:val="24"/>
        </w:rPr>
        <w:t xml:space="preserve">Lot 2 - </w:t>
      </w:r>
      <w:r w:rsidRPr="00C37E4B">
        <w:rPr>
          <w:rFonts w:ascii="Arial" w:hAnsi="Arial" w:cs="Arial"/>
          <w:b/>
          <w:bCs/>
          <w:color w:val="000000"/>
          <w:sz w:val="24"/>
          <w:szCs w:val="24"/>
        </w:rPr>
        <w:t xml:space="preserve">Termenul pentru elaborarea </w:t>
      </w:r>
      <w:r w:rsidRPr="00E24055">
        <w:rPr>
          <w:rFonts w:ascii="Arial" w:hAnsi="Arial" w:cs="Arial"/>
          <w:color w:val="242424"/>
          <w:sz w:val="24"/>
          <w:szCs w:val="24"/>
        </w:rPr>
        <w:t xml:space="preserve">Studiul Impactului de Mediu  si Servicii de consultanta si suport </w:t>
      </w:r>
      <w:r>
        <w:rPr>
          <w:rFonts w:ascii="Arial" w:hAnsi="Arial" w:cs="Arial"/>
          <w:color w:val="242424"/>
          <w:sz w:val="24"/>
          <w:szCs w:val="24"/>
        </w:rPr>
        <w:t>tehnic</w:t>
      </w:r>
      <w:r>
        <w:rPr>
          <w:rFonts w:ascii="Arial" w:hAnsi="Arial" w:cs="Arial"/>
          <w:b/>
          <w:bCs/>
          <w:color w:val="000000"/>
          <w:sz w:val="24"/>
          <w:szCs w:val="24"/>
        </w:rPr>
        <w:t xml:space="preserve"> - </w:t>
      </w:r>
      <w:r w:rsidR="009D6855">
        <w:rPr>
          <w:rFonts w:ascii="Arial" w:hAnsi="Arial" w:cs="Arial"/>
          <w:b/>
          <w:bCs/>
          <w:color w:val="000000"/>
          <w:sz w:val="24"/>
          <w:szCs w:val="24"/>
        </w:rPr>
        <w:t>100</w:t>
      </w:r>
      <w:r w:rsidRPr="00C37E4B">
        <w:rPr>
          <w:rFonts w:ascii="Arial" w:hAnsi="Arial" w:cs="Arial"/>
          <w:b/>
          <w:bCs/>
          <w:color w:val="000000"/>
          <w:sz w:val="24"/>
          <w:szCs w:val="24"/>
        </w:rPr>
        <w:t xml:space="preserve"> puncte</w:t>
      </w:r>
    </w:p>
    <w:p w:rsidR="007B07F0" w:rsidRPr="00C37E4B" w:rsidRDefault="007B07F0" w:rsidP="007B07F0">
      <w:pPr>
        <w:numPr>
          <w:ilvl w:val="0"/>
          <w:numId w:val="5"/>
        </w:numPr>
        <w:spacing w:after="0" w:line="240" w:lineRule="auto"/>
        <w:rPr>
          <w:rFonts w:ascii="Arial" w:hAnsi="Arial" w:cs="Arial"/>
          <w:color w:val="000000"/>
          <w:sz w:val="24"/>
          <w:szCs w:val="24"/>
        </w:rPr>
      </w:pPr>
      <w:r w:rsidRPr="00C37E4B">
        <w:rPr>
          <w:rFonts w:ascii="Arial" w:hAnsi="Arial" w:cs="Arial"/>
          <w:color w:val="000000"/>
          <w:sz w:val="24"/>
          <w:szCs w:val="24"/>
        </w:rPr>
        <w:t>Termenul minim pentru elaborarea intregii documentatii (</w:t>
      </w:r>
      <w:r>
        <w:rPr>
          <w:rFonts w:ascii="Arial" w:hAnsi="Arial" w:cs="Arial"/>
          <w:color w:val="000000"/>
          <w:sz w:val="24"/>
          <w:szCs w:val="24"/>
        </w:rPr>
        <w:t>St_ImpactMediu+ServConsutanta</w:t>
      </w:r>
      <w:r w:rsidRPr="00C37E4B">
        <w:rPr>
          <w:rFonts w:ascii="Arial" w:hAnsi="Arial" w:cs="Arial"/>
          <w:color w:val="000000"/>
          <w:sz w:val="24"/>
          <w:szCs w:val="24"/>
        </w:rPr>
        <w:t xml:space="preserve">) este de 30 zile </w:t>
      </w:r>
    </w:p>
    <w:p w:rsidR="007B07F0" w:rsidRPr="00C37E4B" w:rsidRDefault="007B07F0" w:rsidP="007B07F0">
      <w:pPr>
        <w:numPr>
          <w:ilvl w:val="0"/>
          <w:numId w:val="5"/>
        </w:numPr>
        <w:spacing w:after="0" w:line="240" w:lineRule="auto"/>
        <w:rPr>
          <w:rFonts w:ascii="Arial" w:hAnsi="Arial" w:cs="Arial"/>
          <w:color w:val="000000"/>
          <w:sz w:val="24"/>
          <w:szCs w:val="24"/>
        </w:rPr>
      </w:pPr>
      <w:r w:rsidRPr="00C37E4B">
        <w:rPr>
          <w:rFonts w:ascii="Arial" w:hAnsi="Arial" w:cs="Arial"/>
          <w:color w:val="000000"/>
          <w:sz w:val="24"/>
          <w:szCs w:val="24"/>
        </w:rPr>
        <w:t xml:space="preserve">Termenul </w:t>
      </w:r>
      <w:r w:rsidR="00940ADE">
        <w:rPr>
          <w:rFonts w:ascii="Arial" w:hAnsi="Arial" w:cs="Arial"/>
          <w:color w:val="000000"/>
          <w:sz w:val="24"/>
          <w:szCs w:val="24"/>
        </w:rPr>
        <w:t>maxim</w:t>
      </w:r>
      <w:r w:rsidRPr="00C37E4B">
        <w:rPr>
          <w:rFonts w:ascii="Arial" w:hAnsi="Arial" w:cs="Arial"/>
          <w:color w:val="000000"/>
          <w:sz w:val="24"/>
          <w:szCs w:val="24"/>
        </w:rPr>
        <w:t xml:space="preserve"> pentru elaborarea intregii documentatii (</w:t>
      </w:r>
      <w:r>
        <w:rPr>
          <w:rFonts w:ascii="Arial" w:hAnsi="Arial" w:cs="Arial"/>
          <w:color w:val="000000"/>
          <w:sz w:val="24"/>
          <w:szCs w:val="24"/>
        </w:rPr>
        <w:t>St_ImpactMediu+ServConsutanta</w:t>
      </w:r>
      <w:r w:rsidRPr="00C37E4B">
        <w:rPr>
          <w:rFonts w:ascii="Arial" w:hAnsi="Arial" w:cs="Arial"/>
          <w:color w:val="000000"/>
          <w:sz w:val="24"/>
          <w:szCs w:val="24"/>
        </w:rPr>
        <w:t xml:space="preserve">) </w:t>
      </w:r>
      <w:r>
        <w:rPr>
          <w:rFonts w:ascii="Arial" w:hAnsi="Arial" w:cs="Arial"/>
          <w:color w:val="000000"/>
          <w:sz w:val="24"/>
          <w:szCs w:val="24"/>
        </w:rPr>
        <w:t xml:space="preserve"> </w:t>
      </w:r>
      <w:r w:rsidRPr="00C37E4B">
        <w:rPr>
          <w:rFonts w:ascii="Arial" w:hAnsi="Arial" w:cs="Arial"/>
          <w:color w:val="000000"/>
          <w:sz w:val="24"/>
          <w:szCs w:val="24"/>
        </w:rPr>
        <w:t>este de 45 zile</w:t>
      </w:r>
    </w:p>
    <w:p w:rsidR="007B07F0" w:rsidRPr="00C37E4B" w:rsidRDefault="007B07F0" w:rsidP="007B07F0">
      <w:pPr>
        <w:spacing w:after="0" w:line="240" w:lineRule="auto"/>
        <w:rPr>
          <w:rFonts w:ascii="Arial" w:hAnsi="Arial" w:cs="Arial"/>
          <w:color w:val="000000"/>
          <w:sz w:val="24"/>
          <w:szCs w:val="24"/>
        </w:rPr>
      </w:pPr>
      <w:r w:rsidRPr="00C37E4B">
        <w:rPr>
          <w:rFonts w:ascii="Arial" w:hAnsi="Arial" w:cs="Arial"/>
          <w:color w:val="000000"/>
          <w:sz w:val="24"/>
          <w:szCs w:val="24"/>
        </w:rPr>
        <w:t>Pentru cel mai mic termen (exprimat in zile calendaristice) se acordă punctajul maxim (</w:t>
      </w:r>
      <w:r w:rsidR="009D6855">
        <w:rPr>
          <w:rFonts w:ascii="Arial" w:hAnsi="Arial" w:cs="Arial"/>
          <w:color w:val="000000"/>
          <w:sz w:val="24"/>
          <w:szCs w:val="24"/>
        </w:rPr>
        <w:t>100</w:t>
      </w:r>
      <w:r w:rsidRPr="00C37E4B">
        <w:rPr>
          <w:rFonts w:ascii="Arial" w:hAnsi="Arial" w:cs="Arial"/>
          <w:color w:val="000000"/>
          <w:sz w:val="24"/>
          <w:szCs w:val="24"/>
        </w:rPr>
        <w:t xml:space="preserve"> puncte). </w:t>
      </w:r>
    </w:p>
    <w:p w:rsidR="007B07F0" w:rsidRPr="00C37E4B" w:rsidRDefault="007B07F0" w:rsidP="007B07F0">
      <w:pPr>
        <w:spacing w:after="0" w:line="240" w:lineRule="auto"/>
        <w:rPr>
          <w:rFonts w:ascii="Arial" w:hAnsi="Arial" w:cs="Arial"/>
          <w:color w:val="000000"/>
          <w:sz w:val="24"/>
          <w:szCs w:val="24"/>
        </w:rPr>
      </w:pPr>
      <w:r w:rsidRPr="00C37E4B">
        <w:rPr>
          <w:rFonts w:ascii="Arial" w:hAnsi="Arial" w:cs="Arial"/>
          <w:color w:val="000000"/>
          <w:sz w:val="24"/>
          <w:szCs w:val="24"/>
        </w:rPr>
        <w:t>Pentru alt termen de executie mai mare punctajul se calculeaza astfel:</w:t>
      </w:r>
    </w:p>
    <w:p w:rsidR="007B07F0" w:rsidRDefault="007B07F0" w:rsidP="007B07F0">
      <w:pPr>
        <w:spacing w:after="0" w:line="240" w:lineRule="auto"/>
        <w:rPr>
          <w:rFonts w:ascii="Arial" w:hAnsi="Arial" w:cs="Arial"/>
          <w:color w:val="000000"/>
          <w:sz w:val="24"/>
          <w:szCs w:val="24"/>
        </w:rPr>
      </w:pPr>
      <w:r w:rsidRPr="00C37E4B">
        <w:rPr>
          <w:rFonts w:ascii="Arial" w:hAnsi="Arial" w:cs="Arial"/>
          <w:b/>
          <w:bCs/>
          <w:color w:val="000000"/>
          <w:sz w:val="24"/>
          <w:szCs w:val="24"/>
        </w:rPr>
        <w:t>P</w:t>
      </w:r>
      <w:r w:rsidRPr="00C37E4B">
        <w:rPr>
          <w:rFonts w:ascii="Arial" w:hAnsi="Arial" w:cs="Arial"/>
          <w:b/>
          <w:bCs/>
          <w:color w:val="000000"/>
          <w:sz w:val="24"/>
          <w:szCs w:val="24"/>
          <w:vertAlign w:val="subscript"/>
        </w:rPr>
        <w:t>TE</w:t>
      </w:r>
      <w:r w:rsidRPr="00C37E4B">
        <w:rPr>
          <w:rFonts w:ascii="Arial" w:hAnsi="Arial" w:cs="Arial"/>
          <w:color w:val="000000"/>
          <w:sz w:val="24"/>
          <w:szCs w:val="24"/>
        </w:rPr>
        <w:t xml:space="preserve"> = </w:t>
      </w:r>
      <w:r w:rsidRPr="00C37E4B">
        <w:rPr>
          <w:rFonts w:ascii="Arial" w:hAnsi="Arial" w:cs="Arial"/>
          <w:b/>
          <w:bCs/>
          <w:color w:val="000000"/>
          <w:sz w:val="24"/>
          <w:szCs w:val="24"/>
        </w:rPr>
        <w:t>P</w:t>
      </w:r>
      <w:r w:rsidRPr="00C37E4B">
        <w:rPr>
          <w:rFonts w:ascii="Arial" w:hAnsi="Arial" w:cs="Arial"/>
          <w:b/>
          <w:bCs/>
          <w:color w:val="000000"/>
          <w:sz w:val="24"/>
          <w:szCs w:val="24"/>
          <w:vertAlign w:val="subscript"/>
        </w:rPr>
        <w:t>TE</w:t>
      </w:r>
      <w:r w:rsidRPr="00C37E4B">
        <w:rPr>
          <w:rFonts w:ascii="Arial" w:hAnsi="Arial" w:cs="Arial"/>
          <w:color w:val="000000"/>
          <w:sz w:val="24"/>
          <w:szCs w:val="24"/>
        </w:rPr>
        <w:t xml:space="preserve"> </w:t>
      </w:r>
      <w:r w:rsidRPr="00C37E4B">
        <w:rPr>
          <w:rFonts w:ascii="Arial" w:hAnsi="Arial" w:cs="Arial"/>
          <w:color w:val="000000"/>
          <w:sz w:val="24"/>
          <w:szCs w:val="24"/>
          <w:vertAlign w:val="subscript"/>
        </w:rPr>
        <w:t>minim</w:t>
      </w:r>
      <w:r w:rsidRPr="00C37E4B">
        <w:rPr>
          <w:rFonts w:ascii="Arial" w:hAnsi="Arial" w:cs="Arial"/>
          <w:color w:val="000000"/>
          <w:sz w:val="24"/>
          <w:szCs w:val="24"/>
        </w:rPr>
        <w:t xml:space="preserve">/ </w:t>
      </w:r>
      <w:r w:rsidRPr="00C37E4B">
        <w:rPr>
          <w:rFonts w:ascii="Arial" w:hAnsi="Arial" w:cs="Arial"/>
          <w:b/>
          <w:bCs/>
          <w:color w:val="000000"/>
          <w:sz w:val="24"/>
          <w:szCs w:val="24"/>
        </w:rPr>
        <w:t>P</w:t>
      </w:r>
      <w:r w:rsidRPr="00C37E4B">
        <w:rPr>
          <w:rFonts w:ascii="Arial" w:hAnsi="Arial" w:cs="Arial"/>
          <w:b/>
          <w:bCs/>
          <w:color w:val="000000"/>
          <w:sz w:val="24"/>
          <w:szCs w:val="24"/>
          <w:vertAlign w:val="subscript"/>
        </w:rPr>
        <w:t>TE</w:t>
      </w:r>
      <w:r w:rsidRPr="00C37E4B">
        <w:rPr>
          <w:rFonts w:ascii="Arial" w:hAnsi="Arial" w:cs="Arial"/>
          <w:color w:val="000000"/>
          <w:sz w:val="24"/>
          <w:szCs w:val="24"/>
        </w:rPr>
        <w:t xml:space="preserve"> </w:t>
      </w:r>
      <w:r w:rsidRPr="00C37E4B">
        <w:rPr>
          <w:rFonts w:ascii="Arial" w:hAnsi="Arial" w:cs="Arial"/>
          <w:color w:val="000000"/>
          <w:sz w:val="24"/>
          <w:szCs w:val="24"/>
          <w:vertAlign w:val="subscript"/>
        </w:rPr>
        <w:t>ofertat</w:t>
      </w:r>
      <w:r w:rsidRPr="00C37E4B">
        <w:rPr>
          <w:rFonts w:ascii="Arial" w:hAnsi="Arial" w:cs="Arial"/>
          <w:color w:val="000000"/>
          <w:sz w:val="24"/>
          <w:szCs w:val="24"/>
        </w:rPr>
        <w:t xml:space="preserve"> x </w:t>
      </w:r>
      <w:r w:rsidR="009D6855">
        <w:rPr>
          <w:rFonts w:ascii="Arial" w:hAnsi="Arial" w:cs="Arial"/>
          <w:color w:val="000000"/>
          <w:sz w:val="24"/>
          <w:szCs w:val="24"/>
        </w:rPr>
        <w:t>100</w:t>
      </w:r>
      <w:r w:rsidRPr="00C37E4B">
        <w:rPr>
          <w:rFonts w:ascii="Arial" w:hAnsi="Arial" w:cs="Arial"/>
          <w:color w:val="000000"/>
          <w:sz w:val="24"/>
          <w:szCs w:val="24"/>
        </w:rPr>
        <w:t xml:space="preserve"> </w:t>
      </w:r>
    </w:p>
    <w:p w:rsidR="007B07F0" w:rsidRDefault="007B07F0" w:rsidP="007B07F0">
      <w:pPr>
        <w:spacing w:after="0" w:line="240" w:lineRule="auto"/>
        <w:rPr>
          <w:rFonts w:ascii="Arial" w:hAnsi="Arial" w:cs="Arial"/>
          <w:color w:val="000000"/>
          <w:sz w:val="24"/>
          <w:szCs w:val="24"/>
        </w:rPr>
      </w:pPr>
      <w:r w:rsidRPr="00B50EAC">
        <w:rPr>
          <w:rFonts w:ascii="Arial" w:hAnsi="Arial"/>
          <w:sz w:val="24"/>
          <w:lang w:val="es-ES"/>
        </w:rPr>
        <w:t xml:space="preserve">Punctajul va fi acordat numai daca ofertantul va prezenta o metoda concreta de obtinere a termenului de executie ofertat. Modul de determinare a acestuia se va face  in conformitate cu </w:t>
      </w:r>
      <w:r w:rsidRPr="007B07F0">
        <w:rPr>
          <w:rFonts w:ascii="Arial" w:hAnsi="Arial"/>
          <w:sz w:val="24"/>
          <w:lang w:val="es-ES"/>
        </w:rPr>
        <w:t>Formularul C1A</w:t>
      </w:r>
      <w:r w:rsidRPr="00B50EAC">
        <w:rPr>
          <w:rFonts w:ascii="Arial" w:hAnsi="Arial"/>
          <w:sz w:val="24"/>
          <w:u w:val="single"/>
          <w:lang w:val="es-ES"/>
        </w:rPr>
        <w:t xml:space="preserve"> </w:t>
      </w:r>
      <w:r w:rsidRPr="00B50EAC">
        <w:rPr>
          <w:rFonts w:ascii="Arial" w:hAnsi="Arial"/>
          <w:sz w:val="24"/>
          <w:lang w:val="es-ES"/>
        </w:rPr>
        <w:t xml:space="preserve">  - sectiunea 2 - </w:t>
      </w:r>
      <w:r w:rsidRPr="00B50EAC">
        <w:rPr>
          <w:rFonts w:ascii="Arial" w:hAnsi="Arial"/>
          <w:snapToGrid w:val="0"/>
          <w:sz w:val="24"/>
          <w:lang w:val="es-ES"/>
        </w:rPr>
        <w:t>Programul de execuţie propus.</w:t>
      </w:r>
    </w:p>
    <w:p w:rsidR="009D6855" w:rsidRDefault="009D6855" w:rsidP="007B07F0">
      <w:pPr>
        <w:spacing w:after="0" w:line="240" w:lineRule="auto"/>
        <w:rPr>
          <w:rFonts w:ascii="Arial" w:hAnsi="Arial" w:cs="Arial"/>
          <w:color w:val="000000"/>
          <w:sz w:val="24"/>
          <w:szCs w:val="24"/>
        </w:rPr>
      </w:pPr>
    </w:p>
    <w:p w:rsidR="009D6855" w:rsidRPr="009D6855" w:rsidRDefault="009D6855" w:rsidP="009D6855">
      <w:pPr>
        <w:spacing w:after="0" w:line="240" w:lineRule="auto"/>
        <w:rPr>
          <w:rFonts w:ascii="Arial" w:hAnsi="Arial" w:cs="Arial"/>
          <w:b/>
          <w:color w:val="000000"/>
          <w:sz w:val="24"/>
          <w:szCs w:val="24"/>
        </w:rPr>
      </w:pPr>
      <w:r w:rsidRPr="009D6855">
        <w:rPr>
          <w:rFonts w:ascii="Arial" w:hAnsi="Arial" w:cs="Arial"/>
          <w:b/>
          <w:color w:val="000000"/>
          <w:sz w:val="24"/>
          <w:szCs w:val="24"/>
        </w:rPr>
        <w:t>Financiar: Pretul ofertei</w:t>
      </w:r>
    </w:p>
    <w:p w:rsidR="009D6855" w:rsidRPr="009D6855" w:rsidRDefault="009D6855" w:rsidP="009D6855">
      <w:pPr>
        <w:spacing w:after="0" w:line="240" w:lineRule="auto"/>
        <w:rPr>
          <w:rFonts w:ascii="Arial" w:hAnsi="Arial" w:cs="Arial"/>
          <w:b/>
          <w:i/>
          <w:color w:val="000000"/>
          <w:sz w:val="24"/>
          <w:szCs w:val="24"/>
          <w:lang w:val="ro-RO"/>
        </w:rPr>
      </w:pPr>
      <w:r w:rsidRPr="009D6855">
        <w:rPr>
          <w:rFonts w:ascii="Arial" w:hAnsi="Arial" w:cs="Arial"/>
          <w:b/>
          <w:i/>
          <w:color w:val="000000"/>
          <w:sz w:val="24"/>
          <w:szCs w:val="24"/>
          <w:lang w:val="ro-RO"/>
        </w:rPr>
        <w:t>Ofertei admisibile din punct de vedere tehnic, care prezinta cel mai mic pret (cea mai buna Propunere Financiara) i se vor atribui 100 de puncte ca scor financiar</w:t>
      </w:r>
      <w:r w:rsidRPr="009D6855">
        <w:rPr>
          <w:rFonts w:ascii="Arial" w:hAnsi="Arial" w:cs="Arial"/>
          <w:color w:val="000000"/>
          <w:sz w:val="24"/>
          <w:szCs w:val="24"/>
          <w:lang w:val="ro-RO"/>
        </w:rPr>
        <w:t>, in timp ce</w:t>
      </w:r>
      <w:r w:rsidRPr="009D6855">
        <w:rPr>
          <w:rFonts w:ascii="Arial" w:hAnsi="Arial" w:cs="Arial"/>
          <w:b/>
          <w:i/>
          <w:color w:val="000000"/>
          <w:sz w:val="24"/>
          <w:szCs w:val="24"/>
          <w:lang w:val="ro-RO"/>
        </w:rPr>
        <w:t xml:space="preserve"> </w:t>
      </w:r>
      <w:r w:rsidRPr="009D6855">
        <w:rPr>
          <w:rFonts w:ascii="Arial" w:hAnsi="Arial" w:cs="Arial"/>
          <w:color w:val="000000"/>
          <w:sz w:val="24"/>
          <w:szCs w:val="24"/>
          <w:lang w:val="ro-RO"/>
        </w:rPr>
        <w:t>pentru celelalte oferte admisibile din punct de vedere tehnic,</w:t>
      </w:r>
      <w:r w:rsidRPr="009D6855">
        <w:rPr>
          <w:rFonts w:ascii="Arial" w:hAnsi="Arial" w:cs="Arial"/>
          <w:b/>
          <w:i/>
          <w:color w:val="000000"/>
          <w:sz w:val="24"/>
          <w:szCs w:val="24"/>
          <w:lang w:val="ro-RO"/>
        </w:rPr>
        <w:t xml:space="preserve"> </w:t>
      </w:r>
      <w:r w:rsidRPr="009D6855">
        <w:rPr>
          <w:rFonts w:ascii="Arial" w:hAnsi="Arial" w:cs="Arial"/>
          <w:color w:val="000000"/>
          <w:sz w:val="24"/>
          <w:szCs w:val="24"/>
          <w:lang w:val="ro-RO"/>
        </w:rPr>
        <w:t>scorul financiar va fi calculat după cum urmează:</w:t>
      </w:r>
    </w:p>
    <w:p w:rsidR="009D6855" w:rsidRPr="009D6855" w:rsidRDefault="009D6855" w:rsidP="009D6855">
      <w:pPr>
        <w:spacing w:after="0" w:line="240" w:lineRule="auto"/>
        <w:rPr>
          <w:rFonts w:ascii="Arial" w:hAnsi="Arial" w:cs="Arial"/>
          <w:b/>
          <w:color w:val="000000"/>
          <w:sz w:val="24"/>
          <w:szCs w:val="24"/>
          <w:lang w:val="ro-RO"/>
        </w:rPr>
      </w:pPr>
      <w:r w:rsidRPr="009D6855">
        <w:rPr>
          <w:rFonts w:ascii="Arial" w:hAnsi="Arial" w:cs="Arial"/>
          <w:b/>
          <w:color w:val="000000"/>
          <w:sz w:val="24"/>
          <w:szCs w:val="24"/>
          <w:lang w:val="ro-RO"/>
        </w:rPr>
        <w:t>Scorul Financiar al ofertei – SFO</w:t>
      </w:r>
    </w:p>
    <w:p w:rsidR="009D6855" w:rsidRPr="009D6855" w:rsidRDefault="009D6855" w:rsidP="009D6855">
      <w:pPr>
        <w:spacing w:after="0" w:line="240" w:lineRule="auto"/>
        <w:rPr>
          <w:rFonts w:ascii="Arial" w:hAnsi="Arial" w:cs="Arial"/>
          <w:color w:val="000000"/>
          <w:sz w:val="24"/>
          <w:szCs w:val="24"/>
          <w:lang w:val="ro-RO"/>
        </w:rPr>
      </w:pPr>
      <w:r w:rsidRPr="009D6855">
        <w:rPr>
          <w:rFonts w:ascii="Arial" w:hAnsi="Arial" w:cs="Arial"/>
          <w:b/>
          <w:color w:val="000000"/>
          <w:sz w:val="24"/>
          <w:szCs w:val="24"/>
          <w:lang w:val="ro-RO"/>
        </w:rPr>
        <w:t xml:space="preserve">          </w:t>
      </w:r>
      <w:r w:rsidRPr="009D6855">
        <w:rPr>
          <w:rFonts w:ascii="Arial" w:hAnsi="Arial" w:cs="Arial"/>
          <w:color w:val="000000"/>
          <w:sz w:val="24"/>
          <w:szCs w:val="24"/>
          <w:lang w:val="ro-RO"/>
        </w:rPr>
        <w:t>valoarea celei mai bune propuneri financiare</w:t>
      </w:r>
    </w:p>
    <w:p w:rsidR="009D6855" w:rsidRPr="009D6855" w:rsidRDefault="009D6855" w:rsidP="009D6855">
      <w:pPr>
        <w:spacing w:after="0" w:line="240" w:lineRule="auto"/>
        <w:rPr>
          <w:rFonts w:ascii="Arial" w:hAnsi="Arial" w:cs="Arial"/>
          <w:color w:val="000000"/>
          <w:sz w:val="24"/>
          <w:szCs w:val="24"/>
          <w:lang w:val="ro-RO"/>
        </w:rPr>
      </w:pPr>
      <w:r w:rsidRPr="009D6855">
        <w:rPr>
          <w:rFonts w:ascii="Arial" w:hAnsi="Arial" w:cs="Arial"/>
          <w:color w:val="000000"/>
          <w:sz w:val="24"/>
          <w:szCs w:val="24"/>
          <w:lang w:val="ro-RO"/>
        </w:rPr>
        <w:t>SFO = --------------------------------------------------------------- x 100</w:t>
      </w:r>
    </w:p>
    <w:p w:rsidR="009D6855" w:rsidRPr="009D6855" w:rsidRDefault="009D6855" w:rsidP="009D6855">
      <w:pPr>
        <w:spacing w:after="0" w:line="240" w:lineRule="auto"/>
        <w:rPr>
          <w:rFonts w:ascii="Arial" w:hAnsi="Arial" w:cs="Arial"/>
          <w:color w:val="000000"/>
          <w:sz w:val="24"/>
          <w:szCs w:val="24"/>
          <w:lang w:val="es-ES"/>
        </w:rPr>
      </w:pPr>
      <w:r w:rsidRPr="009D6855">
        <w:rPr>
          <w:rFonts w:ascii="Arial" w:hAnsi="Arial" w:cs="Arial"/>
          <w:color w:val="000000"/>
          <w:sz w:val="24"/>
          <w:szCs w:val="24"/>
          <w:lang w:val="ro-RO"/>
        </w:rPr>
        <w:t xml:space="preserve">                         valoarea propunerii in cauza</w:t>
      </w:r>
    </w:p>
    <w:p w:rsidR="009D6855" w:rsidRDefault="009D6855" w:rsidP="007B07F0">
      <w:pPr>
        <w:spacing w:after="0" w:line="240" w:lineRule="auto"/>
        <w:rPr>
          <w:rFonts w:ascii="Arial" w:hAnsi="Arial" w:cs="Arial"/>
          <w:color w:val="000000"/>
          <w:sz w:val="24"/>
          <w:szCs w:val="24"/>
        </w:rPr>
      </w:pPr>
    </w:p>
    <w:p w:rsidR="007B07F0" w:rsidRDefault="007B07F0" w:rsidP="007B07F0">
      <w:pPr>
        <w:spacing w:after="0" w:line="240" w:lineRule="auto"/>
        <w:rPr>
          <w:rFonts w:ascii="Arial" w:hAnsi="Arial" w:cs="Arial"/>
          <w:b/>
          <w:bCs/>
          <w:color w:val="000000"/>
          <w:sz w:val="24"/>
          <w:szCs w:val="24"/>
        </w:rPr>
      </w:pPr>
      <w:r>
        <w:rPr>
          <w:rFonts w:ascii="Arial" w:hAnsi="Arial" w:cs="Arial"/>
          <w:b/>
          <w:bCs/>
          <w:color w:val="000000"/>
          <w:sz w:val="24"/>
          <w:szCs w:val="24"/>
        </w:rPr>
        <w:t xml:space="preserve">C)  </w:t>
      </w:r>
      <w:r w:rsidR="009D6855">
        <w:rPr>
          <w:rFonts w:ascii="Arial" w:hAnsi="Arial" w:cs="Arial"/>
          <w:b/>
          <w:bCs/>
          <w:color w:val="000000"/>
          <w:sz w:val="24"/>
          <w:szCs w:val="24"/>
        </w:rPr>
        <w:t xml:space="preserve">Lot 3 - </w:t>
      </w:r>
      <w:r w:rsidRPr="00C37E4B">
        <w:rPr>
          <w:rFonts w:ascii="Arial" w:hAnsi="Arial" w:cs="Arial"/>
          <w:b/>
          <w:bCs/>
          <w:color w:val="000000"/>
          <w:sz w:val="24"/>
          <w:szCs w:val="24"/>
        </w:rPr>
        <w:t xml:space="preserve">Termenul pentru elaborarea </w:t>
      </w:r>
      <w:r w:rsidRPr="009E19CC">
        <w:rPr>
          <w:rFonts w:ascii="Arial" w:hAnsi="Arial" w:cs="Arial"/>
          <w:sz w:val="24"/>
          <w:szCs w:val="24"/>
        </w:rPr>
        <w:t xml:space="preserve">Proiectare tehnica pentru amenajare si reabilitare hala </w:t>
      </w:r>
      <w:r>
        <w:rPr>
          <w:rFonts w:ascii="Arial" w:hAnsi="Arial" w:cs="Arial"/>
          <w:b/>
          <w:bCs/>
          <w:color w:val="000000"/>
          <w:sz w:val="24"/>
          <w:szCs w:val="24"/>
        </w:rPr>
        <w:t xml:space="preserve">- </w:t>
      </w:r>
      <w:r w:rsidR="009D6855">
        <w:rPr>
          <w:rFonts w:ascii="Arial" w:hAnsi="Arial" w:cs="Arial"/>
          <w:b/>
          <w:bCs/>
          <w:color w:val="000000"/>
          <w:sz w:val="24"/>
          <w:szCs w:val="24"/>
        </w:rPr>
        <w:t>100</w:t>
      </w:r>
      <w:r w:rsidRPr="00C37E4B">
        <w:rPr>
          <w:rFonts w:ascii="Arial" w:hAnsi="Arial" w:cs="Arial"/>
          <w:b/>
          <w:bCs/>
          <w:color w:val="000000"/>
          <w:sz w:val="24"/>
          <w:szCs w:val="24"/>
        </w:rPr>
        <w:t xml:space="preserve"> puncte</w:t>
      </w:r>
    </w:p>
    <w:p w:rsidR="007B07F0" w:rsidRPr="00C37E4B" w:rsidRDefault="007B07F0" w:rsidP="007B07F0">
      <w:pPr>
        <w:numPr>
          <w:ilvl w:val="0"/>
          <w:numId w:val="4"/>
        </w:numPr>
        <w:spacing w:after="0" w:line="240" w:lineRule="auto"/>
        <w:rPr>
          <w:rFonts w:ascii="Arial" w:hAnsi="Arial" w:cs="Arial"/>
          <w:color w:val="000000"/>
          <w:sz w:val="24"/>
          <w:szCs w:val="24"/>
        </w:rPr>
      </w:pPr>
      <w:r>
        <w:rPr>
          <w:rFonts w:ascii="Arial" w:hAnsi="Arial" w:cs="Arial"/>
          <w:b/>
          <w:bCs/>
          <w:color w:val="000000"/>
          <w:sz w:val="24"/>
          <w:szCs w:val="24"/>
        </w:rPr>
        <w:t xml:space="preserve"> </w:t>
      </w:r>
      <w:r w:rsidRPr="00C37E4B">
        <w:rPr>
          <w:rFonts w:ascii="Arial" w:hAnsi="Arial" w:cs="Arial"/>
          <w:color w:val="000000"/>
          <w:sz w:val="24"/>
          <w:szCs w:val="24"/>
        </w:rPr>
        <w:t>Termenul minim pentru elaborarea intregii docu</w:t>
      </w:r>
      <w:r>
        <w:rPr>
          <w:rFonts w:ascii="Arial" w:hAnsi="Arial" w:cs="Arial"/>
          <w:color w:val="000000"/>
          <w:sz w:val="24"/>
          <w:szCs w:val="24"/>
        </w:rPr>
        <w:t>mentatii de proiectare (</w:t>
      </w:r>
      <w:r w:rsidRPr="00C37E4B">
        <w:rPr>
          <w:rFonts w:ascii="Arial" w:hAnsi="Arial" w:cs="Arial"/>
          <w:color w:val="000000"/>
          <w:sz w:val="24"/>
          <w:szCs w:val="24"/>
        </w:rPr>
        <w:t>DTAC</w:t>
      </w:r>
      <w:r>
        <w:rPr>
          <w:rStyle w:val="st1"/>
          <w:rFonts w:ascii="Arial" w:hAnsi="Arial" w:cs="Arial"/>
          <w:b/>
          <w:bCs/>
          <w:color w:val="000000"/>
        </w:rPr>
        <w:t xml:space="preserve">  + </w:t>
      </w:r>
      <w:r>
        <w:rPr>
          <w:rFonts w:ascii="Arial" w:hAnsi="Arial" w:cs="Arial"/>
          <w:color w:val="000000"/>
          <w:sz w:val="24"/>
          <w:szCs w:val="24"/>
        </w:rPr>
        <w:t>PT</w:t>
      </w:r>
      <w:r w:rsidRPr="00C37E4B">
        <w:rPr>
          <w:rFonts w:ascii="Arial" w:hAnsi="Arial" w:cs="Arial"/>
          <w:color w:val="000000"/>
          <w:sz w:val="24"/>
          <w:szCs w:val="24"/>
        </w:rPr>
        <w:t xml:space="preserve"> +DE) este de </w:t>
      </w:r>
      <w:r>
        <w:rPr>
          <w:rFonts w:ascii="Arial" w:hAnsi="Arial" w:cs="Arial"/>
          <w:color w:val="000000"/>
          <w:sz w:val="24"/>
          <w:szCs w:val="24"/>
        </w:rPr>
        <w:t>45</w:t>
      </w:r>
      <w:r w:rsidRPr="00C37E4B">
        <w:rPr>
          <w:rFonts w:ascii="Arial" w:hAnsi="Arial" w:cs="Arial"/>
          <w:color w:val="000000"/>
          <w:sz w:val="24"/>
          <w:szCs w:val="24"/>
        </w:rPr>
        <w:t xml:space="preserve"> zile </w:t>
      </w:r>
    </w:p>
    <w:p w:rsidR="007B07F0" w:rsidRPr="00C37E4B" w:rsidRDefault="007B07F0" w:rsidP="007B07F0">
      <w:pPr>
        <w:numPr>
          <w:ilvl w:val="0"/>
          <w:numId w:val="4"/>
        </w:numPr>
        <w:spacing w:after="0" w:line="240" w:lineRule="auto"/>
        <w:rPr>
          <w:rFonts w:ascii="Arial" w:hAnsi="Arial" w:cs="Arial"/>
          <w:color w:val="000000"/>
          <w:sz w:val="24"/>
          <w:szCs w:val="24"/>
        </w:rPr>
      </w:pPr>
      <w:r w:rsidRPr="00C37E4B">
        <w:rPr>
          <w:rFonts w:ascii="Arial" w:hAnsi="Arial" w:cs="Arial"/>
          <w:color w:val="000000"/>
          <w:sz w:val="24"/>
          <w:szCs w:val="24"/>
        </w:rPr>
        <w:t>Termenul maxim pentru elaborarea intregii docu</w:t>
      </w:r>
      <w:r>
        <w:rPr>
          <w:rFonts w:ascii="Arial" w:hAnsi="Arial" w:cs="Arial"/>
          <w:color w:val="000000"/>
          <w:sz w:val="24"/>
          <w:szCs w:val="24"/>
        </w:rPr>
        <w:t>mentatii de proiectare ((</w:t>
      </w:r>
      <w:r w:rsidRPr="00C37E4B">
        <w:rPr>
          <w:rFonts w:ascii="Arial" w:hAnsi="Arial" w:cs="Arial"/>
          <w:color w:val="000000"/>
          <w:sz w:val="24"/>
          <w:szCs w:val="24"/>
        </w:rPr>
        <w:t>DTAC</w:t>
      </w:r>
      <w:r>
        <w:rPr>
          <w:rStyle w:val="st1"/>
          <w:rFonts w:ascii="Arial" w:hAnsi="Arial" w:cs="Arial"/>
          <w:b/>
          <w:bCs/>
          <w:color w:val="000000"/>
        </w:rPr>
        <w:t xml:space="preserve">  + </w:t>
      </w:r>
      <w:r>
        <w:rPr>
          <w:rFonts w:ascii="Arial" w:hAnsi="Arial" w:cs="Arial"/>
          <w:color w:val="000000"/>
          <w:sz w:val="24"/>
          <w:szCs w:val="24"/>
        </w:rPr>
        <w:t>PT</w:t>
      </w:r>
      <w:r w:rsidRPr="00C37E4B">
        <w:rPr>
          <w:rFonts w:ascii="Arial" w:hAnsi="Arial" w:cs="Arial"/>
          <w:color w:val="000000"/>
          <w:sz w:val="24"/>
          <w:szCs w:val="24"/>
        </w:rPr>
        <w:t xml:space="preserve"> +DE) este de </w:t>
      </w:r>
      <w:r>
        <w:rPr>
          <w:rFonts w:ascii="Arial" w:hAnsi="Arial" w:cs="Arial"/>
          <w:color w:val="000000"/>
          <w:sz w:val="24"/>
          <w:szCs w:val="24"/>
        </w:rPr>
        <w:t>60</w:t>
      </w:r>
      <w:r w:rsidRPr="00C37E4B">
        <w:rPr>
          <w:rFonts w:ascii="Arial" w:hAnsi="Arial" w:cs="Arial"/>
          <w:color w:val="000000"/>
          <w:sz w:val="24"/>
          <w:szCs w:val="24"/>
        </w:rPr>
        <w:t xml:space="preserve"> zile</w:t>
      </w:r>
    </w:p>
    <w:p w:rsidR="007B07F0" w:rsidRPr="00C37E4B" w:rsidRDefault="007B07F0" w:rsidP="007B07F0">
      <w:pPr>
        <w:spacing w:after="0" w:line="240" w:lineRule="auto"/>
        <w:rPr>
          <w:rFonts w:ascii="Arial" w:hAnsi="Arial" w:cs="Arial"/>
          <w:color w:val="000000"/>
          <w:sz w:val="24"/>
          <w:szCs w:val="24"/>
        </w:rPr>
      </w:pPr>
      <w:r w:rsidRPr="00C37E4B">
        <w:rPr>
          <w:rFonts w:ascii="Arial" w:hAnsi="Arial" w:cs="Arial"/>
          <w:color w:val="000000"/>
          <w:sz w:val="24"/>
          <w:szCs w:val="24"/>
        </w:rPr>
        <w:t xml:space="preserve">Pentru cel mai scazut dintre termene, se acorda punctajul maxim alocat factorului de evaluare, respectiv </w:t>
      </w:r>
      <w:r w:rsidR="009D6855">
        <w:rPr>
          <w:rFonts w:ascii="Arial" w:hAnsi="Arial" w:cs="Arial"/>
          <w:color w:val="000000"/>
          <w:sz w:val="24"/>
          <w:szCs w:val="24"/>
        </w:rPr>
        <w:t>100</w:t>
      </w:r>
      <w:r w:rsidRPr="00C37E4B">
        <w:rPr>
          <w:rFonts w:ascii="Arial" w:hAnsi="Arial" w:cs="Arial"/>
          <w:color w:val="000000"/>
          <w:sz w:val="24"/>
          <w:szCs w:val="24"/>
        </w:rPr>
        <w:t xml:space="preserve"> puncte , pentru alt termen mai lung decat cel prevazut la litera a) punctajul se calculeaza astfel:</w:t>
      </w:r>
    </w:p>
    <w:p w:rsidR="007B07F0" w:rsidRPr="00C37E4B" w:rsidRDefault="007B07F0" w:rsidP="007B07F0">
      <w:pPr>
        <w:spacing w:after="0" w:line="240" w:lineRule="auto"/>
        <w:rPr>
          <w:rFonts w:ascii="Arial" w:hAnsi="Arial" w:cs="Arial"/>
          <w:color w:val="000000"/>
          <w:sz w:val="24"/>
          <w:szCs w:val="24"/>
        </w:rPr>
      </w:pPr>
      <w:r w:rsidRPr="00C37E4B">
        <w:rPr>
          <w:rFonts w:ascii="Arial" w:hAnsi="Arial" w:cs="Arial"/>
          <w:color w:val="000000"/>
          <w:sz w:val="24"/>
          <w:szCs w:val="24"/>
        </w:rPr>
        <w:t xml:space="preserve">Punctaj pentru oferta n = [Tminim/ termen(n)] x </w:t>
      </w:r>
      <w:r w:rsidR="009D6855">
        <w:rPr>
          <w:rFonts w:ascii="Arial" w:hAnsi="Arial" w:cs="Arial"/>
          <w:color w:val="000000"/>
          <w:sz w:val="24"/>
          <w:szCs w:val="24"/>
        </w:rPr>
        <w:t>100</w:t>
      </w:r>
      <w:r w:rsidRPr="00C37E4B">
        <w:rPr>
          <w:rFonts w:ascii="Arial" w:hAnsi="Arial" w:cs="Arial"/>
          <w:color w:val="000000"/>
          <w:sz w:val="24"/>
          <w:szCs w:val="24"/>
        </w:rPr>
        <w:t xml:space="preserve"> puncte</w:t>
      </w:r>
    </w:p>
    <w:p w:rsidR="007B07F0" w:rsidRPr="00C37E4B" w:rsidRDefault="007B07F0" w:rsidP="007B07F0">
      <w:pPr>
        <w:spacing w:after="0" w:line="240" w:lineRule="auto"/>
        <w:ind w:left="4500"/>
        <w:rPr>
          <w:rFonts w:ascii="Arial" w:hAnsi="Arial" w:cs="Arial"/>
          <w:b/>
          <w:bCs/>
          <w:color w:val="000000"/>
          <w:sz w:val="24"/>
          <w:szCs w:val="24"/>
        </w:rPr>
      </w:pPr>
    </w:p>
    <w:p w:rsidR="009753F7" w:rsidRDefault="007B07F0" w:rsidP="007B07F0">
      <w:pPr>
        <w:snapToGrid w:val="0"/>
        <w:spacing w:after="0" w:line="240" w:lineRule="auto"/>
        <w:ind w:right="5" w:firstLine="57"/>
        <w:jc w:val="both"/>
        <w:rPr>
          <w:rFonts w:ascii="Arial" w:hAnsi="Arial"/>
          <w:snapToGrid w:val="0"/>
          <w:sz w:val="24"/>
          <w:lang w:val="es-ES"/>
        </w:rPr>
      </w:pPr>
      <w:r w:rsidRPr="00B50EAC">
        <w:rPr>
          <w:rFonts w:ascii="Arial" w:hAnsi="Arial"/>
          <w:sz w:val="24"/>
          <w:lang w:val="es-ES"/>
        </w:rPr>
        <w:t xml:space="preserve">Punctajul va fi acordat numai daca ofertantul va prezenta o metoda concreta de obtinere a termenului de executie ofertat. Modul de determinare a acestuia se va face  in conformitate cu </w:t>
      </w:r>
      <w:r w:rsidRPr="007B07F0">
        <w:rPr>
          <w:rFonts w:ascii="Arial" w:hAnsi="Arial"/>
          <w:sz w:val="24"/>
          <w:lang w:val="es-ES"/>
        </w:rPr>
        <w:t>Formularul C1A</w:t>
      </w:r>
      <w:r w:rsidRPr="00B50EAC">
        <w:rPr>
          <w:rFonts w:ascii="Arial" w:hAnsi="Arial"/>
          <w:sz w:val="24"/>
          <w:u w:val="single"/>
          <w:lang w:val="es-ES"/>
        </w:rPr>
        <w:t xml:space="preserve"> </w:t>
      </w:r>
      <w:r w:rsidRPr="00B50EAC">
        <w:rPr>
          <w:rFonts w:ascii="Arial" w:hAnsi="Arial"/>
          <w:sz w:val="24"/>
          <w:lang w:val="es-ES"/>
        </w:rPr>
        <w:t xml:space="preserve">  - sectiunea 2 - </w:t>
      </w:r>
      <w:r w:rsidRPr="00B50EAC">
        <w:rPr>
          <w:rFonts w:ascii="Arial" w:hAnsi="Arial"/>
          <w:snapToGrid w:val="0"/>
          <w:sz w:val="24"/>
          <w:lang w:val="es-ES"/>
        </w:rPr>
        <w:t>Programul de execuţie propus.</w:t>
      </w:r>
    </w:p>
    <w:p w:rsidR="007B07F0" w:rsidRDefault="007B07F0" w:rsidP="007B07F0">
      <w:pPr>
        <w:snapToGrid w:val="0"/>
        <w:spacing w:after="0" w:line="240" w:lineRule="auto"/>
        <w:ind w:right="5" w:firstLine="57"/>
        <w:jc w:val="both"/>
        <w:rPr>
          <w:rFonts w:ascii="Arial" w:hAnsi="Arial"/>
          <w:snapToGrid w:val="0"/>
          <w:sz w:val="24"/>
          <w:lang w:val="es-ES"/>
        </w:rPr>
      </w:pPr>
    </w:p>
    <w:p w:rsidR="007B07F0" w:rsidRDefault="007B07F0" w:rsidP="007B07F0">
      <w:pPr>
        <w:snapToGrid w:val="0"/>
        <w:spacing w:after="0" w:line="240" w:lineRule="auto"/>
        <w:ind w:right="5" w:firstLine="57"/>
        <w:jc w:val="both"/>
        <w:rPr>
          <w:rFonts w:ascii="Arial" w:hAnsi="Arial"/>
          <w:b/>
          <w:sz w:val="24"/>
          <w:lang w:eastAsia="en-US"/>
        </w:rPr>
      </w:pPr>
      <w:r>
        <w:rPr>
          <w:rFonts w:ascii="Arial" w:hAnsi="Arial"/>
          <w:b/>
          <w:sz w:val="24"/>
          <w:lang w:eastAsia="en-US"/>
        </w:rPr>
        <w:t>Financiar: Pretul ofertei</w:t>
      </w:r>
    </w:p>
    <w:p w:rsidR="007B07F0" w:rsidRDefault="007B07F0" w:rsidP="007B07F0">
      <w:pPr>
        <w:suppressAutoHyphens w:val="0"/>
        <w:autoSpaceDE w:val="0"/>
        <w:autoSpaceDN w:val="0"/>
        <w:adjustRightInd w:val="0"/>
        <w:spacing w:after="0" w:line="240" w:lineRule="auto"/>
        <w:rPr>
          <w:rFonts w:ascii="Arial" w:hAnsi="Arial"/>
          <w:b/>
          <w:i/>
          <w:sz w:val="24"/>
          <w:lang w:val="ro-RO" w:eastAsia="en-US"/>
        </w:rPr>
      </w:pPr>
      <w:r>
        <w:rPr>
          <w:rFonts w:ascii="Arial" w:hAnsi="Arial"/>
          <w:b/>
          <w:i/>
          <w:sz w:val="24"/>
          <w:lang w:val="ro-RO" w:eastAsia="en-US"/>
        </w:rPr>
        <w:t>Ofertei admisibile din punct de vedere tehnic, care prezinta cel mai mic pret (cea mai buna Propunere Financiara) i se vor atribui 100 de puncte ca scor financiar</w:t>
      </w:r>
      <w:r>
        <w:rPr>
          <w:rFonts w:ascii="Arial" w:hAnsi="Arial"/>
          <w:sz w:val="24"/>
          <w:lang w:val="ro-RO" w:eastAsia="en-US"/>
        </w:rPr>
        <w:t>, in timp ce</w:t>
      </w:r>
      <w:r>
        <w:rPr>
          <w:rFonts w:ascii="Arial" w:hAnsi="Arial"/>
          <w:b/>
          <w:i/>
          <w:sz w:val="24"/>
          <w:lang w:val="ro-RO" w:eastAsia="en-US"/>
        </w:rPr>
        <w:t xml:space="preserve"> </w:t>
      </w:r>
      <w:r>
        <w:rPr>
          <w:rFonts w:ascii="Arial" w:hAnsi="Arial"/>
          <w:sz w:val="24"/>
          <w:lang w:val="ro-RO" w:eastAsia="en-US"/>
        </w:rPr>
        <w:t>pentru celelalte oferte admisibile din punct de vedere tehnic,</w:t>
      </w:r>
      <w:r>
        <w:rPr>
          <w:rFonts w:ascii="Arial" w:hAnsi="Arial"/>
          <w:b/>
          <w:i/>
          <w:sz w:val="24"/>
          <w:lang w:val="ro-RO" w:eastAsia="en-US"/>
        </w:rPr>
        <w:t xml:space="preserve"> </w:t>
      </w:r>
      <w:r>
        <w:rPr>
          <w:rFonts w:ascii="Arial" w:hAnsi="Arial"/>
          <w:sz w:val="24"/>
          <w:lang w:val="ro-RO" w:eastAsia="en-US"/>
        </w:rPr>
        <w:t>scorul financiar va fi calculat după cum urmează:</w:t>
      </w:r>
    </w:p>
    <w:p w:rsidR="007B07F0" w:rsidRDefault="007B07F0" w:rsidP="007B07F0">
      <w:pPr>
        <w:suppressAutoHyphens w:val="0"/>
        <w:autoSpaceDE w:val="0"/>
        <w:autoSpaceDN w:val="0"/>
        <w:adjustRightInd w:val="0"/>
        <w:spacing w:after="0" w:line="240" w:lineRule="auto"/>
        <w:rPr>
          <w:rFonts w:ascii="Arial" w:hAnsi="Arial"/>
          <w:b/>
          <w:sz w:val="24"/>
          <w:lang w:val="ro-RO" w:eastAsia="en-US"/>
        </w:rPr>
      </w:pPr>
      <w:r>
        <w:rPr>
          <w:rFonts w:ascii="Arial" w:hAnsi="Arial"/>
          <w:b/>
          <w:sz w:val="24"/>
          <w:lang w:val="ro-RO" w:eastAsia="en-US"/>
        </w:rPr>
        <w:t>Scorul Financiar al ofertei – SFO</w:t>
      </w:r>
    </w:p>
    <w:p w:rsidR="007B07F0" w:rsidRDefault="007B07F0" w:rsidP="007B07F0">
      <w:pPr>
        <w:suppressAutoHyphens w:val="0"/>
        <w:autoSpaceDE w:val="0"/>
        <w:autoSpaceDN w:val="0"/>
        <w:adjustRightInd w:val="0"/>
        <w:spacing w:after="0" w:line="240" w:lineRule="auto"/>
        <w:rPr>
          <w:rFonts w:ascii="Arial" w:hAnsi="Arial"/>
          <w:sz w:val="24"/>
          <w:lang w:val="ro-RO" w:eastAsia="en-US"/>
        </w:rPr>
      </w:pPr>
      <w:r>
        <w:rPr>
          <w:rFonts w:ascii="Arial" w:hAnsi="Arial"/>
          <w:b/>
          <w:sz w:val="24"/>
          <w:lang w:val="ro-RO" w:eastAsia="en-US"/>
        </w:rPr>
        <w:lastRenderedPageBreak/>
        <w:t xml:space="preserve">          </w:t>
      </w:r>
      <w:r>
        <w:rPr>
          <w:rFonts w:ascii="Arial" w:hAnsi="Arial"/>
          <w:sz w:val="20"/>
          <w:lang w:val="ro-RO" w:eastAsia="en-US"/>
        </w:rPr>
        <w:t>valoarea celei mai bune propuneri financiare</w:t>
      </w:r>
    </w:p>
    <w:p w:rsidR="007B07F0" w:rsidRDefault="007B07F0" w:rsidP="007B07F0">
      <w:pPr>
        <w:spacing w:after="0" w:line="240" w:lineRule="auto"/>
        <w:rPr>
          <w:rFonts w:ascii="Arial" w:hAnsi="Arial"/>
          <w:sz w:val="20"/>
          <w:lang w:val="ro-RO" w:eastAsia="en-US"/>
        </w:rPr>
      </w:pPr>
      <w:r>
        <w:rPr>
          <w:rFonts w:ascii="Arial" w:hAnsi="Arial"/>
          <w:sz w:val="20"/>
          <w:lang w:val="ro-RO" w:eastAsia="en-US"/>
        </w:rPr>
        <w:t>SFO = --------------------------------------------------------------- x 100</w:t>
      </w:r>
    </w:p>
    <w:p w:rsidR="007B07F0" w:rsidRDefault="007B07F0" w:rsidP="007B07F0">
      <w:pPr>
        <w:snapToGrid w:val="0"/>
        <w:spacing w:after="0" w:line="240" w:lineRule="auto"/>
        <w:ind w:right="5" w:firstLine="57"/>
        <w:jc w:val="both"/>
        <w:rPr>
          <w:rFonts w:ascii="Arial" w:hAnsi="Arial"/>
          <w:snapToGrid w:val="0"/>
          <w:sz w:val="24"/>
          <w:lang w:val="es-ES"/>
        </w:rPr>
      </w:pPr>
      <w:r>
        <w:rPr>
          <w:rFonts w:ascii="Arial" w:hAnsi="Arial"/>
          <w:sz w:val="20"/>
          <w:lang w:val="ro-RO" w:eastAsia="en-US"/>
        </w:rPr>
        <w:t xml:space="preserve">                         valoarea propunerii in cauza</w:t>
      </w:r>
    </w:p>
    <w:p w:rsidR="009D6855" w:rsidRDefault="009D6855" w:rsidP="006C1AB4">
      <w:pPr>
        <w:spacing w:after="0" w:line="240" w:lineRule="auto"/>
        <w:jc w:val="both"/>
        <w:rPr>
          <w:rFonts w:ascii="Arial" w:hAnsi="Arial"/>
          <w:b/>
          <w:sz w:val="24"/>
          <w:lang w:val="ro-RO" w:eastAsia="en-US"/>
        </w:rPr>
      </w:pPr>
    </w:p>
    <w:p w:rsidR="006C1AB4" w:rsidRDefault="005D77BC" w:rsidP="006C1AB4">
      <w:pPr>
        <w:spacing w:after="0" w:line="240" w:lineRule="auto"/>
        <w:jc w:val="both"/>
        <w:rPr>
          <w:rFonts w:ascii="Arial" w:hAnsi="Arial"/>
          <w:b/>
          <w:sz w:val="24"/>
          <w:lang w:val="ro-RO" w:eastAsia="en-US"/>
        </w:rPr>
      </w:pPr>
      <w:r w:rsidRPr="005D77BC">
        <w:rPr>
          <w:rFonts w:ascii="Arial" w:hAnsi="Arial"/>
          <w:b/>
          <w:sz w:val="24"/>
          <w:lang w:val="ro-RO" w:eastAsia="en-US"/>
        </w:rPr>
        <w:t>Evaluarea ofertelor se va face pentru fiecare lot în parte conform metodologiei prezentate mai jos</w:t>
      </w:r>
    </w:p>
    <w:p w:rsidR="006C1AB4" w:rsidRDefault="006C1AB4" w:rsidP="006C1AB4">
      <w:pPr>
        <w:suppressAutoHyphens w:val="0"/>
        <w:autoSpaceDE w:val="0"/>
        <w:autoSpaceDN w:val="0"/>
        <w:adjustRightInd w:val="0"/>
        <w:spacing w:after="0" w:line="240" w:lineRule="auto"/>
        <w:rPr>
          <w:rFonts w:ascii="Arial" w:hAnsi="Arial"/>
          <w:sz w:val="24"/>
          <w:lang w:val="ro-RO" w:eastAsia="en-US"/>
        </w:rPr>
      </w:pPr>
      <w:r>
        <w:rPr>
          <w:rFonts w:ascii="Arial" w:hAnsi="Arial"/>
          <w:sz w:val="24"/>
          <w:lang w:val="ro-RO" w:eastAsia="en-US"/>
        </w:rPr>
        <w:t>La evaluarea ofertelor, se va ţine cont de următoarele:</w:t>
      </w:r>
    </w:p>
    <w:p w:rsidR="006C1AB4" w:rsidRDefault="006C1AB4" w:rsidP="006C1AB4">
      <w:pPr>
        <w:suppressAutoHyphens w:val="0"/>
        <w:autoSpaceDE w:val="0"/>
        <w:autoSpaceDN w:val="0"/>
        <w:adjustRightInd w:val="0"/>
        <w:spacing w:after="0" w:line="240" w:lineRule="auto"/>
        <w:rPr>
          <w:rFonts w:ascii="Arial" w:hAnsi="Arial"/>
          <w:sz w:val="24"/>
          <w:lang w:val="ro-RO" w:eastAsia="en-US"/>
        </w:rPr>
      </w:pPr>
      <w:r>
        <w:rPr>
          <w:rFonts w:ascii="Arial" w:hAnsi="Arial"/>
          <w:sz w:val="24"/>
          <w:lang w:val="ro-RO" w:eastAsia="en-US"/>
        </w:rPr>
        <w:t xml:space="preserve">[Art. 36, HG 925/2006 cu modificarile şi completarile ulterioare] </w:t>
      </w:r>
    </w:p>
    <w:p w:rsidR="006C1AB4" w:rsidRDefault="006C1AB4" w:rsidP="006C1AB4">
      <w:pPr>
        <w:suppressAutoHyphens w:val="0"/>
        <w:autoSpaceDE w:val="0"/>
        <w:autoSpaceDN w:val="0"/>
        <w:adjustRightInd w:val="0"/>
        <w:spacing w:after="0" w:line="240" w:lineRule="auto"/>
        <w:rPr>
          <w:rFonts w:ascii="Arial" w:hAnsi="Arial"/>
          <w:sz w:val="24"/>
          <w:lang w:val="ro-RO" w:eastAsia="en-US"/>
        </w:rPr>
      </w:pPr>
      <w:r>
        <w:rPr>
          <w:rFonts w:ascii="Arial" w:hAnsi="Arial"/>
          <w:b/>
          <w:sz w:val="24"/>
          <w:lang w:val="ro-RO" w:eastAsia="en-US"/>
        </w:rPr>
        <w:t xml:space="preserve">(1) </w:t>
      </w:r>
      <w:r>
        <w:rPr>
          <w:rFonts w:ascii="Arial" w:hAnsi="Arial"/>
          <w:sz w:val="24"/>
          <w:lang w:val="ro-RO" w:eastAsia="en-US"/>
        </w:rPr>
        <w:t xml:space="preserve">Oferta este considerată </w:t>
      </w:r>
      <w:r>
        <w:rPr>
          <w:rFonts w:ascii="Arial" w:hAnsi="Arial"/>
          <w:b/>
          <w:sz w:val="24"/>
          <w:lang w:val="ro-RO" w:eastAsia="en-US"/>
        </w:rPr>
        <w:t xml:space="preserve">inacceptabilă </w:t>
      </w:r>
      <w:r>
        <w:rPr>
          <w:rFonts w:ascii="Arial" w:hAnsi="Arial"/>
          <w:sz w:val="24"/>
          <w:lang w:val="ro-RO" w:eastAsia="en-US"/>
        </w:rPr>
        <w:t>în următoarele situaţii:</w:t>
      </w:r>
    </w:p>
    <w:p w:rsidR="006C1AB4" w:rsidRDefault="006C1AB4" w:rsidP="006C1AB4">
      <w:pPr>
        <w:suppressAutoHyphens w:val="0"/>
        <w:autoSpaceDE w:val="0"/>
        <w:autoSpaceDN w:val="0"/>
        <w:adjustRightInd w:val="0"/>
        <w:spacing w:after="0" w:line="240" w:lineRule="auto"/>
        <w:rPr>
          <w:rFonts w:ascii="Arial" w:hAnsi="Arial"/>
          <w:i/>
          <w:sz w:val="24"/>
          <w:lang w:val="ro-RO" w:eastAsia="en-US"/>
        </w:rPr>
      </w:pPr>
      <w:r>
        <w:rPr>
          <w:rFonts w:ascii="Arial" w:hAnsi="Arial"/>
          <w:b/>
          <w:sz w:val="24"/>
          <w:lang w:val="ro-RO" w:eastAsia="en-US"/>
        </w:rPr>
        <w:t xml:space="preserve">a) </w:t>
      </w:r>
      <w:r>
        <w:rPr>
          <w:rFonts w:ascii="Arial" w:hAnsi="Arial"/>
          <w:sz w:val="24"/>
          <w:lang w:val="ro-RO" w:eastAsia="en-US"/>
        </w:rPr>
        <w:t xml:space="preserve">se încadrează în categoria celor prevăzute la art. 33 alin. (3): </w:t>
      </w:r>
      <w:r>
        <w:rPr>
          <w:rFonts w:ascii="Arial" w:hAnsi="Arial"/>
          <w:i/>
          <w:sz w:val="24"/>
          <w:lang w:val="ro-RO" w:eastAsia="en-US"/>
        </w:rPr>
        <w:t>„a) a fost depusa după data şi ora limită de depunere sau la o altă adresă decât cele stabilite în anunţul de participare; b) nu sunt insotite de garantia de participare, in cuantumul, forma şi avand perioada de valabilitatea</w:t>
      </w:r>
    </w:p>
    <w:p w:rsidR="006C1AB4" w:rsidRDefault="006C1AB4" w:rsidP="006C1AB4">
      <w:pPr>
        <w:suppressAutoHyphens w:val="0"/>
        <w:autoSpaceDE w:val="0"/>
        <w:autoSpaceDN w:val="0"/>
        <w:adjustRightInd w:val="0"/>
        <w:spacing w:after="0" w:line="240" w:lineRule="auto"/>
        <w:rPr>
          <w:rFonts w:ascii="Arial" w:hAnsi="Arial"/>
          <w:sz w:val="24"/>
          <w:lang w:val="ro-RO" w:eastAsia="en-US"/>
        </w:rPr>
      </w:pPr>
      <w:r>
        <w:rPr>
          <w:rFonts w:ascii="Arial" w:hAnsi="Arial"/>
          <w:b/>
          <w:sz w:val="24"/>
          <w:lang w:val="ro-RO" w:eastAsia="en-US"/>
        </w:rPr>
        <w:t xml:space="preserve">b) </w:t>
      </w:r>
      <w:r>
        <w:rPr>
          <w:rFonts w:ascii="Arial" w:hAnsi="Arial"/>
          <w:sz w:val="24"/>
          <w:lang w:val="ro-RO" w:eastAsia="en-US"/>
        </w:rPr>
        <w:t>a fost depusă de un ofertant care nu îndeplineşte una sau mai multe dintre cerintele de calificare stabilite in documentatia de atribuire sau nu a prezentat, conform prevederilor art.11 alin (4) – (5) documente relevante in acest sens;</w:t>
      </w:r>
    </w:p>
    <w:p w:rsidR="006C1AB4" w:rsidRDefault="006C1AB4" w:rsidP="006C1AB4">
      <w:pPr>
        <w:suppressAutoHyphens w:val="0"/>
        <w:autoSpaceDE w:val="0"/>
        <w:autoSpaceDN w:val="0"/>
        <w:adjustRightInd w:val="0"/>
        <w:spacing w:after="0" w:line="240" w:lineRule="auto"/>
        <w:rPr>
          <w:rFonts w:ascii="Arial" w:hAnsi="Arial"/>
          <w:sz w:val="24"/>
          <w:lang w:val="ro-RO" w:eastAsia="en-US"/>
        </w:rPr>
      </w:pPr>
      <w:r>
        <w:rPr>
          <w:rFonts w:ascii="Arial" w:hAnsi="Arial"/>
          <w:b/>
          <w:sz w:val="24"/>
          <w:lang w:val="ro-RO" w:eastAsia="en-US"/>
        </w:rPr>
        <w:t xml:space="preserve">c) </w:t>
      </w:r>
      <w:r>
        <w:rPr>
          <w:rFonts w:ascii="Arial" w:hAnsi="Arial"/>
          <w:sz w:val="24"/>
          <w:lang w:val="ro-RO" w:eastAsia="en-US"/>
        </w:rPr>
        <w:t>constituie o alternativă la prevederile caietului de sarcini, alternativă care nu poate fi luată în considerare</w:t>
      </w:r>
    </w:p>
    <w:p w:rsidR="006C1AB4" w:rsidRDefault="006C1AB4" w:rsidP="006C1AB4">
      <w:pPr>
        <w:suppressAutoHyphens w:val="0"/>
        <w:autoSpaceDE w:val="0"/>
        <w:autoSpaceDN w:val="0"/>
        <w:adjustRightInd w:val="0"/>
        <w:spacing w:after="0" w:line="240" w:lineRule="auto"/>
        <w:rPr>
          <w:rFonts w:ascii="Arial" w:hAnsi="Arial"/>
          <w:sz w:val="24"/>
          <w:lang w:val="ro-RO" w:eastAsia="en-US"/>
        </w:rPr>
      </w:pPr>
      <w:r>
        <w:rPr>
          <w:rFonts w:ascii="Arial" w:hAnsi="Arial"/>
          <w:sz w:val="24"/>
          <w:lang w:val="ro-RO" w:eastAsia="en-US"/>
        </w:rPr>
        <w:t>din următoarele motive:</w:t>
      </w:r>
    </w:p>
    <w:p w:rsidR="006C1AB4" w:rsidRDefault="006C1AB4" w:rsidP="006C1AB4">
      <w:pPr>
        <w:suppressAutoHyphens w:val="0"/>
        <w:autoSpaceDE w:val="0"/>
        <w:autoSpaceDN w:val="0"/>
        <w:adjustRightInd w:val="0"/>
        <w:spacing w:after="0" w:line="240" w:lineRule="auto"/>
        <w:rPr>
          <w:rFonts w:ascii="Arial" w:hAnsi="Arial"/>
          <w:sz w:val="24"/>
          <w:lang w:val="ro-RO" w:eastAsia="en-US"/>
        </w:rPr>
      </w:pPr>
      <w:r>
        <w:rPr>
          <w:rFonts w:ascii="Arial" w:hAnsi="Arial"/>
          <w:b/>
          <w:sz w:val="24"/>
          <w:lang w:val="ro-RO" w:eastAsia="en-US"/>
        </w:rPr>
        <w:t xml:space="preserve">- </w:t>
      </w:r>
      <w:r>
        <w:rPr>
          <w:rFonts w:ascii="Arial" w:hAnsi="Arial"/>
          <w:sz w:val="24"/>
          <w:lang w:val="ro-RO" w:eastAsia="en-US"/>
        </w:rPr>
        <w:t>în anunţul de participare nu este precizată în mod explicit posibilitatea depunerii unor oferte alternative;</w:t>
      </w:r>
    </w:p>
    <w:p w:rsidR="006C1AB4" w:rsidRDefault="006C1AB4" w:rsidP="006C1AB4">
      <w:pPr>
        <w:suppressAutoHyphens w:val="0"/>
        <w:autoSpaceDE w:val="0"/>
        <w:autoSpaceDN w:val="0"/>
        <w:adjustRightInd w:val="0"/>
        <w:spacing w:after="0" w:line="240" w:lineRule="auto"/>
        <w:rPr>
          <w:rFonts w:ascii="Arial" w:hAnsi="Arial"/>
          <w:sz w:val="24"/>
          <w:lang w:val="ro-RO" w:eastAsia="en-US"/>
        </w:rPr>
      </w:pPr>
      <w:r>
        <w:rPr>
          <w:rFonts w:ascii="Arial" w:hAnsi="Arial"/>
          <w:b/>
          <w:sz w:val="24"/>
          <w:lang w:val="ro-RO" w:eastAsia="en-US"/>
        </w:rPr>
        <w:t xml:space="preserve">- </w:t>
      </w:r>
      <w:r>
        <w:rPr>
          <w:rFonts w:ascii="Arial" w:hAnsi="Arial"/>
          <w:sz w:val="24"/>
          <w:lang w:val="ro-RO" w:eastAsia="en-US"/>
        </w:rPr>
        <w:t>respectiva ofertă alternativă nu respectă cerinţele minime prevăzute în caietul de sarcini;</w:t>
      </w:r>
    </w:p>
    <w:p w:rsidR="006C1AB4" w:rsidRDefault="006C1AB4" w:rsidP="006C1AB4">
      <w:pPr>
        <w:suppressAutoHyphens w:val="0"/>
        <w:autoSpaceDE w:val="0"/>
        <w:autoSpaceDN w:val="0"/>
        <w:adjustRightInd w:val="0"/>
        <w:spacing w:after="0" w:line="240" w:lineRule="auto"/>
        <w:rPr>
          <w:rFonts w:ascii="Arial" w:hAnsi="Arial"/>
          <w:sz w:val="24"/>
          <w:lang w:val="ro-RO" w:eastAsia="en-US"/>
        </w:rPr>
      </w:pPr>
      <w:r>
        <w:rPr>
          <w:rFonts w:ascii="Arial" w:hAnsi="Arial"/>
          <w:b/>
          <w:sz w:val="24"/>
          <w:lang w:val="ro-RO" w:eastAsia="en-US"/>
        </w:rPr>
        <w:t xml:space="preserve">d) </w:t>
      </w:r>
      <w:r>
        <w:rPr>
          <w:rFonts w:ascii="Arial" w:hAnsi="Arial"/>
          <w:sz w:val="24"/>
          <w:lang w:val="ro-RO" w:eastAsia="en-US"/>
        </w:rPr>
        <w:t>nu asigură respectarea reglementărilor obligatorii referitoare la condiţiile specifice de muncă şi de protecţie a muncii, atunci când această cerinţă este formulată în conformitate cu prevederile art. 34 alin. (2) din ordonanţa de urgenţă;</w:t>
      </w:r>
    </w:p>
    <w:p w:rsidR="006C1AB4" w:rsidRDefault="006C1AB4" w:rsidP="006C1AB4">
      <w:pPr>
        <w:suppressAutoHyphens w:val="0"/>
        <w:autoSpaceDE w:val="0"/>
        <w:autoSpaceDN w:val="0"/>
        <w:adjustRightInd w:val="0"/>
        <w:spacing w:after="0" w:line="240" w:lineRule="auto"/>
        <w:rPr>
          <w:rFonts w:ascii="Arial" w:hAnsi="Arial"/>
          <w:sz w:val="24"/>
          <w:lang w:val="ro-RO" w:eastAsia="en-US"/>
        </w:rPr>
      </w:pPr>
      <w:r>
        <w:rPr>
          <w:rFonts w:ascii="Arial" w:hAnsi="Arial"/>
          <w:b/>
          <w:sz w:val="24"/>
          <w:lang w:val="ro-RO" w:eastAsia="en-US"/>
        </w:rPr>
        <w:t xml:space="preserve">e) </w:t>
      </w:r>
      <w:r>
        <w:rPr>
          <w:rFonts w:ascii="Arial" w:hAnsi="Arial"/>
          <w:sz w:val="24"/>
          <w:lang w:val="ro-RO" w:eastAsia="en-US"/>
        </w:rPr>
        <w:t>preţul , fara T.V.A., inclus în propunerea financiară depăşeşte valoarea estimata comunicata prin anuntul de participare şi nu exista posibilitatea disponibilizarii de fonduri suplimentare pentru îndeplinirea contractului de achiziţie publică respectiv;</w:t>
      </w:r>
    </w:p>
    <w:p w:rsidR="006C1AB4" w:rsidRDefault="006C1AB4" w:rsidP="006C1AB4">
      <w:pPr>
        <w:suppressAutoHyphens w:val="0"/>
        <w:autoSpaceDE w:val="0"/>
        <w:autoSpaceDN w:val="0"/>
        <w:adjustRightInd w:val="0"/>
        <w:spacing w:after="0" w:line="240" w:lineRule="auto"/>
        <w:rPr>
          <w:rFonts w:ascii="Arial" w:hAnsi="Arial"/>
          <w:sz w:val="24"/>
          <w:lang w:val="ro-RO" w:eastAsia="en-US"/>
        </w:rPr>
      </w:pPr>
      <w:r>
        <w:rPr>
          <w:rFonts w:ascii="Arial" w:hAnsi="Arial"/>
          <w:sz w:val="24"/>
          <w:lang w:val="ro-RO" w:eastAsia="en-US"/>
        </w:rPr>
        <w:t>e1) pretul, fara T.V.A., inclus in propunerea financiara depaseste valoarea estimata comunicata prin anuntul de participare si, desi exista posibilitatea disponibilizarii de fonduri suplimentare pentru indeplinirea contractului de achizitie publica respectiv, se constata existenta a cel putin uneia dintre urmatoarele situatii :</w:t>
      </w:r>
    </w:p>
    <w:p w:rsidR="006C1AB4" w:rsidRDefault="006C1AB4" w:rsidP="006C1AB4">
      <w:pPr>
        <w:suppressAutoHyphens w:val="0"/>
        <w:autoSpaceDE w:val="0"/>
        <w:autoSpaceDN w:val="0"/>
        <w:adjustRightInd w:val="0"/>
        <w:spacing w:after="0" w:line="240" w:lineRule="auto"/>
        <w:rPr>
          <w:rFonts w:ascii="Arial" w:hAnsi="Arial"/>
          <w:sz w:val="24"/>
          <w:lang w:val="ro-RO" w:eastAsia="en-US"/>
        </w:rPr>
      </w:pPr>
      <w:r>
        <w:rPr>
          <w:rFonts w:ascii="Arial" w:hAnsi="Arial"/>
          <w:sz w:val="24"/>
          <w:lang w:val="ro-RO" w:eastAsia="en-US"/>
        </w:rPr>
        <w:t>- pretul este cu mai mult de 10% mai mare decat valoarea estimata prevazuta in anuntul de participare</w:t>
      </w:r>
    </w:p>
    <w:p w:rsidR="006C1AB4" w:rsidRDefault="006C1AB4" w:rsidP="006C1AB4">
      <w:pPr>
        <w:suppressAutoHyphens w:val="0"/>
        <w:autoSpaceDE w:val="0"/>
        <w:autoSpaceDN w:val="0"/>
        <w:adjustRightInd w:val="0"/>
        <w:spacing w:after="0" w:line="240" w:lineRule="auto"/>
        <w:rPr>
          <w:rFonts w:ascii="Arial" w:hAnsi="Arial"/>
          <w:sz w:val="24"/>
          <w:lang w:val="ro-RO" w:eastAsia="en-US"/>
        </w:rPr>
      </w:pPr>
      <w:r>
        <w:rPr>
          <w:rFonts w:ascii="Arial" w:hAnsi="Arial"/>
          <w:sz w:val="24"/>
          <w:lang w:val="ro-RO" w:eastAsia="en-US"/>
        </w:rPr>
        <w:t>- inchierea contractului la pretul respectiv ar conduce la eludarea aplicarii acelor prevederi ale ordonantei</w:t>
      </w:r>
      <w:r w:rsidR="009753F7">
        <w:rPr>
          <w:rFonts w:ascii="Arial" w:hAnsi="Arial"/>
          <w:sz w:val="24"/>
          <w:lang w:val="ro-RO" w:eastAsia="en-US"/>
        </w:rPr>
        <w:t xml:space="preserve"> </w:t>
      </w:r>
      <w:r>
        <w:rPr>
          <w:rFonts w:ascii="Arial" w:hAnsi="Arial"/>
          <w:sz w:val="24"/>
          <w:lang w:val="ro-RO" w:eastAsia="en-US"/>
        </w:rPr>
        <w:t>de urgenta care instituie obligatii ale autoritatii contractante in raport cu anumite praguri valorice</w:t>
      </w:r>
    </w:p>
    <w:p w:rsidR="006C1AB4" w:rsidRDefault="006C1AB4" w:rsidP="006C1AB4">
      <w:pPr>
        <w:suppressAutoHyphens w:val="0"/>
        <w:autoSpaceDE w:val="0"/>
        <w:autoSpaceDN w:val="0"/>
        <w:adjustRightInd w:val="0"/>
        <w:spacing w:after="0" w:line="240" w:lineRule="auto"/>
        <w:rPr>
          <w:rFonts w:ascii="Arial" w:hAnsi="Arial"/>
          <w:sz w:val="24"/>
          <w:lang w:val="ro-RO" w:eastAsia="en-US"/>
        </w:rPr>
      </w:pPr>
      <w:r>
        <w:rPr>
          <w:rFonts w:ascii="Arial" w:hAnsi="Arial"/>
          <w:b/>
          <w:sz w:val="24"/>
          <w:lang w:val="ro-RO" w:eastAsia="en-US"/>
        </w:rPr>
        <w:t xml:space="preserve">f) </w:t>
      </w:r>
      <w:r>
        <w:rPr>
          <w:rFonts w:ascii="Arial" w:hAnsi="Arial"/>
          <w:sz w:val="24"/>
          <w:lang w:val="ro-RO" w:eastAsia="en-US"/>
        </w:rPr>
        <w:t>în urma verificărilor prevăzute la art. 202 şi 203 din ordonanţa de urgenţă se constată că oferta are un preţ neobişnuit de scă</w:t>
      </w:r>
      <w:r w:rsidR="009753F7">
        <w:rPr>
          <w:rFonts w:ascii="Arial" w:hAnsi="Arial"/>
          <w:sz w:val="24"/>
          <w:lang w:val="ro-RO" w:eastAsia="en-US"/>
        </w:rPr>
        <w:t>zut pentru ceea ce urmează a fi</w:t>
      </w:r>
      <w:r>
        <w:rPr>
          <w:rFonts w:ascii="Arial" w:hAnsi="Arial"/>
          <w:sz w:val="24"/>
          <w:lang w:val="ro-RO" w:eastAsia="en-US"/>
        </w:rPr>
        <w:t>furnizat/prestat/executat, astfel incat nu se poate asigura indeplinirea contractului la parametrii cantitativi şi calitativi solicitati prin caietul de sarcini.</w:t>
      </w:r>
    </w:p>
    <w:p w:rsidR="006C1AB4" w:rsidRDefault="006C1AB4" w:rsidP="006C1AB4">
      <w:pPr>
        <w:suppressAutoHyphens w:val="0"/>
        <w:autoSpaceDE w:val="0"/>
        <w:autoSpaceDN w:val="0"/>
        <w:adjustRightInd w:val="0"/>
        <w:spacing w:after="0" w:line="240" w:lineRule="auto"/>
        <w:rPr>
          <w:rFonts w:ascii="Arial" w:hAnsi="Arial"/>
          <w:sz w:val="24"/>
          <w:lang w:val="ro-RO" w:eastAsia="en-US"/>
        </w:rPr>
      </w:pPr>
      <w:r>
        <w:rPr>
          <w:rFonts w:ascii="Arial" w:hAnsi="Arial"/>
          <w:b/>
          <w:sz w:val="24"/>
          <w:lang w:val="ro-RO" w:eastAsia="en-US"/>
        </w:rPr>
        <w:t xml:space="preserve">(2) </w:t>
      </w:r>
      <w:r>
        <w:rPr>
          <w:rFonts w:ascii="Arial" w:hAnsi="Arial"/>
          <w:sz w:val="24"/>
          <w:lang w:val="ro-RO" w:eastAsia="en-US"/>
        </w:rPr>
        <w:t xml:space="preserve">Oferta este considerată </w:t>
      </w:r>
      <w:r>
        <w:rPr>
          <w:rFonts w:ascii="Arial" w:hAnsi="Arial"/>
          <w:b/>
          <w:sz w:val="24"/>
          <w:lang w:val="ro-RO" w:eastAsia="en-US"/>
        </w:rPr>
        <w:t xml:space="preserve">neconformă </w:t>
      </w:r>
      <w:r>
        <w:rPr>
          <w:rFonts w:ascii="Arial" w:hAnsi="Arial"/>
          <w:sz w:val="24"/>
          <w:lang w:val="ro-RO" w:eastAsia="en-US"/>
        </w:rPr>
        <w:t>în următoarele situaţii:</w:t>
      </w:r>
    </w:p>
    <w:p w:rsidR="006C1AB4" w:rsidRDefault="006C1AB4" w:rsidP="006C1AB4">
      <w:pPr>
        <w:suppressAutoHyphens w:val="0"/>
        <w:autoSpaceDE w:val="0"/>
        <w:autoSpaceDN w:val="0"/>
        <w:adjustRightInd w:val="0"/>
        <w:spacing w:after="0" w:line="240" w:lineRule="auto"/>
        <w:rPr>
          <w:rFonts w:ascii="Arial" w:hAnsi="Arial"/>
          <w:sz w:val="24"/>
          <w:lang w:val="ro-RO" w:eastAsia="en-US"/>
        </w:rPr>
      </w:pPr>
      <w:r>
        <w:rPr>
          <w:rFonts w:ascii="Arial" w:hAnsi="Arial"/>
          <w:b/>
          <w:sz w:val="24"/>
          <w:lang w:val="ro-RO" w:eastAsia="en-US"/>
        </w:rPr>
        <w:t xml:space="preserve">a) </w:t>
      </w:r>
      <w:r>
        <w:rPr>
          <w:rFonts w:ascii="Arial" w:hAnsi="Arial"/>
          <w:sz w:val="24"/>
          <w:lang w:val="ro-RO" w:eastAsia="en-US"/>
        </w:rPr>
        <w:t>nu satisface in mod corespunzator cerinţele caietului de sarcini;</w:t>
      </w:r>
    </w:p>
    <w:p w:rsidR="006C1AB4" w:rsidRDefault="006C1AB4" w:rsidP="006C1AB4">
      <w:pPr>
        <w:suppressAutoHyphens w:val="0"/>
        <w:autoSpaceDE w:val="0"/>
        <w:autoSpaceDN w:val="0"/>
        <w:adjustRightInd w:val="0"/>
        <w:spacing w:after="0" w:line="240" w:lineRule="auto"/>
        <w:rPr>
          <w:rFonts w:ascii="Arial" w:hAnsi="Arial"/>
          <w:sz w:val="24"/>
          <w:lang w:val="ro-RO" w:eastAsia="en-US"/>
        </w:rPr>
      </w:pPr>
      <w:r>
        <w:rPr>
          <w:rFonts w:ascii="Arial" w:hAnsi="Arial"/>
          <w:b/>
          <w:sz w:val="24"/>
          <w:lang w:val="ro-RO" w:eastAsia="en-US"/>
        </w:rPr>
        <w:t xml:space="preserve">b) </w:t>
      </w:r>
      <w:r>
        <w:rPr>
          <w:rFonts w:ascii="Arial" w:hAnsi="Arial"/>
          <w:sz w:val="24"/>
          <w:lang w:val="ro-RO" w:eastAsia="en-US"/>
        </w:rPr>
        <w:t>conţine propuneri de modificare a clauzelor contractuale pe care le-a stabilit autoritatea contractanta in cadrul documentatiei de atribuire, care sunt în mod evident dezavantajoase pentru aceasta din urma, iar ofertantul, desi a fost informat cu privire la respectiva situatie, nu accepta renuntarea la clauzele respective;</w:t>
      </w:r>
    </w:p>
    <w:p w:rsidR="006C1AB4" w:rsidRDefault="006C1AB4" w:rsidP="006C1AB4">
      <w:pPr>
        <w:suppressAutoHyphens w:val="0"/>
        <w:autoSpaceDE w:val="0"/>
        <w:autoSpaceDN w:val="0"/>
        <w:adjustRightInd w:val="0"/>
        <w:spacing w:after="0" w:line="240" w:lineRule="auto"/>
        <w:rPr>
          <w:rFonts w:ascii="Arial" w:hAnsi="Arial"/>
          <w:sz w:val="24"/>
          <w:lang w:val="ro-RO" w:eastAsia="en-US"/>
        </w:rPr>
      </w:pPr>
      <w:r>
        <w:rPr>
          <w:rFonts w:ascii="Arial" w:hAnsi="Arial"/>
          <w:b/>
          <w:sz w:val="24"/>
          <w:lang w:val="ro-RO" w:eastAsia="en-US"/>
        </w:rPr>
        <w:lastRenderedPageBreak/>
        <w:t xml:space="preserve">c) </w:t>
      </w:r>
      <w:r>
        <w:rPr>
          <w:rFonts w:ascii="Arial" w:hAnsi="Arial"/>
          <w:sz w:val="24"/>
          <w:lang w:val="ro-RO" w:eastAsia="en-US"/>
        </w:rPr>
        <w:t>conţine în cadrul propunerii financiare preţuri care nu sunt rezultatul liberei concurenţe şi care nu pot fi justificate.</w:t>
      </w:r>
    </w:p>
    <w:p w:rsidR="006C1AB4" w:rsidRDefault="006C1AB4" w:rsidP="006C1AB4">
      <w:pPr>
        <w:spacing w:after="0" w:line="240" w:lineRule="auto"/>
        <w:jc w:val="both"/>
        <w:rPr>
          <w:rFonts w:ascii="Arial" w:hAnsi="Arial"/>
          <w:sz w:val="24"/>
          <w:lang w:val="ro-RO" w:eastAsia="en-US"/>
        </w:rPr>
      </w:pPr>
      <w:r>
        <w:rPr>
          <w:rFonts w:ascii="Arial" w:hAnsi="Arial"/>
          <w:b/>
          <w:sz w:val="24"/>
          <w:lang w:val="ro-RO" w:eastAsia="en-US"/>
        </w:rPr>
        <w:t xml:space="preserve">d) </w:t>
      </w:r>
      <w:r>
        <w:rPr>
          <w:rFonts w:ascii="Arial" w:hAnsi="Arial"/>
          <w:sz w:val="24"/>
          <w:lang w:val="ro-RO" w:eastAsia="en-US"/>
        </w:rPr>
        <w:t>in cadrul unei proceduri de atribuire pentru care s-a prevazut defalcarea pe loturi, oferta este prezentata fara a se realiza distinctia pe loturile ofertate, din acest motiv devenind imposibila aplicarea criteriului de atribuire pentru fiecare lot in parte</w:t>
      </w:r>
    </w:p>
    <w:p w:rsidR="006C1AB4" w:rsidRDefault="006C1AB4" w:rsidP="006C1AB4">
      <w:pPr>
        <w:spacing w:after="0" w:line="240" w:lineRule="auto"/>
        <w:jc w:val="both"/>
        <w:rPr>
          <w:rFonts w:ascii="Arial" w:hAnsi="Arial"/>
          <w:b/>
          <w:sz w:val="24"/>
          <w:lang w:val="ro-RO" w:eastAsia="en-US"/>
        </w:rPr>
      </w:pPr>
      <w:r>
        <w:rPr>
          <w:rFonts w:ascii="Arial" w:hAnsi="Arial"/>
          <w:b/>
          <w:sz w:val="24"/>
          <w:lang w:val="ro-RO" w:eastAsia="en-US"/>
        </w:rPr>
        <w:t>Evaluarea propunerii financiare</w:t>
      </w:r>
    </w:p>
    <w:p w:rsidR="006C1AB4" w:rsidRDefault="006C1AB4" w:rsidP="006C1AB4">
      <w:pPr>
        <w:suppressAutoHyphens w:val="0"/>
        <w:autoSpaceDE w:val="0"/>
        <w:autoSpaceDN w:val="0"/>
        <w:adjustRightInd w:val="0"/>
        <w:spacing w:after="0" w:line="240" w:lineRule="auto"/>
        <w:rPr>
          <w:rFonts w:ascii="Arial" w:hAnsi="Arial"/>
          <w:sz w:val="24"/>
          <w:lang w:val="ro-RO" w:eastAsia="en-US"/>
        </w:rPr>
      </w:pPr>
      <w:r>
        <w:rPr>
          <w:rFonts w:ascii="Arial" w:hAnsi="Arial"/>
          <w:sz w:val="24"/>
          <w:lang w:val="ro-RO" w:eastAsia="en-US"/>
        </w:rPr>
        <w:t>După încheierea evaluării tehnice se analizeaza Propunerile Financiare pentru ofertele care sunt considerate admisibile din punct de vedere tehnic. Orice erori aritmetice sau vicii de forma vor fi corectate fără întârziere conform prevederilor legale.</w:t>
      </w:r>
    </w:p>
    <w:p w:rsidR="006C1AB4" w:rsidRDefault="006C1AB4" w:rsidP="006C1AB4">
      <w:pPr>
        <w:suppressAutoHyphens w:val="0"/>
        <w:autoSpaceDE w:val="0"/>
        <w:autoSpaceDN w:val="0"/>
        <w:adjustRightInd w:val="0"/>
        <w:spacing w:after="0" w:line="240" w:lineRule="auto"/>
        <w:rPr>
          <w:rFonts w:ascii="Arial" w:hAnsi="Arial"/>
          <w:b/>
          <w:sz w:val="24"/>
          <w:lang w:val="ro-RO" w:eastAsia="en-US"/>
        </w:rPr>
      </w:pPr>
      <w:r>
        <w:rPr>
          <w:rFonts w:ascii="Arial" w:hAnsi="Arial"/>
          <w:b/>
          <w:sz w:val="24"/>
          <w:lang w:val="ro-RO" w:eastAsia="en-US"/>
        </w:rPr>
        <w:t>Desemnarea ofertei câştigătoare /</w:t>
      </w:r>
    </w:p>
    <w:p w:rsidR="006C1AB4" w:rsidRDefault="006C1AB4" w:rsidP="006C1AB4">
      <w:pPr>
        <w:spacing w:after="0" w:line="240" w:lineRule="auto"/>
        <w:jc w:val="both"/>
        <w:rPr>
          <w:rFonts w:ascii="Arial" w:hAnsi="Arial"/>
          <w:b/>
          <w:sz w:val="24"/>
          <w:lang w:val="ro-RO" w:eastAsia="en-US"/>
        </w:rPr>
      </w:pPr>
      <w:r>
        <w:rPr>
          <w:rFonts w:ascii="Arial" w:hAnsi="Arial"/>
          <w:b/>
          <w:sz w:val="24"/>
          <w:lang w:val="ro-RO" w:eastAsia="en-US"/>
        </w:rPr>
        <w:t>Algoritm de calcul scor final</w:t>
      </w:r>
    </w:p>
    <w:p w:rsidR="006C1AB4" w:rsidRDefault="006C1AB4" w:rsidP="006C1AB4">
      <w:pPr>
        <w:suppressAutoHyphens w:val="0"/>
        <w:autoSpaceDE w:val="0"/>
        <w:autoSpaceDN w:val="0"/>
        <w:adjustRightInd w:val="0"/>
        <w:spacing w:after="0" w:line="240" w:lineRule="auto"/>
        <w:rPr>
          <w:rFonts w:ascii="Arial" w:hAnsi="Arial"/>
          <w:sz w:val="24"/>
          <w:lang w:val="ro-RO" w:eastAsia="en-US"/>
        </w:rPr>
      </w:pPr>
      <w:r>
        <w:rPr>
          <w:rFonts w:ascii="Arial" w:hAnsi="Arial"/>
          <w:sz w:val="24"/>
          <w:lang w:val="ro-RO" w:eastAsia="en-US"/>
        </w:rPr>
        <w:t xml:space="preserve">Cea mai avantajoasă ofertă din punct de vedere economic se stabileşte prin aplicarea </w:t>
      </w:r>
      <w:r>
        <w:rPr>
          <w:rFonts w:ascii="Arial" w:hAnsi="Arial"/>
          <w:b/>
          <w:sz w:val="24"/>
          <w:lang w:val="ro-RO" w:eastAsia="en-US"/>
        </w:rPr>
        <w:t>ponderii propunerii tehnice (</w:t>
      </w:r>
      <w:r w:rsidR="009753F7">
        <w:rPr>
          <w:rFonts w:ascii="Arial" w:hAnsi="Arial"/>
          <w:b/>
          <w:sz w:val="24"/>
          <w:lang w:val="ro-RO" w:eastAsia="en-US"/>
        </w:rPr>
        <w:t>4</w:t>
      </w:r>
      <w:r>
        <w:rPr>
          <w:rFonts w:ascii="Arial" w:hAnsi="Arial"/>
          <w:b/>
          <w:sz w:val="24"/>
          <w:lang w:val="ro-RO" w:eastAsia="en-US"/>
        </w:rPr>
        <w:t>0%)</w:t>
      </w:r>
      <w:r>
        <w:rPr>
          <w:rFonts w:ascii="Arial" w:hAnsi="Arial"/>
          <w:sz w:val="24"/>
          <w:lang w:val="ro-RO" w:eastAsia="en-US"/>
        </w:rPr>
        <w:t xml:space="preserve"> la scorul tehnic obţinut şi a </w:t>
      </w:r>
      <w:r>
        <w:rPr>
          <w:rFonts w:ascii="Arial" w:hAnsi="Arial"/>
          <w:b/>
          <w:sz w:val="24"/>
          <w:lang w:val="ro-RO" w:eastAsia="en-US"/>
        </w:rPr>
        <w:t>ponderii propunerii financiare</w:t>
      </w:r>
      <w:r>
        <w:rPr>
          <w:rFonts w:ascii="Arial" w:hAnsi="Arial"/>
          <w:sz w:val="24"/>
          <w:lang w:val="ro-RO" w:eastAsia="en-US"/>
        </w:rPr>
        <w:t xml:space="preserve"> </w:t>
      </w:r>
      <w:r>
        <w:rPr>
          <w:rFonts w:ascii="Arial" w:hAnsi="Arial"/>
          <w:b/>
          <w:sz w:val="24"/>
          <w:lang w:val="ro-RO" w:eastAsia="en-US"/>
        </w:rPr>
        <w:t>(</w:t>
      </w:r>
      <w:r w:rsidR="009753F7">
        <w:rPr>
          <w:rFonts w:ascii="Arial" w:hAnsi="Arial"/>
          <w:b/>
          <w:sz w:val="24"/>
          <w:lang w:val="ro-RO" w:eastAsia="en-US"/>
        </w:rPr>
        <w:t>6</w:t>
      </w:r>
      <w:r>
        <w:rPr>
          <w:rFonts w:ascii="Arial" w:hAnsi="Arial"/>
          <w:b/>
          <w:sz w:val="24"/>
          <w:lang w:val="ro-RO" w:eastAsia="en-US"/>
        </w:rPr>
        <w:t xml:space="preserve">0%) </w:t>
      </w:r>
      <w:r>
        <w:rPr>
          <w:rFonts w:ascii="Arial" w:hAnsi="Arial"/>
          <w:sz w:val="24"/>
          <w:lang w:val="ro-RO" w:eastAsia="en-US"/>
        </w:rPr>
        <w:t>la scorul financiar obtinut.</w:t>
      </w:r>
    </w:p>
    <w:p w:rsidR="006C1AB4" w:rsidRDefault="006C1AB4" w:rsidP="006C1AB4">
      <w:pPr>
        <w:suppressAutoHyphens w:val="0"/>
        <w:autoSpaceDE w:val="0"/>
        <w:autoSpaceDN w:val="0"/>
        <w:adjustRightInd w:val="0"/>
        <w:spacing w:after="0" w:line="240" w:lineRule="auto"/>
        <w:rPr>
          <w:rFonts w:ascii="Arial" w:hAnsi="Arial"/>
          <w:sz w:val="24"/>
          <w:lang w:val="ro-RO" w:eastAsia="en-US"/>
        </w:rPr>
      </w:pPr>
      <w:r>
        <w:rPr>
          <w:rFonts w:ascii="Arial" w:hAnsi="Arial"/>
          <w:sz w:val="24"/>
          <w:lang w:val="ro-RO" w:eastAsia="en-US"/>
        </w:rPr>
        <w:t>Acest calcul se face prin înmulţirea:</w:t>
      </w:r>
    </w:p>
    <w:p w:rsidR="006C1AB4" w:rsidRDefault="006C1AB4" w:rsidP="006C1AB4">
      <w:pPr>
        <w:suppressAutoHyphens w:val="0"/>
        <w:autoSpaceDE w:val="0"/>
        <w:autoSpaceDN w:val="0"/>
        <w:adjustRightInd w:val="0"/>
        <w:spacing w:after="0" w:line="240" w:lineRule="auto"/>
        <w:rPr>
          <w:rFonts w:ascii="Arial" w:hAnsi="Arial"/>
          <w:sz w:val="24"/>
          <w:lang w:val="ro-RO" w:eastAsia="en-US"/>
        </w:rPr>
      </w:pPr>
      <w:r>
        <w:rPr>
          <w:rFonts w:ascii="Arial" w:hAnsi="Arial"/>
          <w:sz w:val="24"/>
          <w:lang w:val="ro-RO" w:eastAsia="en-US"/>
        </w:rPr>
        <w:t>- scorului tehnic acordat fiecărei oferte admisibile cu 0,</w:t>
      </w:r>
      <w:r w:rsidR="009753F7">
        <w:rPr>
          <w:rFonts w:ascii="Arial" w:hAnsi="Arial"/>
          <w:sz w:val="24"/>
          <w:lang w:val="ro-RO" w:eastAsia="en-US"/>
        </w:rPr>
        <w:t>4</w:t>
      </w:r>
      <w:r>
        <w:rPr>
          <w:rFonts w:ascii="Arial" w:hAnsi="Arial"/>
          <w:sz w:val="24"/>
          <w:lang w:val="ro-RO" w:eastAsia="en-US"/>
        </w:rPr>
        <w:t>0;</w:t>
      </w:r>
    </w:p>
    <w:p w:rsidR="006C1AB4" w:rsidRDefault="006C1AB4" w:rsidP="006C1AB4">
      <w:pPr>
        <w:suppressAutoHyphens w:val="0"/>
        <w:autoSpaceDE w:val="0"/>
        <w:autoSpaceDN w:val="0"/>
        <w:adjustRightInd w:val="0"/>
        <w:spacing w:after="0" w:line="240" w:lineRule="auto"/>
        <w:rPr>
          <w:rFonts w:ascii="Arial" w:hAnsi="Arial"/>
          <w:sz w:val="24"/>
          <w:lang w:val="ro-RO" w:eastAsia="en-US"/>
        </w:rPr>
      </w:pPr>
      <w:r>
        <w:rPr>
          <w:rFonts w:ascii="Arial" w:hAnsi="Arial"/>
          <w:sz w:val="24"/>
          <w:lang w:val="ro-RO" w:eastAsia="en-US"/>
        </w:rPr>
        <w:t>- scorului financiar acordat fiecărei oferte admisibile din punct de vedere tehnic cu 0,</w:t>
      </w:r>
      <w:r w:rsidR="009753F7">
        <w:rPr>
          <w:rFonts w:ascii="Arial" w:hAnsi="Arial"/>
          <w:sz w:val="24"/>
          <w:lang w:val="ro-RO" w:eastAsia="en-US"/>
        </w:rPr>
        <w:t>6</w:t>
      </w:r>
      <w:r>
        <w:rPr>
          <w:rFonts w:ascii="Arial" w:hAnsi="Arial"/>
          <w:sz w:val="24"/>
          <w:lang w:val="ro-RO" w:eastAsia="en-US"/>
        </w:rPr>
        <w:t>0.</w:t>
      </w:r>
    </w:p>
    <w:p w:rsidR="006C1AB4" w:rsidRDefault="006C1AB4" w:rsidP="006C1AB4">
      <w:pPr>
        <w:spacing w:after="0" w:line="240" w:lineRule="auto"/>
        <w:jc w:val="both"/>
        <w:rPr>
          <w:rFonts w:ascii="Arial" w:hAnsi="Arial"/>
          <w:b/>
          <w:sz w:val="24"/>
          <w:lang w:val="ro-RO" w:eastAsia="en-US"/>
        </w:rPr>
      </w:pPr>
      <w:r>
        <w:rPr>
          <w:rFonts w:ascii="Arial" w:hAnsi="Arial"/>
          <w:b/>
          <w:sz w:val="24"/>
          <w:lang w:val="ro-RO" w:eastAsia="en-US"/>
        </w:rPr>
        <w:t>Rezultatele astfel obţinute se adună pentru fiecare ofertă în parte şi cea care obţine scorul final cel mai mare va fi declarată castigatoare.</w:t>
      </w:r>
    </w:p>
    <w:p w:rsidR="00A24F92" w:rsidRPr="00CF57BF" w:rsidRDefault="00A24F92" w:rsidP="00A24F92">
      <w:pPr>
        <w:spacing w:after="0" w:line="240" w:lineRule="auto"/>
        <w:ind w:left="720"/>
        <w:jc w:val="both"/>
        <w:rPr>
          <w:rFonts w:ascii="Arial" w:hAnsi="Arial" w:cs="Arial"/>
          <w:sz w:val="24"/>
          <w:szCs w:val="24"/>
          <w:lang w:val="ro-RO"/>
        </w:rPr>
      </w:pPr>
      <w:r w:rsidRPr="00CF57BF">
        <w:rPr>
          <w:rFonts w:ascii="Arial" w:hAnsi="Arial" w:cs="Arial"/>
          <w:sz w:val="24"/>
          <w:szCs w:val="24"/>
          <w:lang w:val="ro-RO"/>
        </w:rPr>
        <w:t xml:space="preserve">NOTA : </w:t>
      </w:r>
    </w:p>
    <w:p w:rsidR="00A24F92" w:rsidRPr="00CF57BF" w:rsidRDefault="00A24F92" w:rsidP="00A24F92">
      <w:pPr>
        <w:spacing w:after="0" w:line="240" w:lineRule="auto"/>
        <w:ind w:firstLine="720"/>
        <w:jc w:val="both"/>
        <w:rPr>
          <w:rFonts w:ascii="Arial" w:hAnsi="Arial" w:cs="Arial"/>
          <w:sz w:val="24"/>
          <w:szCs w:val="24"/>
          <w:lang w:val="ro-RO"/>
        </w:rPr>
      </w:pPr>
      <w:r w:rsidRPr="00CF57BF">
        <w:rPr>
          <w:rFonts w:ascii="Arial" w:hAnsi="Arial" w:cs="Arial"/>
          <w:sz w:val="24"/>
          <w:szCs w:val="24"/>
          <w:lang w:val="ro-RO"/>
        </w:rPr>
        <w:t>-   În acest context se înţeleg  preţurile ce sunt rezultatul liberei concurenţe ;</w:t>
      </w:r>
    </w:p>
    <w:p w:rsidR="00A24F92" w:rsidRPr="00CF57BF" w:rsidRDefault="00A24F92" w:rsidP="00A24F92">
      <w:pPr>
        <w:spacing w:after="0" w:line="240" w:lineRule="auto"/>
        <w:ind w:firstLine="720"/>
        <w:jc w:val="both"/>
        <w:rPr>
          <w:rFonts w:ascii="Arial" w:hAnsi="Arial" w:cs="Arial"/>
          <w:sz w:val="24"/>
          <w:szCs w:val="24"/>
          <w:lang w:val="ro-RO"/>
        </w:rPr>
      </w:pPr>
      <w:r w:rsidRPr="00CF57BF">
        <w:rPr>
          <w:rFonts w:ascii="Arial" w:hAnsi="Arial" w:cs="Arial"/>
          <w:sz w:val="24"/>
          <w:szCs w:val="24"/>
          <w:lang w:val="ro-RO"/>
        </w:rPr>
        <w:t>-   În cazul unei oferte care are un preţ aparent neobişnuit de scăzut în raport   cu ceea ce urmează să fie executat,  sau cu preţul ofertelor  imediat următoare, comisia va solicita în scris, înainte de a lua vreo decizie de respingere a acelei oferte, detalii şi precizări considerate relevante cu privire la oferta, precum şi verificarea răspunsurilor care justifică preţul respectiv.</w:t>
      </w:r>
    </w:p>
    <w:p w:rsidR="009753F7" w:rsidRDefault="009753F7" w:rsidP="00A24F92">
      <w:pPr>
        <w:spacing w:after="0" w:line="240" w:lineRule="auto"/>
        <w:jc w:val="both"/>
        <w:rPr>
          <w:rFonts w:ascii="Arial" w:hAnsi="Arial" w:cs="Arial"/>
          <w:sz w:val="24"/>
          <w:szCs w:val="24"/>
          <w:lang w:val="ro-RO"/>
        </w:rPr>
      </w:pPr>
    </w:p>
    <w:p w:rsidR="00097B81" w:rsidRDefault="00097B81" w:rsidP="00A24F92">
      <w:pPr>
        <w:spacing w:after="0" w:line="240" w:lineRule="auto"/>
        <w:jc w:val="both"/>
        <w:rPr>
          <w:rFonts w:ascii="Arial" w:hAnsi="Arial" w:cs="Arial"/>
          <w:sz w:val="24"/>
          <w:szCs w:val="24"/>
          <w:lang w:val="ro-RO"/>
        </w:rPr>
      </w:pPr>
      <w:bookmarkStart w:id="0" w:name="_GoBack"/>
      <w:bookmarkEnd w:id="0"/>
    </w:p>
    <w:p w:rsidR="00A24F92" w:rsidRPr="00A24F92" w:rsidRDefault="009753F7" w:rsidP="00A24F92">
      <w:pPr>
        <w:spacing w:after="0" w:line="240" w:lineRule="auto"/>
        <w:jc w:val="both"/>
        <w:rPr>
          <w:rFonts w:ascii="Arial" w:hAnsi="Arial" w:cs="Arial"/>
          <w:sz w:val="24"/>
          <w:szCs w:val="24"/>
          <w:lang w:val="ro-RO"/>
        </w:rPr>
      </w:pPr>
      <w:r>
        <w:rPr>
          <w:rFonts w:ascii="Arial" w:hAnsi="Arial" w:cs="Arial"/>
          <w:sz w:val="24"/>
          <w:szCs w:val="24"/>
          <w:lang w:val="ro-RO"/>
        </w:rPr>
        <w:t xml:space="preserve">                         </w:t>
      </w:r>
      <w:r w:rsidR="00A24F92" w:rsidRPr="00A24F92">
        <w:rPr>
          <w:rFonts w:ascii="Arial" w:hAnsi="Arial" w:cs="Arial"/>
          <w:sz w:val="24"/>
          <w:szCs w:val="24"/>
          <w:lang w:val="ro-RO"/>
        </w:rPr>
        <w:t xml:space="preserve"> Întocmit,</w:t>
      </w:r>
    </w:p>
    <w:p w:rsidR="00A24F92" w:rsidRPr="00A24F92" w:rsidRDefault="00A24F92" w:rsidP="00A24F92">
      <w:pPr>
        <w:spacing w:after="0" w:line="240" w:lineRule="auto"/>
        <w:jc w:val="both"/>
        <w:rPr>
          <w:rFonts w:ascii="Arial" w:hAnsi="Arial" w:cs="Arial"/>
          <w:sz w:val="24"/>
          <w:szCs w:val="24"/>
          <w:lang w:val="ro-RO"/>
        </w:rPr>
      </w:pPr>
      <w:r w:rsidRPr="00A24F92">
        <w:rPr>
          <w:rFonts w:ascii="Arial" w:hAnsi="Arial" w:cs="Arial"/>
          <w:sz w:val="24"/>
          <w:szCs w:val="24"/>
          <w:lang w:val="ro-RO"/>
        </w:rPr>
        <w:t xml:space="preserve">                Responsabil achiziţie </w:t>
      </w:r>
    </w:p>
    <w:p w:rsidR="00A24F92" w:rsidRPr="00A24F92" w:rsidRDefault="00A24F92" w:rsidP="00A24F92">
      <w:pPr>
        <w:spacing w:after="0" w:line="240" w:lineRule="auto"/>
        <w:jc w:val="both"/>
        <w:rPr>
          <w:rFonts w:ascii="Arial" w:hAnsi="Arial" w:cs="Arial"/>
          <w:sz w:val="24"/>
          <w:szCs w:val="24"/>
          <w:lang w:val="ro-RO"/>
        </w:rPr>
      </w:pPr>
      <w:r w:rsidRPr="00A24F92">
        <w:rPr>
          <w:rFonts w:ascii="Arial" w:hAnsi="Arial" w:cs="Arial"/>
          <w:sz w:val="24"/>
          <w:szCs w:val="24"/>
          <w:lang w:val="ro-RO"/>
        </w:rPr>
        <w:t xml:space="preserve">               </w:t>
      </w:r>
      <w:r w:rsidR="009753F7">
        <w:rPr>
          <w:rFonts w:ascii="Arial" w:hAnsi="Arial" w:cs="Arial"/>
          <w:sz w:val="24"/>
          <w:szCs w:val="24"/>
          <w:lang w:val="ro-RO"/>
        </w:rPr>
        <w:t xml:space="preserve">    </w:t>
      </w:r>
      <w:r w:rsidRPr="00A24F92">
        <w:rPr>
          <w:rFonts w:ascii="Arial" w:hAnsi="Arial" w:cs="Arial"/>
          <w:sz w:val="24"/>
          <w:szCs w:val="24"/>
          <w:lang w:val="ro-RO"/>
        </w:rPr>
        <w:t>ing. Radu Pruna</w:t>
      </w:r>
    </w:p>
    <w:sectPr w:rsidR="00A24F92" w:rsidRPr="00A24F92" w:rsidSect="00F307BC">
      <w:headerReference w:type="default" r:id="rId7"/>
      <w:footerReference w:type="default" r:id="rId8"/>
      <w:pgSz w:w="11905" w:h="16837"/>
      <w:pgMar w:top="2340" w:right="745" w:bottom="1350" w:left="1350" w:header="360" w:footer="27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6997" w:rsidRDefault="00986997">
      <w:pPr>
        <w:spacing w:after="0" w:line="240" w:lineRule="auto"/>
      </w:pPr>
      <w:r>
        <w:separator/>
      </w:r>
    </w:p>
  </w:endnote>
  <w:endnote w:type="continuationSeparator" w:id="0">
    <w:p w:rsidR="00986997" w:rsidRDefault="009869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1080" w:type="dxa"/>
      <w:tblLayout w:type="fixed"/>
      <w:tblCellMar>
        <w:top w:w="108" w:type="dxa"/>
        <w:bottom w:w="108" w:type="dxa"/>
      </w:tblCellMar>
      <w:tblLook w:val="0000"/>
    </w:tblPr>
    <w:tblGrid>
      <w:gridCol w:w="5063"/>
      <w:gridCol w:w="4315"/>
    </w:tblGrid>
    <w:tr w:rsidR="000F29AE">
      <w:tc>
        <w:tcPr>
          <w:tcW w:w="5063" w:type="dxa"/>
        </w:tcPr>
        <w:p w:rsidR="00737DF4" w:rsidRDefault="00F0275E" w:rsidP="00F0275E">
          <w:pPr>
            <w:pStyle w:val="Footer"/>
            <w:snapToGrid w:val="0"/>
            <w:ind w:left="-90"/>
            <w:rPr>
              <w:rFonts w:ascii="Trebuchet MS" w:hAnsi="Trebuchet MS"/>
              <w:color w:val="7F7F7F"/>
              <w:sz w:val="18"/>
              <w:szCs w:val="18"/>
              <w:lang w:val="ro-RO"/>
            </w:rPr>
          </w:pPr>
          <w:r>
            <w:rPr>
              <w:rFonts w:ascii="Trebuchet MS" w:hAnsi="Trebuchet MS"/>
              <w:color w:val="7F7F7F"/>
              <w:sz w:val="18"/>
              <w:szCs w:val="18"/>
            </w:rPr>
            <w:t>ADRESA: Ia</w:t>
          </w:r>
          <w:r>
            <w:rPr>
              <w:rFonts w:ascii="Trebuchet MS" w:hAnsi="Trebuchet MS"/>
              <w:color w:val="7F7F7F"/>
              <w:sz w:val="18"/>
              <w:szCs w:val="18"/>
              <w:lang w:val="ro-RO"/>
            </w:rPr>
            <w:t xml:space="preserve">şi, bd.Carol I nr.11, Corpul </w:t>
          </w:r>
          <w:r w:rsidR="00737DF4">
            <w:rPr>
              <w:rFonts w:ascii="Trebuchet MS" w:hAnsi="Trebuchet MS"/>
              <w:color w:val="7F7F7F"/>
              <w:sz w:val="18"/>
              <w:szCs w:val="18"/>
              <w:lang w:val="ro-RO"/>
            </w:rPr>
            <w:t xml:space="preserve">A   </w:t>
          </w:r>
        </w:p>
        <w:p w:rsidR="00F0275E" w:rsidRDefault="00F0275E" w:rsidP="00F0275E">
          <w:pPr>
            <w:pStyle w:val="Footer"/>
            <w:snapToGrid w:val="0"/>
            <w:ind w:left="-90"/>
            <w:rPr>
              <w:rFonts w:ascii="Trebuchet MS" w:hAnsi="Trebuchet MS"/>
              <w:color w:val="7F7F7F"/>
              <w:sz w:val="18"/>
              <w:szCs w:val="18"/>
            </w:rPr>
          </w:pPr>
          <w:r>
            <w:rPr>
              <w:rFonts w:ascii="Trebuchet MS" w:hAnsi="Trebuchet MS"/>
              <w:color w:val="7F7F7F"/>
              <w:sz w:val="18"/>
              <w:szCs w:val="18"/>
            </w:rPr>
            <w:t>TELEFON: 0232201044, 0232201141</w:t>
          </w:r>
        </w:p>
        <w:p w:rsidR="00F0275E" w:rsidRDefault="00F0275E" w:rsidP="00F0275E">
          <w:pPr>
            <w:pStyle w:val="Footer"/>
            <w:snapToGrid w:val="0"/>
            <w:ind w:left="-90"/>
            <w:rPr>
              <w:rFonts w:ascii="Trebuchet MS" w:hAnsi="Trebuchet MS"/>
              <w:color w:val="7F7F7F"/>
              <w:sz w:val="18"/>
              <w:szCs w:val="18"/>
            </w:rPr>
          </w:pPr>
          <w:r>
            <w:rPr>
              <w:rFonts w:ascii="Trebuchet MS" w:hAnsi="Trebuchet MS"/>
              <w:color w:val="7F7F7F"/>
              <w:sz w:val="18"/>
              <w:szCs w:val="18"/>
            </w:rPr>
            <w:t xml:space="preserve">FAX: 0232201144, </w:t>
          </w:r>
        </w:p>
        <w:p w:rsidR="000F29AE" w:rsidRDefault="000F29AE">
          <w:pPr>
            <w:pStyle w:val="Footer"/>
            <w:snapToGrid w:val="0"/>
            <w:ind w:left="-90"/>
            <w:rPr>
              <w:rFonts w:ascii="Trebuchet MS" w:hAnsi="Trebuchet MS"/>
              <w:color w:val="7F7F7F"/>
              <w:sz w:val="18"/>
              <w:szCs w:val="18"/>
            </w:rPr>
          </w:pPr>
        </w:p>
      </w:tc>
      <w:tc>
        <w:tcPr>
          <w:tcW w:w="4315" w:type="dxa"/>
          <w:tcBorders>
            <w:left w:val="single" w:sz="4" w:space="0" w:color="808080"/>
          </w:tcBorders>
        </w:tcPr>
        <w:p w:rsidR="00F0275E" w:rsidRDefault="00F0275E" w:rsidP="00F0275E">
          <w:pPr>
            <w:pStyle w:val="Footer"/>
            <w:snapToGrid w:val="0"/>
            <w:ind w:left="67"/>
            <w:rPr>
              <w:rFonts w:ascii="Trebuchet MS" w:hAnsi="Trebuchet MS"/>
              <w:b/>
              <w:color w:val="7F7F7F"/>
              <w:sz w:val="18"/>
              <w:szCs w:val="18"/>
              <w:lang w:val="ro-RO"/>
            </w:rPr>
          </w:pPr>
          <w:r>
            <w:rPr>
              <w:rFonts w:ascii="Trebuchet MS" w:hAnsi="Trebuchet MS"/>
              <w:b/>
              <w:color w:val="7F7F7F"/>
              <w:sz w:val="18"/>
              <w:szCs w:val="18"/>
              <w:lang w:val="ro-RO"/>
            </w:rPr>
            <w:t>Cod fiscal: 4701126</w:t>
          </w:r>
        </w:p>
        <w:p w:rsidR="000F29AE" w:rsidRDefault="000F29AE">
          <w:pPr>
            <w:pStyle w:val="Footer"/>
            <w:rPr>
              <w:rFonts w:ascii="Trebuchet MS" w:hAnsi="Trebuchet MS"/>
              <w:color w:val="7F7F7F"/>
              <w:sz w:val="18"/>
              <w:szCs w:val="18"/>
            </w:rPr>
          </w:pPr>
        </w:p>
      </w:tc>
    </w:tr>
  </w:tbl>
  <w:p w:rsidR="000F29AE" w:rsidRDefault="000F29AE">
    <w:pPr>
      <w:pStyle w:val="Footer"/>
      <w:ind w:left="108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6997" w:rsidRDefault="00986997">
      <w:pPr>
        <w:spacing w:after="0" w:line="240" w:lineRule="auto"/>
      </w:pPr>
      <w:r>
        <w:separator/>
      </w:r>
    </w:p>
  </w:footnote>
  <w:footnote w:type="continuationSeparator" w:id="0">
    <w:p w:rsidR="00986997" w:rsidRDefault="0098699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29AE" w:rsidRDefault="001817A9">
    <w:pPr>
      <w:pStyle w:val="Header"/>
      <w:tabs>
        <w:tab w:val="left" w:pos="180"/>
      </w:tabs>
    </w:pPr>
    <w:r>
      <w:rPr>
        <w:noProof/>
        <w:lang w:val="ro-RO" w:eastAsia="ro-RO"/>
      </w:rPr>
      <w:drawing>
        <wp:inline distT="0" distB="0" distL="0" distR="0">
          <wp:extent cx="6438900" cy="1152525"/>
          <wp:effectExtent l="0" t="0" r="0" b="9525"/>
          <wp:docPr id="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438900" cy="1152525"/>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A06CAB"/>
    <w:multiLevelType w:val="hybridMultilevel"/>
    <w:tmpl w:val="25908FC6"/>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139ED958">
      <w:start w:val="3"/>
      <w:numFmt w:val="upperLetter"/>
      <w:lvlText w:val="%3"/>
      <w:lvlJc w:val="left"/>
      <w:pPr>
        <w:tabs>
          <w:tab w:val="num" w:pos="2340"/>
        </w:tabs>
        <w:ind w:left="2340" w:hanging="360"/>
      </w:pPr>
      <w:rPr>
        <w:rFonts w:hint="default"/>
        <w:b w:val="0"/>
        <w:sz w:val="16"/>
      </w:rPr>
    </w:lvl>
    <w:lvl w:ilvl="3" w:tplc="D410FA1A">
      <w:start w:val="44"/>
      <w:numFmt w:val="decimal"/>
      <w:lvlText w:val="%4"/>
      <w:lvlJc w:val="left"/>
      <w:pPr>
        <w:tabs>
          <w:tab w:val="num" w:pos="2880"/>
        </w:tabs>
        <w:ind w:left="2520" w:firstLine="0"/>
      </w:pPr>
      <w:rPr>
        <w:rFonts w:hint="default"/>
        <w:b w:val="0"/>
        <w:sz w:val="16"/>
      </w:rPr>
    </w:lvl>
    <w:lvl w:ilvl="4" w:tplc="48BE2F6A">
      <w:start w:val="1"/>
      <w:numFmt w:val="upperRoman"/>
      <w:lvlText w:val="%5."/>
      <w:lvlJc w:val="left"/>
      <w:pPr>
        <w:tabs>
          <w:tab w:val="num" w:pos="3960"/>
        </w:tabs>
        <w:ind w:left="3960" w:hanging="720"/>
      </w:pPr>
      <w:rPr>
        <w:rFonts w:hint="default"/>
      </w:rPr>
    </w:lvl>
    <w:lvl w:ilvl="5" w:tplc="01069BDC">
      <w:start w:val="1"/>
      <w:numFmt w:val="upperLetter"/>
      <w:lvlText w:val="%6)"/>
      <w:lvlJc w:val="left"/>
      <w:pPr>
        <w:ind w:left="4500" w:hanging="360"/>
      </w:pPr>
      <w:rPr>
        <w:rFonts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21D0B35"/>
    <w:multiLevelType w:val="hybridMultilevel"/>
    <w:tmpl w:val="A8D805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877798"/>
    <w:multiLevelType w:val="hybridMultilevel"/>
    <w:tmpl w:val="647ED62E"/>
    <w:lvl w:ilvl="0" w:tplc="C7EE7372">
      <w:start w:val="3"/>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E4440C8"/>
    <w:multiLevelType w:val="hybridMultilevel"/>
    <w:tmpl w:val="C68A4632"/>
    <w:lvl w:ilvl="0" w:tplc="D2A6B964">
      <w:start w:val="19"/>
      <w:numFmt w:val="bullet"/>
      <w:lvlText w:val="-"/>
      <w:lvlJc w:val="left"/>
      <w:pPr>
        <w:ind w:left="450" w:hanging="360"/>
      </w:pPr>
      <w:rPr>
        <w:rFonts w:ascii="Times New Roman" w:eastAsia="Times New Roman" w:hAnsi="Times New Roman" w:cs="Times New Roman"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4">
    <w:nsid w:val="313B5FF6"/>
    <w:multiLevelType w:val="hybridMultilevel"/>
    <w:tmpl w:val="25908FC6"/>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139ED958">
      <w:start w:val="3"/>
      <w:numFmt w:val="upperLetter"/>
      <w:lvlText w:val="%3"/>
      <w:lvlJc w:val="left"/>
      <w:pPr>
        <w:tabs>
          <w:tab w:val="num" w:pos="2340"/>
        </w:tabs>
        <w:ind w:left="2340" w:hanging="360"/>
      </w:pPr>
      <w:rPr>
        <w:rFonts w:hint="default"/>
        <w:b w:val="0"/>
        <w:sz w:val="16"/>
      </w:rPr>
    </w:lvl>
    <w:lvl w:ilvl="3" w:tplc="D410FA1A">
      <w:start w:val="44"/>
      <w:numFmt w:val="decimal"/>
      <w:lvlText w:val="%4"/>
      <w:lvlJc w:val="left"/>
      <w:pPr>
        <w:tabs>
          <w:tab w:val="num" w:pos="2880"/>
        </w:tabs>
        <w:ind w:left="2520" w:firstLine="0"/>
      </w:pPr>
      <w:rPr>
        <w:rFonts w:hint="default"/>
        <w:b w:val="0"/>
        <w:sz w:val="16"/>
      </w:rPr>
    </w:lvl>
    <w:lvl w:ilvl="4" w:tplc="48BE2F6A">
      <w:start w:val="1"/>
      <w:numFmt w:val="upperRoman"/>
      <w:lvlText w:val="%5."/>
      <w:lvlJc w:val="left"/>
      <w:pPr>
        <w:tabs>
          <w:tab w:val="num" w:pos="3960"/>
        </w:tabs>
        <w:ind w:left="3960" w:hanging="720"/>
      </w:pPr>
      <w:rPr>
        <w:rFonts w:hint="default"/>
      </w:rPr>
    </w:lvl>
    <w:lvl w:ilvl="5" w:tplc="01069BDC">
      <w:start w:val="1"/>
      <w:numFmt w:val="upperLetter"/>
      <w:lvlText w:val="%6)"/>
      <w:lvlJc w:val="left"/>
      <w:pPr>
        <w:ind w:left="360" w:hanging="360"/>
      </w:pPr>
      <w:rPr>
        <w:rFonts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3242DB6"/>
    <w:multiLevelType w:val="hybridMultilevel"/>
    <w:tmpl w:val="A9549B54"/>
    <w:lvl w:ilvl="0" w:tplc="8C46F062">
      <w:start w:val="19"/>
      <w:numFmt w:val="bullet"/>
      <w:lvlText w:val="-"/>
      <w:lvlJc w:val="left"/>
      <w:pPr>
        <w:ind w:left="420" w:hanging="360"/>
      </w:pPr>
      <w:rPr>
        <w:rFonts w:ascii="Times New Roman" w:eastAsia="Times New Roman"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6">
    <w:nsid w:val="52DD225D"/>
    <w:multiLevelType w:val="hybridMultilevel"/>
    <w:tmpl w:val="8CEA61F4"/>
    <w:lvl w:ilvl="0" w:tplc="FFFFFFFF">
      <w:start w:val="1"/>
      <w:numFmt w:val="decimal"/>
      <w:lvlText w:val="%1."/>
      <w:lvlJc w:val="left"/>
      <w:pPr>
        <w:ind w:left="720" w:hanging="360"/>
      </w:pPr>
      <w:rPr>
        <w:rFonts w:cs="Times New Roman" w:hint="default"/>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7">
    <w:nsid w:val="6298221D"/>
    <w:multiLevelType w:val="hybridMultilevel"/>
    <w:tmpl w:val="326CC1F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FEA273C"/>
    <w:multiLevelType w:val="hybridMultilevel"/>
    <w:tmpl w:val="25908FC6"/>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139ED958">
      <w:start w:val="3"/>
      <w:numFmt w:val="upperLetter"/>
      <w:lvlText w:val="%3"/>
      <w:lvlJc w:val="left"/>
      <w:pPr>
        <w:tabs>
          <w:tab w:val="num" w:pos="2340"/>
        </w:tabs>
        <w:ind w:left="2340" w:hanging="360"/>
      </w:pPr>
      <w:rPr>
        <w:rFonts w:hint="default"/>
        <w:b w:val="0"/>
        <w:sz w:val="16"/>
      </w:rPr>
    </w:lvl>
    <w:lvl w:ilvl="3" w:tplc="D410FA1A">
      <w:start w:val="44"/>
      <w:numFmt w:val="decimal"/>
      <w:lvlText w:val="%4"/>
      <w:lvlJc w:val="left"/>
      <w:pPr>
        <w:tabs>
          <w:tab w:val="num" w:pos="2880"/>
        </w:tabs>
        <w:ind w:left="2520" w:firstLine="0"/>
      </w:pPr>
      <w:rPr>
        <w:rFonts w:hint="default"/>
        <w:b w:val="0"/>
        <w:sz w:val="16"/>
      </w:rPr>
    </w:lvl>
    <w:lvl w:ilvl="4" w:tplc="48BE2F6A">
      <w:start w:val="1"/>
      <w:numFmt w:val="upperRoman"/>
      <w:lvlText w:val="%5."/>
      <w:lvlJc w:val="left"/>
      <w:pPr>
        <w:tabs>
          <w:tab w:val="num" w:pos="3960"/>
        </w:tabs>
        <w:ind w:left="3960" w:hanging="720"/>
      </w:pPr>
      <w:rPr>
        <w:rFonts w:hint="default"/>
      </w:rPr>
    </w:lvl>
    <w:lvl w:ilvl="5" w:tplc="01069BDC">
      <w:start w:val="1"/>
      <w:numFmt w:val="upperLetter"/>
      <w:lvlText w:val="%6)"/>
      <w:lvlJc w:val="left"/>
      <w:pPr>
        <w:ind w:left="4500" w:hanging="360"/>
      </w:pPr>
      <w:rPr>
        <w:rFonts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4"/>
  </w:num>
  <w:num w:numId="3">
    <w:abstractNumId w:val="7"/>
  </w:num>
  <w:num w:numId="4">
    <w:abstractNumId w:val="8"/>
  </w:num>
  <w:num w:numId="5">
    <w:abstractNumId w:val="0"/>
  </w:num>
  <w:num w:numId="6">
    <w:abstractNumId w:val="1"/>
  </w:num>
  <w:num w:numId="7">
    <w:abstractNumId w:val="3"/>
  </w:num>
  <w:num w:numId="8">
    <w:abstractNumId w:val="5"/>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isplayBackgroundShape/>
  <w:embedSystemFonts/>
  <w:stylePaneFormatFilter w:val="000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1266"/>
  </w:hdrShapeDefaults>
  <w:footnotePr>
    <w:footnote w:id="-1"/>
    <w:footnote w:id="0"/>
  </w:footnotePr>
  <w:endnotePr>
    <w:endnote w:id="-1"/>
    <w:endnote w:id="0"/>
  </w:endnotePr>
  <w:compat/>
  <w:rsids>
    <w:rsidRoot w:val="00CC7E1B"/>
    <w:rsid w:val="000476FE"/>
    <w:rsid w:val="00097B81"/>
    <w:rsid w:val="000F29AE"/>
    <w:rsid w:val="000F7259"/>
    <w:rsid w:val="001118A3"/>
    <w:rsid w:val="001817A9"/>
    <w:rsid w:val="001B0BA2"/>
    <w:rsid w:val="0021704C"/>
    <w:rsid w:val="002406EC"/>
    <w:rsid w:val="002A305E"/>
    <w:rsid w:val="002D4F99"/>
    <w:rsid w:val="00392376"/>
    <w:rsid w:val="0045110B"/>
    <w:rsid w:val="00471350"/>
    <w:rsid w:val="00486B96"/>
    <w:rsid w:val="004F33A9"/>
    <w:rsid w:val="00500169"/>
    <w:rsid w:val="00557454"/>
    <w:rsid w:val="005A6E50"/>
    <w:rsid w:val="005B0CC0"/>
    <w:rsid w:val="005D77BC"/>
    <w:rsid w:val="006064DE"/>
    <w:rsid w:val="0065148D"/>
    <w:rsid w:val="006B62FB"/>
    <w:rsid w:val="006C0C9C"/>
    <w:rsid w:val="006C1AB4"/>
    <w:rsid w:val="006C69AF"/>
    <w:rsid w:val="006E252D"/>
    <w:rsid w:val="00737DF4"/>
    <w:rsid w:val="007642C4"/>
    <w:rsid w:val="007B07F0"/>
    <w:rsid w:val="00804A57"/>
    <w:rsid w:val="00825DEA"/>
    <w:rsid w:val="00940ADE"/>
    <w:rsid w:val="00954B96"/>
    <w:rsid w:val="009753F7"/>
    <w:rsid w:val="00986997"/>
    <w:rsid w:val="00994384"/>
    <w:rsid w:val="00995566"/>
    <w:rsid w:val="009A248C"/>
    <w:rsid w:val="009B4C49"/>
    <w:rsid w:val="009D6855"/>
    <w:rsid w:val="00A24F92"/>
    <w:rsid w:val="00A512EC"/>
    <w:rsid w:val="00A8538C"/>
    <w:rsid w:val="00B10F55"/>
    <w:rsid w:val="00B24CFF"/>
    <w:rsid w:val="00B7332B"/>
    <w:rsid w:val="00B96568"/>
    <w:rsid w:val="00C3660A"/>
    <w:rsid w:val="00C46663"/>
    <w:rsid w:val="00C91EB7"/>
    <w:rsid w:val="00C95496"/>
    <w:rsid w:val="00CC60BA"/>
    <w:rsid w:val="00CC7E1B"/>
    <w:rsid w:val="00CF57BF"/>
    <w:rsid w:val="00CF673E"/>
    <w:rsid w:val="00D12803"/>
    <w:rsid w:val="00D73F9D"/>
    <w:rsid w:val="00D96947"/>
    <w:rsid w:val="00F0275E"/>
    <w:rsid w:val="00F05478"/>
    <w:rsid w:val="00F307BC"/>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248C"/>
    <w:pPr>
      <w:suppressAutoHyphens/>
      <w:spacing w:after="200" w:line="276" w:lineRule="auto"/>
    </w:pPr>
    <w:rPr>
      <w:rFonts w:ascii="Calibri" w:eastAsia="Calibri" w:hAnsi="Calibri" w:cs="Calibri"/>
      <w:sz w:val="22"/>
      <w:szCs w:val="22"/>
      <w:lang w:eastAsia="ar-SA"/>
    </w:rPr>
  </w:style>
  <w:style w:type="paragraph" w:styleId="Heading2">
    <w:name w:val="heading 2"/>
    <w:basedOn w:val="Normal"/>
    <w:next w:val="Normal"/>
    <w:link w:val="Heading2Char"/>
    <w:qFormat/>
    <w:rsid w:val="001118A3"/>
    <w:pPr>
      <w:keepNext/>
      <w:tabs>
        <w:tab w:val="left" w:pos="-567"/>
      </w:tabs>
      <w:suppressAutoHyphens w:val="0"/>
      <w:spacing w:before="120" w:after="0" w:line="240" w:lineRule="auto"/>
      <w:jc w:val="center"/>
      <w:outlineLvl w:val="1"/>
    </w:pPr>
    <w:rPr>
      <w:rFonts w:ascii="Times New Roman" w:eastAsia="Times New Roman" w:hAnsi="Times New Roman" w:cs="Times New Roman"/>
      <w:b/>
      <w:sz w:val="28"/>
      <w:szCs w:val="20"/>
      <w:lang w:eastAsia="ro-RO"/>
    </w:rPr>
  </w:style>
  <w:style w:type="paragraph" w:styleId="Heading3">
    <w:name w:val="heading 3"/>
    <w:basedOn w:val="Normal"/>
    <w:next w:val="Normal"/>
    <w:link w:val="Heading3Char"/>
    <w:uiPriority w:val="9"/>
    <w:semiHidden/>
    <w:unhideWhenUsed/>
    <w:qFormat/>
    <w:rsid w:val="006C1AB4"/>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9A248C"/>
  </w:style>
  <w:style w:type="character" w:customStyle="1" w:styleId="WW-Absatz-Standardschriftart">
    <w:name w:val="WW-Absatz-Standardschriftart"/>
    <w:rsid w:val="009A248C"/>
  </w:style>
  <w:style w:type="character" w:customStyle="1" w:styleId="WW-Absatz-Standardschriftart1">
    <w:name w:val="WW-Absatz-Standardschriftart1"/>
    <w:rsid w:val="009A248C"/>
  </w:style>
  <w:style w:type="character" w:customStyle="1" w:styleId="WW-Absatz-Standardschriftart11">
    <w:name w:val="WW-Absatz-Standardschriftart11"/>
    <w:rsid w:val="009A248C"/>
  </w:style>
  <w:style w:type="character" w:customStyle="1" w:styleId="WW-Absatz-Standardschriftart111">
    <w:name w:val="WW-Absatz-Standardschriftart111"/>
    <w:rsid w:val="009A248C"/>
  </w:style>
  <w:style w:type="character" w:customStyle="1" w:styleId="WW-Absatz-Standardschriftart1111">
    <w:name w:val="WW-Absatz-Standardschriftart1111"/>
    <w:rsid w:val="009A248C"/>
  </w:style>
  <w:style w:type="character" w:customStyle="1" w:styleId="Fontdeparagrafimplicit4">
    <w:name w:val="Font de paragraf implicit4"/>
    <w:rsid w:val="009A248C"/>
  </w:style>
  <w:style w:type="character" w:customStyle="1" w:styleId="Fontdeparagrafimplicit3">
    <w:name w:val="Font de paragraf implicit3"/>
    <w:rsid w:val="009A248C"/>
  </w:style>
  <w:style w:type="character" w:customStyle="1" w:styleId="Fontdeparagrafimplicit2">
    <w:name w:val="Font de paragraf implicit2"/>
    <w:rsid w:val="009A248C"/>
  </w:style>
  <w:style w:type="character" w:customStyle="1" w:styleId="Fontdeparagrafimplicit1">
    <w:name w:val="Font de paragraf implicit1"/>
    <w:rsid w:val="009A248C"/>
  </w:style>
  <w:style w:type="character" w:customStyle="1" w:styleId="AntetCaracter">
    <w:name w:val="Antet Caracter"/>
    <w:basedOn w:val="Fontdeparagrafimplicit1"/>
    <w:rsid w:val="009A248C"/>
  </w:style>
  <w:style w:type="character" w:customStyle="1" w:styleId="SubsolCaracter">
    <w:name w:val="Subsol Caracter"/>
    <w:basedOn w:val="Fontdeparagrafimplicit1"/>
    <w:rsid w:val="009A248C"/>
  </w:style>
  <w:style w:type="character" w:customStyle="1" w:styleId="TextnBalonCaracter">
    <w:name w:val="Text în Balon Caracter"/>
    <w:rsid w:val="009A248C"/>
    <w:rPr>
      <w:rFonts w:ascii="Tahoma" w:hAnsi="Tahoma" w:cs="Tahoma"/>
      <w:sz w:val="16"/>
      <w:szCs w:val="16"/>
    </w:rPr>
  </w:style>
  <w:style w:type="paragraph" w:customStyle="1" w:styleId="Heading">
    <w:name w:val="Heading"/>
    <w:basedOn w:val="Normal"/>
    <w:next w:val="BodyText"/>
    <w:rsid w:val="009A248C"/>
    <w:pPr>
      <w:keepNext/>
      <w:spacing w:before="240" w:after="120"/>
    </w:pPr>
    <w:rPr>
      <w:rFonts w:ascii="Arial" w:eastAsia="MS Mincho" w:hAnsi="Arial" w:cs="Tahoma"/>
      <w:sz w:val="28"/>
      <w:szCs w:val="28"/>
    </w:rPr>
  </w:style>
  <w:style w:type="paragraph" w:styleId="BodyText">
    <w:name w:val="Body Text"/>
    <w:basedOn w:val="Normal"/>
    <w:rsid w:val="009A248C"/>
    <w:pPr>
      <w:spacing w:after="120"/>
    </w:pPr>
  </w:style>
  <w:style w:type="paragraph" w:styleId="List">
    <w:name w:val="List"/>
    <w:basedOn w:val="BodyText"/>
    <w:rsid w:val="009A248C"/>
    <w:rPr>
      <w:rFonts w:cs="Tahoma"/>
    </w:rPr>
  </w:style>
  <w:style w:type="paragraph" w:customStyle="1" w:styleId="Legend1">
    <w:name w:val="Legendă1"/>
    <w:basedOn w:val="Normal"/>
    <w:rsid w:val="009A248C"/>
    <w:pPr>
      <w:suppressLineNumbers/>
      <w:spacing w:before="120" w:after="120"/>
    </w:pPr>
    <w:rPr>
      <w:rFonts w:cs="Tahoma"/>
      <w:i/>
      <w:iCs/>
      <w:sz w:val="24"/>
      <w:szCs w:val="24"/>
    </w:rPr>
  </w:style>
  <w:style w:type="paragraph" w:customStyle="1" w:styleId="Index">
    <w:name w:val="Index"/>
    <w:basedOn w:val="Normal"/>
    <w:rsid w:val="009A248C"/>
    <w:pPr>
      <w:suppressLineNumbers/>
    </w:pPr>
    <w:rPr>
      <w:rFonts w:cs="Tahoma"/>
    </w:rPr>
  </w:style>
  <w:style w:type="paragraph" w:styleId="Header">
    <w:name w:val="header"/>
    <w:basedOn w:val="Normal"/>
    <w:rsid w:val="009A248C"/>
    <w:pPr>
      <w:tabs>
        <w:tab w:val="center" w:pos="4680"/>
        <w:tab w:val="right" w:pos="9360"/>
      </w:tabs>
      <w:spacing w:after="0" w:line="240" w:lineRule="auto"/>
    </w:pPr>
  </w:style>
  <w:style w:type="paragraph" w:styleId="Footer">
    <w:name w:val="footer"/>
    <w:basedOn w:val="Normal"/>
    <w:rsid w:val="009A248C"/>
    <w:pPr>
      <w:tabs>
        <w:tab w:val="center" w:pos="4680"/>
        <w:tab w:val="right" w:pos="9360"/>
      </w:tabs>
      <w:spacing w:after="0" w:line="240" w:lineRule="auto"/>
    </w:pPr>
  </w:style>
  <w:style w:type="paragraph" w:styleId="BalloonText">
    <w:name w:val="Balloon Text"/>
    <w:basedOn w:val="Normal"/>
    <w:rsid w:val="009A248C"/>
    <w:pPr>
      <w:spacing w:after="0" w:line="240" w:lineRule="auto"/>
    </w:pPr>
    <w:rPr>
      <w:rFonts w:ascii="Tahoma" w:hAnsi="Tahoma" w:cs="Tahoma"/>
      <w:sz w:val="16"/>
      <w:szCs w:val="16"/>
    </w:rPr>
  </w:style>
  <w:style w:type="paragraph" w:customStyle="1" w:styleId="western">
    <w:name w:val="western"/>
    <w:basedOn w:val="Normal"/>
    <w:rsid w:val="009A248C"/>
    <w:pPr>
      <w:spacing w:before="280" w:after="0" w:line="240" w:lineRule="auto"/>
      <w:jc w:val="both"/>
    </w:pPr>
    <w:rPr>
      <w:rFonts w:ascii="Times New Roman" w:eastAsia="Times New Roman" w:hAnsi="Times New Roman"/>
      <w:sz w:val="28"/>
      <w:szCs w:val="28"/>
    </w:rPr>
  </w:style>
  <w:style w:type="paragraph" w:customStyle="1" w:styleId="TableContents">
    <w:name w:val="Table Contents"/>
    <w:basedOn w:val="Normal"/>
    <w:rsid w:val="009A248C"/>
    <w:pPr>
      <w:suppressLineNumbers/>
    </w:pPr>
  </w:style>
  <w:style w:type="paragraph" w:customStyle="1" w:styleId="TableHeading">
    <w:name w:val="Table Heading"/>
    <w:basedOn w:val="TableContents"/>
    <w:rsid w:val="009A248C"/>
    <w:pPr>
      <w:jc w:val="center"/>
    </w:pPr>
    <w:rPr>
      <w:b/>
      <w:bCs/>
    </w:rPr>
  </w:style>
  <w:style w:type="paragraph" w:customStyle="1" w:styleId="Framecontents">
    <w:name w:val="Frame contents"/>
    <w:basedOn w:val="BodyText"/>
    <w:rsid w:val="009A248C"/>
  </w:style>
  <w:style w:type="character" w:customStyle="1" w:styleId="tli1">
    <w:name w:val="tli1"/>
    <w:basedOn w:val="DefaultParagraphFont"/>
    <w:rsid w:val="00F307BC"/>
  </w:style>
  <w:style w:type="character" w:customStyle="1" w:styleId="apple-style-span">
    <w:name w:val="apple-style-span"/>
    <w:basedOn w:val="DefaultParagraphFont"/>
    <w:rsid w:val="00F307BC"/>
    <w:rPr>
      <w:rFonts w:ascii="Times New Roman" w:hAnsi="Times New Roman" w:cs="Times New Roman" w:hint="default"/>
    </w:rPr>
  </w:style>
  <w:style w:type="character" w:customStyle="1" w:styleId="tax1">
    <w:name w:val="tax1"/>
    <w:basedOn w:val="DefaultParagraphFont"/>
    <w:uiPriority w:val="99"/>
    <w:rsid w:val="00F307BC"/>
    <w:rPr>
      <w:rFonts w:ascii="Times New Roman" w:hAnsi="Times New Roman" w:cs="Times New Roman" w:hint="default"/>
    </w:rPr>
  </w:style>
  <w:style w:type="paragraph" w:styleId="ListParagraph">
    <w:name w:val="List Paragraph"/>
    <w:basedOn w:val="Normal"/>
    <w:uiPriority w:val="34"/>
    <w:qFormat/>
    <w:rsid w:val="00F307BC"/>
    <w:pPr>
      <w:suppressAutoHyphens w:val="0"/>
      <w:spacing w:after="0" w:line="240" w:lineRule="auto"/>
      <w:ind w:left="720"/>
      <w:contextualSpacing/>
    </w:pPr>
    <w:rPr>
      <w:rFonts w:ascii="Times New Roman" w:eastAsia="Times New Roman" w:hAnsi="Times New Roman" w:cs="Times New Roman"/>
      <w:sz w:val="20"/>
      <w:szCs w:val="20"/>
      <w:lang w:eastAsia="ro-RO"/>
    </w:rPr>
  </w:style>
  <w:style w:type="character" w:customStyle="1" w:styleId="Heading2Char">
    <w:name w:val="Heading 2 Char"/>
    <w:basedOn w:val="DefaultParagraphFont"/>
    <w:link w:val="Heading2"/>
    <w:rsid w:val="001118A3"/>
    <w:rPr>
      <w:b/>
      <w:sz w:val="28"/>
      <w:lang w:eastAsia="ro-RO"/>
    </w:rPr>
  </w:style>
  <w:style w:type="paragraph" w:customStyle="1" w:styleId="Default">
    <w:name w:val="Default"/>
    <w:rsid w:val="00A24F92"/>
    <w:pPr>
      <w:autoSpaceDE w:val="0"/>
      <w:autoSpaceDN w:val="0"/>
      <w:adjustRightInd w:val="0"/>
    </w:pPr>
    <w:rPr>
      <w:rFonts w:ascii="Arial" w:hAnsi="Arial" w:cs="Arial"/>
      <w:color w:val="000000"/>
      <w:sz w:val="24"/>
      <w:szCs w:val="24"/>
    </w:rPr>
  </w:style>
  <w:style w:type="character" w:customStyle="1" w:styleId="Heading3Char">
    <w:name w:val="Heading 3 Char"/>
    <w:basedOn w:val="DefaultParagraphFont"/>
    <w:link w:val="Heading3"/>
    <w:uiPriority w:val="9"/>
    <w:semiHidden/>
    <w:rsid w:val="006C1AB4"/>
    <w:rPr>
      <w:rFonts w:asciiTheme="majorHAnsi" w:eastAsiaTheme="majorEastAsia" w:hAnsiTheme="majorHAnsi" w:cstheme="majorBidi"/>
      <w:b/>
      <w:bCs/>
      <w:color w:val="4F81BD" w:themeColor="accent1"/>
      <w:sz w:val="22"/>
      <w:szCs w:val="22"/>
      <w:lang w:eastAsia="ar-SA"/>
    </w:rPr>
  </w:style>
  <w:style w:type="paragraph" w:customStyle="1" w:styleId="Listparagraf1">
    <w:name w:val="Listă paragraf1"/>
    <w:basedOn w:val="Normal"/>
    <w:rsid w:val="006C1AB4"/>
    <w:pPr>
      <w:suppressAutoHyphens w:val="0"/>
      <w:spacing w:after="0" w:line="240" w:lineRule="auto"/>
      <w:ind w:left="720"/>
    </w:pPr>
    <w:rPr>
      <w:rFonts w:ascii="Times New Roman" w:eastAsia="Times New Roman" w:hAnsi="Times New Roman" w:cs="Times New Roman"/>
      <w:sz w:val="20"/>
      <w:szCs w:val="20"/>
      <w:lang w:eastAsia="ro-RO"/>
    </w:rPr>
  </w:style>
  <w:style w:type="paragraph" w:customStyle="1" w:styleId="Listparagraf2">
    <w:name w:val="Listă paragraf2"/>
    <w:basedOn w:val="Normal"/>
    <w:rsid w:val="002A305E"/>
    <w:pPr>
      <w:suppressAutoHyphens w:val="0"/>
      <w:spacing w:after="0" w:line="240" w:lineRule="auto"/>
      <w:ind w:left="720"/>
    </w:pPr>
    <w:rPr>
      <w:rFonts w:ascii="Times New Roman" w:eastAsia="Times New Roman" w:hAnsi="Times New Roman" w:cs="Times New Roman"/>
      <w:sz w:val="20"/>
      <w:szCs w:val="20"/>
      <w:lang w:eastAsia="ro-RO"/>
    </w:rPr>
  </w:style>
  <w:style w:type="character" w:customStyle="1" w:styleId="apple-converted-space">
    <w:name w:val="apple-converted-space"/>
    <w:rsid w:val="00CC60BA"/>
  </w:style>
  <w:style w:type="character" w:customStyle="1" w:styleId="st1">
    <w:name w:val="st1"/>
    <w:basedOn w:val="DefaultParagraphFont"/>
    <w:rsid w:val="007B07F0"/>
  </w:style>
  <w:style w:type="character" w:customStyle="1" w:styleId="st">
    <w:name w:val="st"/>
    <w:basedOn w:val="DefaultParagraphFont"/>
    <w:rsid w:val="007B07F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line="276" w:lineRule="auto"/>
    </w:pPr>
    <w:rPr>
      <w:rFonts w:ascii="Calibri" w:eastAsia="Calibri" w:hAnsi="Calibri" w:cs="Calibri"/>
      <w:sz w:val="22"/>
      <w:szCs w:val="22"/>
      <w:lang w:eastAsia="ar-SA"/>
    </w:rPr>
  </w:style>
  <w:style w:type="paragraph" w:styleId="Titlu2">
    <w:name w:val="heading 2"/>
    <w:basedOn w:val="Normal"/>
    <w:next w:val="Normal"/>
    <w:link w:val="Titlu2Caracter"/>
    <w:qFormat/>
    <w:rsid w:val="001118A3"/>
    <w:pPr>
      <w:keepNext/>
      <w:tabs>
        <w:tab w:val="left" w:pos="-567"/>
      </w:tabs>
      <w:suppressAutoHyphens w:val="0"/>
      <w:spacing w:before="120" w:after="0" w:line="240" w:lineRule="auto"/>
      <w:jc w:val="center"/>
      <w:outlineLvl w:val="1"/>
    </w:pPr>
    <w:rPr>
      <w:rFonts w:ascii="Times New Roman" w:eastAsia="Times New Roman" w:hAnsi="Times New Roman" w:cs="Times New Roman"/>
      <w:b/>
      <w:sz w:val="28"/>
      <w:szCs w:val="20"/>
      <w:lang w:eastAsia="ro-RO"/>
    </w:rPr>
  </w:style>
  <w:style w:type="paragraph" w:styleId="Titlu3">
    <w:name w:val="heading 3"/>
    <w:basedOn w:val="Normal"/>
    <w:next w:val="Normal"/>
    <w:link w:val="Titlu3Caracter"/>
    <w:uiPriority w:val="9"/>
    <w:semiHidden/>
    <w:unhideWhenUsed/>
    <w:qFormat/>
    <w:rsid w:val="006C1AB4"/>
    <w:pPr>
      <w:keepNext/>
      <w:keepLines/>
      <w:spacing w:before="200" w:after="0"/>
      <w:outlineLvl w:val="2"/>
    </w:pPr>
    <w:rPr>
      <w:rFonts w:asciiTheme="majorHAnsi" w:eastAsiaTheme="majorEastAsia" w:hAnsiTheme="majorHAnsi" w:cstheme="majorBidi"/>
      <w:b/>
      <w:bCs/>
      <w:color w:val="4F81BD" w:themeColor="accent1"/>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Fontdeparagrafimplicit4">
    <w:name w:val="Font de paragraf implicit4"/>
  </w:style>
  <w:style w:type="character" w:customStyle="1" w:styleId="Fontdeparagrafimplicit3">
    <w:name w:val="Font de paragraf implicit3"/>
  </w:style>
  <w:style w:type="character" w:customStyle="1" w:styleId="Fontdeparagrafimplicit2">
    <w:name w:val="Font de paragraf implicit2"/>
  </w:style>
  <w:style w:type="character" w:customStyle="1" w:styleId="Fontdeparagrafimplicit1">
    <w:name w:val="Font de paragraf implicit1"/>
  </w:style>
  <w:style w:type="character" w:customStyle="1" w:styleId="AntetCaracter">
    <w:name w:val="Antet Caracter"/>
    <w:basedOn w:val="Fontdeparagrafimplicit1"/>
  </w:style>
  <w:style w:type="character" w:customStyle="1" w:styleId="SubsolCaracter">
    <w:name w:val="Subsol Caracter"/>
    <w:basedOn w:val="Fontdeparagrafimplicit1"/>
  </w:style>
  <w:style w:type="character" w:customStyle="1" w:styleId="TextnBalonCaracter">
    <w:name w:val="Text în Balon Caracter"/>
    <w:rPr>
      <w:rFonts w:ascii="Tahoma" w:hAnsi="Tahoma" w:cs="Tahoma"/>
      <w:sz w:val="16"/>
      <w:szCs w:val="16"/>
    </w:rPr>
  </w:style>
  <w:style w:type="paragraph" w:customStyle="1" w:styleId="Heading">
    <w:name w:val="Heading"/>
    <w:basedOn w:val="Normal"/>
    <w:next w:val="Corptext"/>
    <w:pPr>
      <w:keepNext/>
      <w:spacing w:before="240" w:after="120"/>
    </w:pPr>
    <w:rPr>
      <w:rFonts w:ascii="Arial" w:eastAsia="MS Mincho" w:hAnsi="Arial" w:cs="Tahoma"/>
      <w:sz w:val="28"/>
      <w:szCs w:val="28"/>
    </w:rPr>
  </w:style>
  <w:style w:type="paragraph" w:styleId="Corptext">
    <w:name w:val="Body Text"/>
    <w:basedOn w:val="Normal"/>
    <w:pPr>
      <w:spacing w:after="120"/>
    </w:pPr>
  </w:style>
  <w:style w:type="paragraph" w:styleId="List">
    <w:name w:val="List"/>
    <w:basedOn w:val="Corptext"/>
    <w:rPr>
      <w:rFonts w:cs="Tahoma"/>
    </w:rPr>
  </w:style>
  <w:style w:type="paragraph" w:customStyle="1" w:styleId="Legend1">
    <w:name w:val="Legendă1"/>
    <w:basedOn w:val="Normal"/>
    <w:pPr>
      <w:suppressLineNumbers/>
      <w:spacing w:before="120" w:after="120"/>
    </w:pPr>
    <w:rPr>
      <w:rFonts w:cs="Tahoma"/>
      <w:i/>
      <w:iCs/>
      <w:sz w:val="24"/>
      <w:szCs w:val="24"/>
    </w:rPr>
  </w:style>
  <w:style w:type="paragraph" w:customStyle="1" w:styleId="Index">
    <w:name w:val="Index"/>
    <w:basedOn w:val="Normal"/>
    <w:pPr>
      <w:suppressLineNumbers/>
    </w:pPr>
    <w:rPr>
      <w:rFonts w:cs="Tahoma"/>
    </w:rPr>
  </w:style>
  <w:style w:type="paragraph" w:styleId="Antet">
    <w:name w:val="header"/>
    <w:basedOn w:val="Normal"/>
    <w:pPr>
      <w:tabs>
        <w:tab w:val="center" w:pos="4680"/>
        <w:tab w:val="right" w:pos="9360"/>
      </w:tabs>
      <w:spacing w:after="0" w:line="240" w:lineRule="auto"/>
    </w:pPr>
  </w:style>
  <w:style w:type="paragraph" w:styleId="Subsol">
    <w:name w:val="footer"/>
    <w:basedOn w:val="Normal"/>
    <w:pPr>
      <w:tabs>
        <w:tab w:val="center" w:pos="4680"/>
        <w:tab w:val="right" w:pos="9360"/>
      </w:tabs>
      <w:spacing w:after="0" w:line="240" w:lineRule="auto"/>
    </w:pPr>
  </w:style>
  <w:style w:type="paragraph" w:styleId="TextnBalon">
    <w:name w:val="Balloon Text"/>
    <w:basedOn w:val="Normal"/>
    <w:pPr>
      <w:spacing w:after="0" w:line="240" w:lineRule="auto"/>
    </w:pPr>
    <w:rPr>
      <w:rFonts w:ascii="Tahoma" w:hAnsi="Tahoma" w:cs="Tahoma"/>
      <w:sz w:val="16"/>
      <w:szCs w:val="16"/>
    </w:rPr>
  </w:style>
  <w:style w:type="paragraph" w:customStyle="1" w:styleId="western">
    <w:name w:val="western"/>
    <w:basedOn w:val="Normal"/>
    <w:pPr>
      <w:spacing w:before="280" w:after="0" w:line="240" w:lineRule="auto"/>
      <w:jc w:val="both"/>
    </w:pPr>
    <w:rPr>
      <w:rFonts w:ascii="Times New Roman" w:eastAsia="Times New Roman" w:hAnsi="Times New Roman"/>
      <w:sz w:val="28"/>
      <w:szCs w:val="28"/>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Corptext"/>
  </w:style>
  <w:style w:type="character" w:customStyle="1" w:styleId="tli1">
    <w:name w:val="tli1"/>
    <w:basedOn w:val="Fontdeparagrafimplicit"/>
    <w:rsid w:val="00F307BC"/>
  </w:style>
  <w:style w:type="character" w:customStyle="1" w:styleId="apple-style-span">
    <w:name w:val="apple-style-span"/>
    <w:basedOn w:val="Fontdeparagrafimplicit"/>
    <w:rsid w:val="00F307BC"/>
    <w:rPr>
      <w:rFonts w:ascii="Times New Roman" w:hAnsi="Times New Roman" w:cs="Times New Roman" w:hint="default"/>
    </w:rPr>
  </w:style>
  <w:style w:type="character" w:customStyle="1" w:styleId="tax1">
    <w:name w:val="tax1"/>
    <w:basedOn w:val="Fontdeparagrafimplicit"/>
    <w:uiPriority w:val="99"/>
    <w:rsid w:val="00F307BC"/>
    <w:rPr>
      <w:rFonts w:ascii="Times New Roman" w:hAnsi="Times New Roman" w:cs="Times New Roman" w:hint="default"/>
    </w:rPr>
  </w:style>
  <w:style w:type="paragraph" w:styleId="Listparagraf">
    <w:name w:val="List Paragraph"/>
    <w:basedOn w:val="Normal"/>
    <w:uiPriority w:val="34"/>
    <w:qFormat/>
    <w:rsid w:val="00F307BC"/>
    <w:pPr>
      <w:suppressAutoHyphens w:val="0"/>
      <w:spacing w:after="0" w:line="240" w:lineRule="auto"/>
      <w:ind w:left="720"/>
      <w:contextualSpacing/>
    </w:pPr>
    <w:rPr>
      <w:rFonts w:ascii="Times New Roman" w:eastAsia="Times New Roman" w:hAnsi="Times New Roman" w:cs="Times New Roman"/>
      <w:sz w:val="20"/>
      <w:szCs w:val="20"/>
      <w:lang w:eastAsia="ro-RO"/>
    </w:rPr>
  </w:style>
  <w:style w:type="character" w:customStyle="1" w:styleId="Titlu2Caracter">
    <w:name w:val="Titlu 2 Caracter"/>
    <w:basedOn w:val="Fontdeparagrafimplicit"/>
    <w:link w:val="Titlu2"/>
    <w:rsid w:val="001118A3"/>
    <w:rPr>
      <w:b/>
      <w:sz w:val="28"/>
      <w:lang w:eastAsia="ro-RO"/>
    </w:rPr>
  </w:style>
  <w:style w:type="paragraph" w:customStyle="1" w:styleId="Default">
    <w:name w:val="Default"/>
    <w:rsid w:val="00A24F92"/>
    <w:pPr>
      <w:autoSpaceDE w:val="0"/>
      <w:autoSpaceDN w:val="0"/>
      <w:adjustRightInd w:val="0"/>
    </w:pPr>
    <w:rPr>
      <w:rFonts w:ascii="Arial" w:hAnsi="Arial" w:cs="Arial"/>
      <w:color w:val="000000"/>
      <w:sz w:val="24"/>
      <w:szCs w:val="24"/>
    </w:rPr>
  </w:style>
  <w:style w:type="character" w:customStyle="1" w:styleId="Titlu3Caracter">
    <w:name w:val="Titlu 3 Caracter"/>
    <w:basedOn w:val="Fontdeparagrafimplicit"/>
    <w:link w:val="Titlu3"/>
    <w:uiPriority w:val="9"/>
    <w:semiHidden/>
    <w:rsid w:val="006C1AB4"/>
    <w:rPr>
      <w:rFonts w:asciiTheme="majorHAnsi" w:eastAsiaTheme="majorEastAsia" w:hAnsiTheme="majorHAnsi" w:cstheme="majorBidi"/>
      <w:b/>
      <w:bCs/>
      <w:color w:val="4F81BD" w:themeColor="accent1"/>
      <w:sz w:val="22"/>
      <w:szCs w:val="22"/>
      <w:lang w:eastAsia="ar-SA"/>
    </w:rPr>
  </w:style>
  <w:style w:type="paragraph" w:customStyle="1" w:styleId="Listparagraf1">
    <w:name w:val="Listă paragraf1"/>
    <w:basedOn w:val="Normal"/>
    <w:rsid w:val="006C1AB4"/>
    <w:pPr>
      <w:suppressAutoHyphens w:val="0"/>
      <w:spacing w:after="0" w:line="240" w:lineRule="auto"/>
      <w:ind w:left="720"/>
    </w:pPr>
    <w:rPr>
      <w:rFonts w:ascii="Times New Roman" w:eastAsia="Times New Roman" w:hAnsi="Times New Roman" w:cs="Times New Roman"/>
      <w:sz w:val="20"/>
      <w:szCs w:val="20"/>
      <w:lang w:eastAsia="ro-RO"/>
    </w:rPr>
  </w:style>
  <w:style w:type="paragraph" w:customStyle="1" w:styleId="Listparagraf2">
    <w:name w:val="Listă paragraf2"/>
    <w:basedOn w:val="Normal"/>
    <w:rsid w:val="002A305E"/>
    <w:pPr>
      <w:suppressAutoHyphens w:val="0"/>
      <w:spacing w:after="0" w:line="240" w:lineRule="auto"/>
      <w:ind w:left="720"/>
    </w:pPr>
    <w:rPr>
      <w:rFonts w:ascii="Times New Roman" w:eastAsia="Times New Roman" w:hAnsi="Times New Roman" w:cs="Times New Roman"/>
      <w:sz w:val="20"/>
      <w:szCs w:val="20"/>
      <w:lang w:eastAsia="ro-RO"/>
    </w:rPr>
  </w:style>
  <w:style w:type="character" w:customStyle="1" w:styleId="apple-converted-space">
    <w:name w:val="apple-converted-space"/>
    <w:rsid w:val="00CC60BA"/>
  </w:style>
  <w:style w:type="character" w:customStyle="1" w:styleId="st1">
    <w:name w:val="st1"/>
    <w:basedOn w:val="Fontdeparagrafimplicit"/>
    <w:rsid w:val="007B07F0"/>
  </w:style>
  <w:style w:type="character" w:customStyle="1" w:styleId="st">
    <w:name w:val="st"/>
    <w:basedOn w:val="Fontdeparagrafimplicit"/>
    <w:rsid w:val="007B07F0"/>
  </w:style>
</w:styles>
</file>

<file path=word/webSettings.xml><?xml version="1.0" encoding="utf-8"?>
<w:webSettings xmlns:r="http://schemas.openxmlformats.org/officeDocument/2006/relationships" xmlns:w="http://schemas.openxmlformats.org/wordprocessingml/2006/main">
  <w:divs>
    <w:div w:id="78260105">
      <w:bodyDiv w:val="1"/>
      <w:marLeft w:val="0"/>
      <w:marRight w:val="0"/>
      <w:marTop w:val="0"/>
      <w:marBottom w:val="0"/>
      <w:divBdr>
        <w:top w:val="none" w:sz="0" w:space="0" w:color="auto"/>
        <w:left w:val="none" w:sz="0" w:space="0" w:color="auto"/>
        <w:bottom w:val="none" w:sz="0" w:space="0" w:color="auto"/>
        <w:right w:val="none" w:sz="0" w:space="0" w:color="auto"/>
      </w:divBdr>
    </w:div>
    <w:div w:id="157575799">
      <w:bodyDiv w:val="1"/>
      <w:marLeft w:val="0"/>
      <w:marRight w:val="0"/>
      <w:marTop w:val="0"/>
      <w:marBottom w:val="0"/>
      <w:divBdr>
        <w:top w:val="none" w:sz="0" w:space="0" w:color="auto"/>
        <w:left w:val="none" w:sz="0" w:space="0" w:color="auto"/>
        <w:bottom w:val="none" w:sz="0" w:space="0" w:color="auto"/>
        <w:right w:val="none" w:sz="0" w:space="0" w:color="auto"/>
      </w:divBdr>
    </w:div>
    <w:div w:id="1316178787">
      <w:bodyDiv w:val="1"/>
      <w:marLeft w:val="0"/>
      <w:marRight w:val="0"/>
      <w:marTop w:val="0"/>
      <w:marBottom w:val="0"/>
      <w:divBdr>
        <w:top w:val="none" w:sz="0" w:space="0" w:color="auto"/>
        <w:left w:val="none" w:sz="0" w:space="0" w:color="auto"/>
        <w:bottom w:val="none" w:sz="0" w:space="0" w:color="auto"/>
        <w:right w:val="none" w:sz="0" w:space="0" w:color="auto"/>
      </w:divBdr>
    </w:div>
    <w:div w:id="1840802487">
      <w:bodyDiv w:val="1"/>
      <w:marLeft w:val="0"/>
      <w:marRight w:val="0"/>
      <w:marTop w:val="0"/>
      <w:marBottom w:val="0"/>
      <w:divBdr>
        <w:top w:val="none" w:sz="0" w:space="0" w:color="auto"/>
        <w:left w:val="none" w:sz="0" w:space="0" w:color="auto"/>
        <w:bottom w:val="none" w:sz="0" w:space="0" w:color="auto"/>
        <w:right w:val="none" w:sz="0" w:space="0" w:color="auto"/>
      </w:divBdr>
    </w:div>
    <w:div w:id="2023162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t9B7Vs2nZdE30AuUbSbwf4MLUns=</DigestValue>
    </Reference>
    <Reference URI="#idOfficeObject" Type="http://www.w3.org/2000/09/xmldsig#Object">
      <DigestMethod Algorithm="http://www.w3.org/2000/09/xmldsig#sha1"/>
      <DigestValue>jaWhWnb+MPetTPSRiO3NldD46RI=</DigestValue>
    </Reference>
  </SignedInfo>
  <SignatureValue>
    2E6IOBpjDTAPd9cPvx5VaCWVxXvwqFyQmkMzs9pEOxe17qHrRYCwWT2Au/hplypC5+mTgczu
    ItShWUtR2xjhiLrq6nE3jjbqM1UEFebLdewZdO0PK2EAfVuRf/bOswMEm4NfwRV6toWZex1g
    7iPhBrwbdO2paLl722hWhjkvkxA=
  </SignatureValue>
  <KeyInfo>
    <KeyValue>
      <RSAKeyValue>
        <Modulus>
            /A5u0BiR9w7pIG/2eJVWOw7zaPUwznF6DsRtUYnolaFwy12CwUP94rFv9if7hB823P8SZjSu
            asY3rSWy2I/1xOxTtwrIUIO1gRwVuFo0unrZB37f9g2O8sYKVbHJsbZSTwg32nPiZgJEjyzq
            QNFzDIdJWdLbvp75MEt65Goqy0c=
          </Modulus>
        <Exponent>AQAB</Exponent>
      </RSAKeyValue>
    </KeyValue>
    <X509Data>
      <X509Certificate>
          MIIExzCCA6+gAwIBAgIKKIQGAwAAAADdfTANBgkqhkiG9w0BAQUFADBcMQswCQYDVQQGEwJS
          TzEWMBQGA1UEChMNRGlnaXNpZ24gUy5BLjEbMBkGA1UECxMSRGlnaXNpZ24gUHVibGljIENB
          MRgwFgYDVQQDEw9ESUdJU0lHTiBQVUJMSUMwHhcNMTExMDI4MDcwMzM3WhcNMTIxMDI3MDcw
          MzM3WjCBoDELMAkGA1UEBhMCUk8xEDAOBgNVBAgTB1JvbWFuaWExJTAjBgNVBAoTHFVuaXZl
          cnNpdGF0ZWEgQWwuSS5DdXphIElhc2kxIDAeBgNVBAsTF2FkbWluaXN0cmF0b3IgZmluYW5j
          aWFyMRUwEwYDVQQDEwxQRVRSVSBOSVNUT1IxHzAdBgkqhkiG9w0BCQEWEGFwcm92aW52QHVh
          aWMucm8wgZ8wDQYJKoZIhvcNAQEBBQADgY0AMIGJAoGBAPwObtAYkfcO6SBv9niVVjsO82j1
          MM5xeg7EbVGJ6JWhcMtdgsFD/eKxb/Yn+4QfNtz/EmY0rmrGN60lstiP9cTsU7cKyFCDtYEc
          FbhaNLp62Qd+3/YNjvLGClWxybG2Uk8IN9pz4mYCRI8s6kDRcwyHSVnS276e+TBLeuRqKstH
          AgMBAAGjggHIMIIBxDALBgNVHQ8EBAMCBPAwRAYJKoZIhvcNAQkPBDcwNTAOBggqhkiG9w0D
          AgICAIAwDgYIKoZIhvcNAwQCAgCAMAcGBSsOAwIHMAoGCCqGSIb3DQMHMB0GA1UdDgQWBBQP
          sMdadKzNcnVgPumnuBrKJ4/bCDAfBgNVHSMEGDAWgBQ3s9Xyzp3mG0boZbitLtWeXGkO3TA8
          BgNVHR8ENTAzMDGgL6AthitodHRwOi8vY3JsLmRpZ2lzaWduLnJvL1F1YWxpZmllZC9sYXRl
          c3QuY3JsMDUGA1UdJQQuMCwGCisGAQQBgjcUAgIGCCsGAQUFBwMEBgorBgEEAYI3CgMMBggr
          BgEFBQcDAjCBuQYDVR0gBIGxMIGuMAgGBgQAjkYBBDAIBgYEAI5GAQEwgZcGJSsGAQQBgjcV
          CITX/VaCqKUJh6WFHZKmPIazr2IJha69LYWR9TswbjBsBggrBgEFBQcCARZgaHR0cDovL3d3
          dy5kaWdpc2lnbi5yby9wcm9kdWN0cy1hbmQtc2VydmljZXMvc2VjdXJpdHktc2VydmljZXMv
          cXVhbGlmaWVkLWNlcnRpZmljYXRlcy9pbmRleC5odG1sMA0GCSqGSIb3DQEBBQUAA4IBAQAx
          +IGxoZBeCZzPpNHfPqIkAmmL4ZmBXx57gNF++oCftJ5tHIMPKAPxFD/7QfcmmTF7MrfD00TR
          JD24mFJHisrvo8ON8/EHJgsvFy8IkUwupTZthB5uNFWV6Kgeu+pMaBCUczWEB8eQfYxYGOrR
          sFWawJXvj8hr/VmMLIbMXIHYy2o8dWQAo2a/9A0MZT5pe8pEbahXlmBe0A0Swfb86WTc182N
          6G72qm2Q0vHg7xYknexD/ifdmeCuuES5HmOObs/FSYL+v9iGGpamyrIKQMq4b6AbanZNW0rk
          fiXKxp0YR68c1jU5en+hs2ql6CpS3auYlYm+H+/fZAabrD2VWJKw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1"/>
            <mdssi:RelationshipReference SourceId="rId6"/>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pb06yHZXoTjXYkgGeIvzRYs7mQM=</DigestValue>
      </Reference>
      <Reference URI="/word/_rels/head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document.xml?ContentType=application/vnd.openxmlformats-officedocument.wordprocessingml.document.main+xml">
        <DigestMethod Algorithm="http://www.w3.org/2000/09/xmldsig#sha1"/>
        <DigestValue>0cOcR2C7JdI7NBuH7BQ4o5Qk6h0=</DigestValue>
      </Reference>
      <Reference URI="/word/endnotes.xml?ContentType=application/vnd.openxmlformats-officedocument.wordprocessingml.endnotes+xml">
        <DigestMethod Algorithm="http://www.w3.org/2000/09/xmldsig#sha1"/>
        <DigestValue>nP6mjaYTr4/fT7ppsjyQw8KgaKo=</DigestValue>
      </Reference>
      <Reference URI="/word/fontTable.xml?ContentType=application/vnd.openxmlformats-officedocument.wordprocessingml.fontTable+xml">
        <DigestMethod Algorithm="http://www.w3.org/2000/09/xmldsig#sha1"/>
        <DigestValue>0kj5Xzmy+DVFa5pg9HG+p4Vn/RE=</DigestValue>
      </Reference>
      <Reference URI="/word/footer1.xml?ContentType=application/vnd.openxmlformats-officedocument.wordprocessingml.footer+xml">
        <DigestMethod Algorithm="http://www.w3.org/2000/09/xmldsig#sha1"/>
        <DigestValue>pwWKu2XQLtb5MkBbt2v2MQAX4K4=</DigestValue>
      </Reference>
      <Reference URI="/word/footnotes.xml?ContentType=application/vnd.openxmlformats-officedocument.wordprocessingml.footnotes+xml">
        <DigestMethod Algorithm="http://www.w3.org/2000/09/xmldsig#sha1"/>
        <DigestValue>qQSZzFX8YilK6p3WkvlmgOgzYeU=</DigestValue>
      </Reference>
      <Reference URI="/word/header1.xml?ContentType=application/vnd.openxmlformats-officedocument.wordprocessingml.header+xml">
        <DigestMethod Algorithm="http://www.w3.org/2000/09/xmldsig#sha1"/>
        <DigestValue>aw6/z3po0HGa4D7gLEqffwM934Q=</DigestValue>
      </Reference>
      <Reference URI="/word/media/image1.png?ContentType=image/png">
        <DigestMethod Algorithm="http://www.w3.org/2000/09/xmldsig#sha1"/>
        <DigestValue>0N3sjT5EY08qplrJQlRiIiirYMM=</DigestValue>
      </Reference>
      <Reference URI="/word/numbering.xml?ContentType=application/vnd.openxmlformats-officedocument.wordprocessingml.numbering+xml">
        <DigestMethod Algorithm="http://www.w3.org/2000/09/xmldsig#sha1"/>
        <DigestValue>TRtOjqUQv9iNtklD7/7EkzROhkM=</DigestValue>
      </Reference>
      <Reference URI="/word/settings.xml?ContentType=application/vnd.openxmlformats-officedocument.wordprocessingml.settings+xml">
        <DigestMethod Algorithm="http://www.w3.org/2000/09/xmldsig#sha1"/>
        <DigestValue>MZ6mVxU+cw/MDtRR8VnFuF+k6U8=</DigestValue>
      </Reference>
      <Reference URI="/word/styles.xml?ContentType=application/vnd.openxmlformats-officedocument.wordprocessingml.styles+xml">
        <DigestMethod Algorithm="http://www.w3.org/2000/09/xmldsig#sha1"/>
        <DigestValue>QoRul7bCP9vqsZLSxu9kyl4prQg=</DigestValue>
      </Reference>
      <Reference URI="/word/theme/theme1.xml?ContentType=application/vnd.openxmlformats-officedocument.theme+xml">
        <DigestMethod Algorithm="http://www.w3.org/2000/09/xmldsig#sha1"/>
        <DigestValue>RAfzEQL/3uc450ZvbOGabVaroUc=</DigestValue>
      </Reference>
      <Reference URI="/word/webSettings.xml?ContentType=application/vnd.openxmlformats-officedocument.wordprocessingml.webSettings+xml">
        <DigestMethod Algorithm="http://www.w3.org/2000/09/xmldsig#sha1"/>
        <DigestValue>BH64TrGGBXtYMivOwyk8Rh+RA4E=</DigestValue>
      </Reference>
    </Manifest>
    <SignatureProperties>
      <SignatureProperty Id="idSignatureTime" Target="#idPackageSignature">
        <mdssi:SignatureTime>
          <mdssi:Format>YYYY-MM-DDThh:mm:ssTZD</mdssi:Format>
          <mdssi:Value>2012-09-25T11:04:49Z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5.1</WindowsVersion>
          <OfficeVersion>12.0</OfficeVersion>
          <ApplicationVersion>12.0</ApplicationVersion>
          <Monitors>2</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docProps/app.xml><?xml version="1.0" encoding="utf-8"?>
<Properties xmlns="http://schemas.openxmlformats.org/officeDocument/2006/extended-properties" xmlns:vt="http://schemas.openxmlformats.org/officeDocument/2006/docPropsVTypes">
  <Template>Normal.dotm</Template>
  <TotalTime>20</TotalTime>
  <Pages>5</Pages>
  <Words>1910</Words>
  <Characters>11082</Characters>
  <Application>Microsoft Office Word</Application>
  <DocSecurity>0</DocSecurity>
  <Lines>92</Lines>
  <Paragraphs>25</Paragraphs>
  <ScaleCrop>false</ScaleCrop>
  <HeadingPairs>
    <vt:vector size="2" baseType="variant">
      <vt:variant>
        <vt:lpstr>Titlu</vt:lpstr>
      </vt:variant>
      <vt:variant>
        <vt:i4>1</vt:i4>
      </vt:variant>
    </vt:vector>
  </HeadingPairs>
  <TitlesOfParts>
    <vt:vector size="1" baseType="lpstr">
      <vt:lpstr/>
    </vt:vector>
  </TitlesOfParts>
  <Company>sgp</Company>
  <LinksUpToDate>false</LinksUpToDate>
  <CharactersWithSpaces>12967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iulian</dc:creator>
  <cp:lastModifiedBy>aprov1</cp:lastModifiedBy>
  <cp:revision>9</cp:revision>
  <cp:lastPrinted>2011-11-10T05:28:00Z</cp:lastPrinted>
  <dcterms:created xsi:type="dcterms:W3CDTF">2012-09-14T06:04:00Z</dcterms:created>
  <dcterms:modified xsi:type="dcterms:W3CDTF">2012-09-25T10:53:00Z</dcterms:modified>
</cp:coreProperties>
</file>