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sigs" ContentType="application/vnd.openxmlformats-package.digital-signature-origin"/>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2E4CD6" w:rsidRPr="0036352F" w:rsidRDefault="007D47EC" w:rsidP="0097198A">
      <w:pPr>
        <w:tabs>
          <w:tab w:val="left" w:pos="2240"/>
        </w:tabs>
        <w:jc w:val="both"/>
        <w:rPr>
          <w:rFonts w:ascii="Arial" w:hAnsi="Arial"/>
          <w:sz w:val="24"/>
        </w:rPr>
      </w:pPr>
      <w:r w:rsidRPr="0036352F">
        <w:rPr>
          <w:noProof/>
          <w:lang w:eastAsia="ro-RO"/>
        </w:rPr>
        <w:drawing>
          <wp:inline distT="0" distB="0" distL="0" distR="0">
            <wp:extent cx="6146359" cy="1152939"/>
            <wp:effectExtent l="0" t="0" r="6985" b="9525"/>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61078" cy="1155700"/>
                    </a:xfrm>
                    <a:prstGeom prst="rect">
                      <a:avLst/>
                    </a:prstGeom>
                    <a:noFill/>
                    <a:ln>
                      <a:noFill/>
                    </a:ln>
                  </pic:spPr>
                </pic:pic>
              </a:graphicData>
            </a:graphic>
          </wp:inline>
        </w:drawing>
      </w:r>
    </w:p>
    <w:p w:rsidR="001744D5" w:rsidRDefault="001744D5" w:rsidP="002C1563">
      <w:pPr>
        <w:spacing w:after="0" w:line="240" w:lineRule="auto"/>
        <w:jc w:val="center"/>
        <w:rPr>
          <w:rFonts w:ascii="Arial" w:hAnsi="Arial" w:cs="Arial"/>
          <w:b/>
          <w:bCs/>
          <w:sz w:val="32"/>
          <w:szCs w:val="32"/>
        </w:rPr>
      </w:pPr>
    </w:p>
    <w:p w:rsidR="00A472F5" w:rsidRDefault="00A472F5" w:rsidP="002C1563">
      <w:pPr>
        <w:spacing w:after="0" w:line="240" w:lineRule="auto"/>
        <w:jc w:val="center"/>
        <w:rPr>
          <w:rFonts w:ascii="Arial" w:hAnsi="Arial" w:cs="Arial"/>
          <w:b/>
          <w:bCs/>
          <w:sz w:val="36"/>
          <w:szCs w:val="36"/>
        </w:rPr>
      </w:pPr>
    </w:p>
    <w:p w:rsidR="008905F4" w:rsidRDefault="008905F4" w:rsidP="002C1563">
      <w:pPr>
        <w:spacing w:after="0" w:line="240" w:lineRule="auto"/>
        <w:jc w:val="center"/>
        <w:rPr>
          <w:rFonts w:ascii="Arial" w:hAnsi="Arial" w:cs="Arial"/>
          <w:b/>
          <w:bCs/>
          <w:sz w:val="36"/>
          <w:szCs w:val="36"/>
        </w:rPr>
      </w:pPr>
    </w:p>
    <w:p w:rsidR="001744D5" w:rsidRPr="0012227F" w:rsidRDefault="001744D5" w:rsidP="002C1563">
      <w:pPr>
        <w:spacing w:after="0" w:line="240" w:lineRule="auto"/>
        <w:jc w:val="center"/>
        <w:rPr>
          <w:rFonts w:ascii="Times New Roman" w:hAnsi="Times New Roman" w:cs="Times New Roman"/>
          <w:b/>
          <w:bCs/>
          <w:sz w:val="40"/>
          <w:szCs w:val="40"/>
        </w:rPr>
      </w:pPr>
      <w:r w:rsidRPr="0012227F">
        <w:rPr>
          <w:rFonts w:ascii="Times New Roman" w:hAnsi="Times New Roman" w:cs="Times New Roman"/>
          <w:b/>
          <w:bCs/>
          <w:sz w:val="40"/>
          <w:szCs w:val="40"/>
        </w:rPr>
        <w:t>CAIET DE SARCINI</w:t>
      </w:r>
    </w:p>
    <w:p w:rsidR="00241751" w:rsidRPr="0012227F" w:rsidRDefault="00241751" w:rsidP="000B1C69">
      <w:pPr>
        <w:spacing w:after="0" w:line="240" w:lineRule="auto"/>
        <w:jc w:val="center"/>
        <w:rPr>
          <w:rFonts w:ascii="Times New Roman" w:hAnsi="Times New Roman" w:cs="Times New Roman"/>
          <w:color w:val="000000"/>
          <w:sz w:val="36"/>
          <w:szCs w:val="36"/>
        </w:rPr>
      </w:pPr>
      <w:r w:rsidRPr="0012227F">
        <w:rPr>
          <w:rFonts w:ascii="Times New Roman" w:hAnsi="Times New Roman" w:cs="Times New Roman"/>
          <w:color w:val="000000"/>
          <w:sz w:val="36"/>
          <w:szCs w:val="36"/>
        </w:rPr>
        <w:t>AMENAJARE ŞI REABILITARE HALA DE REPRODUCERE A PUIETULUI PISCICOL DIN CADRUL STAŢIUNII DE CERCETĂRI PENTRU ACVACULTURĂ ŞI ECOLOGIE ACVATICĂ – EZĂRENI</w:t>
      </w:r>
    </w:p>
    <w:p w:rsidR="00241751" w:rsidRPr="0012227F" w:rsidRDefault="00241751" w:rsidP="00843B24">
      <w:pPr>
        <w:pStyle w:val="ListParagraph"/>
        <w:numPr>
          <w:ilvl w:val="0"/>
          <w:numId w:val="16"/>
        </w:numPr>
        <w:tabs>
          <w:tab w:val="left" w:pos="0"/>
        </w:tabs>
        <w:rPr>
          <w:sz w:val="24"/>
          <w:szCs w:val="24"/>
        </w:rPr>
      </w:pPr>
      <w:r w:rsidRPr="0012227F">
        <w:rPr>
          <w:color w:val="242424"/>
          <w:sz w:val="24"/>
          <w:szCs w:val="24"/>
        </w:rPr>
        <w:t xml:space="preserve">Servicii de intocmire </w:t>
      </w:r>
      <w:r w:rsidRPr="0012227F">
        <w:rPr>
          <w:sz w:val="24"/>
          <w:szCs w:val="24"/>
        </w:rPr>
        <w:t>Studiu de fezabilitate pentru amenajare si reabilitare</w:t>
      </w:r>
      <w:r w:rsidR="0012227F" w:rsidRPr="0012227F">
        <w:rPr>
          <w:sz w:val="24"/>
          <w:szCs w:val="24"/>
        </w:rPr>
        <w:t xml:space="preserve"> </w:t>
      </w:r>
      <w:r w:rsidRPr="0012227F">
        <w:rPr>
          <w:sz w:val="24"/>
          <w:szCs w:val="24"/>
        </w:rPr>
        <w:t xml:space="preserve">hala de reproducere </w:t>
      </w:r>
      <w:r w:rsidR="0012227F" w:rsidRPr="0012227F">
        <w:rPr>
          <w:sz w:val="24"/>
          <w:szCs w:val="24"/>
        </w:rPr>
        <w:t xml:space="preserve"> </w:t>
      </w:r>
      <w:r w:rsidRPr="0012227F">
        <w:rPr>
          <w:sz w:val="24"/>
          <w:szCs w:val="24"/>
        </w:rPr>
        <w:t xml:space="preserve">a puietului piscicol Ezareni  </w:t>
      </w:r>
    </w:p>
    <w:p w:rsidR="0012227F" w:rsidRDefault="00241751" w:rsidP="00843B24">
      <w:pPr>
        <w:pStyle w:val="ListParagraph"/>
        <w:widowControl/>
        <w:numPr>
          <w:ilvl w:val="0"/>
          <w:numId w:val="15"/>
        </w:numPr>
        <w:autoSpaceDE/>
        <w:autoSpaceDN/>
        <w:adjustRightInd/>
        <w:rPr>
          <w:sz w:val="24"/>
          <w:szCs w:val="24"/>
        </w:rPr>
      </w:pPr>
      <w:r w:rsidRPr="0012227F">
        <w:rPr>
          <w:sz w:val="24"/>
          <w:szCs w:val="24"/>
        </w:rPr>
        <w:t xml:space="preserve">Servicii de Proiectare tehnica pentru amenajare si reabilitare hala de </w:t>
      </w:r>
      <w:r w:rsidR="0012227F">
        <w:rPr>
          <w:sz w:val="24"/>
          <w:szCs w:val="24"/>
        </w:rPr>
        <w:t xml:space="preserve"> </w:t>
      </w:r>
      <w:r w:rsidRPr="0012227F">
        <w:rPr>
          <w:sz w:val="24"/>
          <w:szCs w:val="24"/>
        </w:rPr>
        <w:t>reproducere a  puietului piscicol  Ezareni</w:t>
      </w:r>
    </w:p>
    <w:p w:rsidR="0012227F" w:rsidRPr="00F56822" w:rsidRDefault="00241751" w:rsidP="00843B24">
      <w:pPr>
        <w:pStyle w:val="ListParagraph"/>
        <w:widowControl/>
        <w:numPr>
          <w:ilvl w:val="0"/>
          <w:numId w:val="15"/>
        </w:numPr>
        <w:autoSpaceDE/>
        <w:autoSpaceDN/>
        <w:adjustRightInd/>
        <w:rPr>
          <w:color w:val="FF0000"/>
          <w:sz w:val="24"/>
          <w:szCs w:val="24"/>
        </w:rPr>
      </w:pPr>
      <w:r w:rsidRPr="00F56822">
        <w:rPr>
          <w:color w:val="242424"/>
          <w:sz w:val="24"/>
          <w:szCs w:val="24"/>
        </w:rPr>
        <w:t xml:space="preserve">Servicii de intocmire </w:t>
      </w:r>
      <w:r w:rsidR="00DF1D31">
        <w:rPr>
          <w:color w:val="242424"/>
          <w:sz w:val="24"/>
          <w:szCs w:val="24"/>
        </w:rPr>
        <w:t xml:space="preserve">a </w:t>
      </w:r>
      <w:r w:rsidRPr="00F56822">
        <w:rPr>
          <w:color w:val="242424"/>
          <w:sz w:val="24"/>
          <w:szCs w:val="24"/>
        </w:rPr>
        <w:t>Studiul</w:t>
      </w:r>
      <w:r w:rsidR="00DF1D31">
        <w:rPr>
          <w:color w:val="242424"/>
          <w:sz w:val="24"/>
          <w:szCs w:val="24"/>
        </w:rPr>
        <w:t>ui de Impactu asupra</w:t>
      </w:r>
      <w:r w:rsidRPr="00F56822">
        <w:rPr>
          <w:color w:val="242424"/>
          <w:sz w:val="24"/>
          <w:szCs w:val="24"/>
        </w:rPr>
        <w:t xml:space="preserve"> Mediu</w:t>
      </w:r>
      <w:r w:rsidR="00DF1D31">
        <w:rPr>
          <w:color w:val="242424"/>
          <w:sz w:val="24"/>
          <w:szCs w:val="24"/>
        </w:rPr>
        <w:t>lui</w:t>
      </w:r>
      <w:r w:rsidRPr="00F56822">
        <w:rPr>
          <w:color w:val="242424"/>
          <w:sz w:val="24"/>
          <w:szCs w:val="24"/>
        </w:rPr>
        <w:t xml:space="preserve"> </w:t>
      </w:r>
    </w:p>
    <w:p w:rsidR="00241751" w:rsidRPr="0012227F" w:rsidRDefault="00241751" w:rsidP="00843B24">
      <w:pPr>
        <w:pStyle w:val="ListParagraph"/>
        <w:widowControl/>
        <w:numPr>
          <w:ilvl w:val="0"/>
          <w:numId w:val="15"/>
        </w:numPr>
        <w:autoSpaceDE/>
        <w:autoSpaceDN/>
        <w:adjustRightInd/>
        <w:rPr>
          <w:sz w:val="24"/>
          <w:szCs w:val="24"/>
        </w:rPr>
      </w:pPr>
      <w:r w:rsidRPr="0012227F">
        <w:rPr>
          <w:color w:val="242424"/>
          <w:sz w:val="24"/>
          <w:szCs w:val="24"/>
        </w:rPr>
        <w:t xml:space="preserve">Servicii de </w:t>
      </w:r>
      <w:r w:rsidRPr="0012227F">
        <w:rPr>
          <w:color w:val="242424"/>
          <w:sz w:val="24"/>
          <w:szCs w:val="24"/>
          <w:lang w:val="fr-FR"/>
        </w:rPr>
        <w:t>expertiza tehnica/Servicii de audit energetic p</w:t>
      </w:r>
      <w:r w:rsidR="002F4E3B">
        <w:rPr>
          <w:color w:val="242424"/>
          <w:sz w:val="24"/>
          <w:szCs w:val="24"/>
          <w:lang w:val="fr-FR"/>
        </w:rPr>
        <w:t>en</w:t>
      </w:r>
      <w:r w:rsidRPr="0012227F">
        <w:rPr>
          <w:color w:val="242424"/>
          <w:sz w:val="24"/>
          <w:szCs w:val="24"/>
          <w:lang w:val="fr-FR"/>
        </w:rPr>
        <w:t>t</w:t>
      </w:r>
      <w:r w:rsidR="002F4E3B">
        <w:rPr>
          <w:color w:val="242424"/>
          <w:sz w:val="24"/>
          <w:szCs w:val="24"/>
          <w:lang w:val="fr-FR"/>
        </w:rPr>
        <w:t>ru</w:t>
      </w:r>
      <w:r w:rsidRPr="0012227F">
        <w:rPr>
          <w:color w:val="242424"/>
          <w:sz w:val="24"/>
          <w:szCs w:val="24"/>
          <w:lang w:val="fr-FR"/>
        </w:rPr>
        <w:t xml:space="preserve"> cladiri</w:t>
      </w:r>
    </w:p>
    <w:p w:rsidR="0012227F" w:rsidRPr="0012227F" w:rsidRDefault="0012227F" w:rsidP="0012227F">
      <w:pPr>
        <w:pStyle w:val="ListParagraph"/>
        <w:widowControl/>
        <w:autoSpaceDE/>
        <w:autoSpaceDN/>
        <w:adjustRightInd/>
        <w:ind w:left="450"/>
        <w:rPr>
          <w:sz w:val="24"/>
          <w:szCs w:val="24"/>
        </w:rPr>
      </w:pPr>
    </w:p>
    <w:p w:rsidR="00DB3C1E" w:rsidRDefault="00DB3C1E" w:rsidP="006F7027">
      <w:pPr>
        <w:spacing w:after="0" w:line="240" w:lineRule="auto"/>
        <w:jc w:val="center"/>
        <w:rPr>
          <w:rFonts w:ascii="Times New Roman" w:hAnsi="Times New Roman" w:cs="Times New Roman"/>
          <w:bCs/>
          <w:sz w:val="24"/>
          <w:szCs w:val="24"/>
        </w:rPr>
      </w:pPr>
    </w:p>
    <w:p w:rsidR="008905F4" w:rsidRPr="0012227F" w:rsidRDefault="008905F4" w:rsidP="006F7027">
      <w:pPr>
        <w:spacing w:after="0" w:line="240" w:lineRule="auto"/>
        <w:jc w:val="center"/>
        <w:rPr>
          <w:rFonts w:ascii="Times New Roman" w:hAnsi="Times New Roman" w:cs="Times New Roman"/>
          <w:bCs/>
          <w:sz w:val="24"/>
          <w:szCs w:val="24"/>
        </w:rPr>
      </w:pPr>
    </w:p>
    <w:p w:rsidR="0070782F" w:rsidRPr="0012227F" w:rsidRDefault="002E4CD6" w:rsidP="0070782F">
      <w:pPr>
        <w:spacing w:after="0" w:line="240" w:lineRule="auto"/>
        <w:rPr>
          <w:rFonts w:ascii="Times New Roman" w:hAnsi="Times New Roman" w:cs="Times New Roman"/>
          <w:color w:val="000000"/>
          <w:sz w:val="24"/>
          <w:szCs w:val="24"/>
        </w:rPr>
      </w:pPr>
      <w:r w:rsidRPr="0012227F">
        <w:rPr>
          <w:rFonts w:ascii="Times New Roman" w:hAnsi="Times New Roman" w:cs="Times New Roman"/>
          <w:b/>
          <w:sz w:val="24"/>
          <w:szCs w:val="24"/>
        </w:rPr>
        <w:t xml:space="preserve">    </w:t>
      </w:r>
      <w:r w:rsidRPr="0012227F">
        <w:rPr>
          <w:rFonts w:ascii="Times New Roman" w:hAnsi="Times New Roman" w:cs="Times New Roman"/>
          <w:sz w:val="24"/>
          <w:szCs w:val="24"/>
        </w:rPr>
        <w:t>OBIECTIV:</w:t>
      </w:r>
      <w:r w:rsidRPr="0012227F">
        <w:rPr>
          <w:rFonts w:ascii="Times New Roman" w:hAnsi="Times New Roman" w:cs="Times New Roman"/>
          <w:b/>
          <w:sz w:val="24"/>
          <w:szCs w:val="24"/>
        </w:rPr>
        <w:t xml:space="preserve">  “</w:t>
      </w:r>
      <w:r w:rsidR="0070782F" w:rsidRPr="0012227F">
        <w:rPr>
          <w:rFonts w:ascii="Times New Roman" w:hAnsi="Times New Roman" w:cs="Times New Roman"/>
          <w:color w:val="000000"/>
          <w:sz w:val="24"/>
          <w:szCs w:val="24"/>
        </w:rPr>
        <w:t xml:space="preserve"> AMENAJARE ŞI REABILITARE HALA DE REPRODUCERE A  </w:t>
      </w:r>
    </w:p>
    <w:p w:rsidR="0070782F" w:rsidRPr="0012227F" w:rsidRDefault="0070782F" w:rsidP="0070782F">
      <w:pPr>
        <w:spacing w:after="0" w:line="240" w:lineRule="auto"/>
        <w:rPr>
          <w:rFonts w:ascii="Times New Roman" w:hAnsi="Times New Roman" w:cs="Times New Roman"/>
          <w:color w:val="000000"/>
          <w:sz w:val="24"/>
          <w:szCs w:val="24"/>
        </w:rPr>
      </w:pPr>
      <w:r w:rsidRPr="0012227F">
        <w:rPr>
          <w:rFonts w:ascii="Times New Roman" w:hAnsi="Times New Roman" w:cs="Times New Roman"/>
          <w:color w:val="000000"/>
          <w:sz w:val="24"/>
          <w:szCs w:val="24"/>
        </w:rPr>
        <w:t xml:space="preserve">                          PUIETULUI PISCICOL DIN CADRUL STAŢIUNII DE CERCETĂRI  </w:t>
      </w:r>
    </w:p>
    <w:p w:rsidR="0070782F" w:rsidRPr="0012227F" w:rsidRDefault="0070782F" w:rsidP="0070782F">
      <w:pPr>
        <w:spacing w:after="0" w:line="240" w:lineRule="auto"/>
        <w:rPr>
          <w:rFonts w:ascii="Times New Roman" w:hAnsi="Times New Roman" w:cs="Times New Roman"/>
          <w:color w:val="000000"/>
          <w:sz w:val="24"/>
          <w:szCs w:val="24"/>
        </w:rPr>
      </w:pPr>
      <w:r w:rsidRPr="0012227F">
        <w:rPr>
          <w:rFonts w:ascii="Times New Roman" w:hAnsi="Times New Roman" w:cs="Times New Roman"/>
          <w:color w:val="000000"/>
          <w:sz w:val="24"/>
          <w:szCs w:val="24"/>
        </w:rPr>
        <w:t xml:space="preserve">                          PENTRU ACVACULTURĂ ŞI ECOLOGIE ACVATICĂ – EZĂRENI”</w:t>
      </w:r>
    </w:p>
    <w:p w:rsidR="0070782F" w:rsidRPr="0012227F" w:rsidRDefault="002E4CD6" w:rsidP="0070782F">
      <w:pPr>
        <w:spacing w:after="0" w:line="240" w:lineRule="auto"/>
        <w:rPr>
          <w:rFonts w:ascii="Times New Roman" w:hAnsi="Times New Roman" w:cs="Times New Roman"/>
          <w:sz w:val="24"/>
          <w:szCs w:val="24"/>
        </w:rPr>
      </w:pPr>
      <w:r w:rsidRPr="0012227F">
        <w:rPr>
          <w:rFonts w:ascii="Times New Roman" w:hAnsi="Times New Roman" w:cs="Times New Roman"/>
          <w:sz w:val="24"/>
          <w:szCs w:val="24"/>
        </w:rPr>
        <w:t xml:space="preserve">    OBIECT:  </w:t>
      </w:r>
      <w:r w:rsidRPr="0012227F">
        <w:rPr>
          <w:rFonts w:ascii="Times New Roman" w:hAnsi="Times New Roman" w:cs="Times New Roman"/>
          <w:sz w:val="24"/>
          <w:szCs w:val="24"/>
        </w:rPr>
        <w:tab/>
      </w:r>
    </w:p>
    <w:p w:rsidR="00A472F5" w:rsidRPr="0012227F" w:rsidRDefault="0070782F" w:rsidP="00A472F5">
      <w:pPr>
        <w:pStyle w:val="ListParagraph"/>
        <w:widowControl/>
        <w:autoSpaceDE/>
        <w:autoSpaceDN/>
        <w:adjustRightInd/>
        <w:ind w:left="0"/>
        <w:rPr>
          <w:sz w:val="24"/>
          <w:szCs w:val="24"/>
        </w:rPr>
      </w:pPr>
      <w:r w:rsidRPr="0012227F">
        <w:rPr>
          <w:sz w:val="24"/>
          <w:szCs w:val="24"/>
        </w:rPr>
        <w:t xml:space="preserve">     Intocmire : </w:t>
      </w:r>
    </w:p>
    <w:p w:rsidR="00A472F5" w:rsidRPr="0012227F" w:rsidRDefault="00A472F5" w:rsidP="00A472F5">
      <w:pPr>
        <w:pStyle w:val="ListParagraph"/>
        <w:widowControl/>
        <w:autoSpaceDE/>
        <w:autoSpaceDN/>
        <w:adjustRightInd/>
        <w:ind w:left="0"/>
        <w:rPr>
          <w:sz w:val="24"/>
          <w:szCs w:val="24"/>
        </w:rPr>
      </w:pPr>
      <w:r w:rsidRPr="0012227F">
        <w:rPr>
          <w:sz w:val="24"/>
          <w:szCs w:val="24"/>
        </w:rPr>
        <w:t xml:space="preserve">     </w:t>
      </w:r>
      <w:r w:rsidR="0070782F" w:rsidRPr="0012227F">
        <w:rPr>
          <w:sz w:val="24"/>
          <w:szCs w:val="24"/>
        </w:rPr>
        <w:t xml:space="preserve">-  </w:t>
      </w:r>
      <w:r w:rsidRPr="0012227F">
        <w:rPr>
          <w:color w:val="242424"/>
          <w:sz w:val="24"/>
          <w:szCs w:val="24"/>
        </w:rPr>
        <w:t xml:space="preserve">Intocmire </w:t>
      </w:r>
      <w:r w:rsidRPr="0012227F">
        <w:rPr>
          <w:sz w:val="24"/>
          <w:szCs w:val="24"/>
        </w:rPr>
        <w:t xml:space="preserve">Studiu de fezabilitate pentru amenajare si reabilitare hala de </w:t>
      </w:r>
    </w:p>
    <w:p w:rsidR="0094757E" w:rsidRDefault="00A472F5" w:rsidP="0012227F">
      <w:pPr>
        <w:pStyle w:val="ListParagraph"/>
        <w:widowControl/>
        <w:autoSpaceDE/>
        <w:autoSpaceDN/>
        <w:adjustRightInd/>
        <w:ind w:left="0"/>
        <w:rPr>
          <w:color w:val="242424"/>
          <w:sz w:val="24"/>
          <w:szCs w:val="24"/>
          <w:lang w:val="fr-FR"/>
        </w:rPr>
      </w:pPr>
      <w:r w:rsidRPr="0012227F">
        <w:rPr>
          <w:sz w:val="24"/>
          <w:szCs w:val="24"/>
        </w:rPr>
        <w:t xml:space="preserve">        reproducere a </w:t>
      </w:r>
      <w:r w:rsidR="0094757E">
        <w:rPr>
          <w:sz w:val="24"/>
          <w:szCs w:val="24"/>
        </w:rPr>
        <w:t xml:space="preserve">materialului </w:t>
      </w:r>
      <w:r w:rsidRPr="0012227F">
        <w:rPr>
          <w:sz w:val="24"/>
          <w:szCs w:val="24"/>
        </w:rPr>
        <w:t xml:space="preserve"> piscicol Ezareni  si </w:t>
      </w:r>
      <w:r w:rsidRPr="0012227F">
        <w:rPr>
          <w:color w:val="242424"/>
          <w:sz w:val="24"/>
          <w:szCs w:val="24"/>
        </w:rPr>
        <w:t>E</w:t>
      </w:r>
      <w:r w:rsidRPr="0012227F">
        <w:rPr>
          <w:color w:val="242424"/>
          <w:sz w:val="24"/>
          <w:szCs w:val="24"/>
          <w:lang w:val="fr-FR"/>
        </w:rPr>
        <w:t xml:space="preserve">xpertiza tehnica/audit energetic  pentru </w:t>
      </w:r>
    </w:p>
    <w:p w:rsidR="00A472F5" w:rsidRPr="0012227F" w:rsidRDefault="0094757E" w:rsidP="0012227F">
      <w:pPr>
        <w:pStyle w:val="ListParagraph"/>
        <w:widowControl/>
        <w:autoSpaceDE/>
        <w:autoSpaceDN/>
        <w:adjustRightInd/>
        <w:ind w:left="0"/>
        <w:rPr>
          <w:color w:val="242424"/>
          <w:sz w:val="24"/>
          <w:szCs w:val="24"/>
          <w:lang w:val="fr-FR"/>
        </w:rPr>
      </w:pPr>
      <w:r>
        <w:rPr>
          <w:color w:val="242424"/>
          <w:sz w:val="24"/>
          <w:szCs w:val="24"/>
          <w:lang w:val="fr-FR"/>
        </w:rPr>
        <w:t xml:space="preserve">        </w:t>
      </w:r>
      <w:r w:rsidR="00A472F5" w:rsidRPr="0012227F">
        <w:rPr>
          <w:color w:val="242424"/>
          <w:sz w:val="24"/>
          <w:szCs w:val="24"/>
          <w:lang w:val="fr-FR"/>
        </w:rPr>
        <w:t>cladiri</w:t>
      </w:r>
    </w:p>
    <w:p w:rsidR="0070782F" w:rsidRPr="0012227F" w:rsidRDefault="00A472F5" w:rsidP="00843B24">
      <w:pPr>
        <w:pStyle w:val="ListParagraph"/>
        <w:numPr>
          <w:ilvl w:val="0"/>
          <w:numId w:val="14"/>
        </w:numPr>
        <w:ind w:left="540" w:hanging="270"/>
        <w:rPr>
          <w:color w:val="242424"/>
          <w:sz w:val="24"/>
          <w:szCs w:val="24"/>
          <w:lang w:val="fr-FR"/>
        </w:rPr>
      </w:pPr>
      <w:r w:rsidRPr="0012227F">
        <w:rPr>
          <w:color w:val="242424"/>
          <w:sz w:val="24"/>
          <w:szCs w:val="24"/>
        </w:rPr>
        <w:t xml:space="preserve">Servicii de intocmire </w:t>
      </w:r>
      <w:r w:rsidR="0094757E">
        <w:rPr>
          <w:color w:val="242424"/>
          <w:sz w:val="24"/>
          <w:szCs w:val="24"/>
        </w:rPr>
        <w:t xml:space="preserve">a </w:t>
      </w:r>
      <w:r w:rsidRPr="0012227F">
        <w:rPr>
          <w:color w:val="242424"/>
          <w:sz w:val="24"/>
          <w:szCs w:val="24"/>
        </w:rPr>
        <w:t>Studiul</w:t>
      </w:r>
      <w:r w:rsidR="0094757E">
        <w:rPr>
          <w:color w:val="242424"/>
          <w:sz w:val="24"/>
          <w:szCs w:val="24"/>
        </w:rPr>
        <w:t>ui de</w:t>
      </w:r>
      <w:r w:rsidRPr="0012227F">
        <w:rPr>
          <w:color w:val="242424"/>
          <w:sz w:val="24"/>
          <w:szCs w:val="24"/>
        </w:rPr>
        <w:t xml:space="preserve"> Impact</w:t>
      </w:r>
      <w:r w:rsidR="0094757E">
        <w:rPr>
          <w:color w:val="242424"/>
          <w:sz w:val="24"/>
          <w:szCs w:val="24"/>
        </w:rPr>
        <w:t xml:space="preserve"> asupra</w:t>
      </w:r>
      <w:r w:rsidRPr="0012227F">
        <w:rPr>
          <w:color w:val="242424"/>
          <w:sz w:val="24"/>
          <w:szCs w:val="24"/>
        </w:rPr>
        <w:t xml:space="preserve"> Mediu</w:t>
      </w:r>
      <w:r w:rsidR="0094757E">
        <w:rPr>
          <w:color w:val="242424"/>
          <w:sz w:val="24"/>
          <w:szCs w:val="24"/>
        </w:rPr>
        <w:t>lui</w:t>
      </w:r>
      <w:r w:rsidRPr="0012227F">
        <w:rPr>
          <w:color w:val="242424"/>
          <w:sz w:val="24"/>
          <w:szCs w:val="24"/>
        </w:rPr>
        <w:t xml:space="preserve">  si Servicii de consultanta si suport tehnic  </w:t>
      </w:r>
    </w:p>
    <w:p w:rsidR="0070782F" w:rsidRPr="0012227F" w:rsidRDefault="00A472F5" w:rsidP="00843B24">
      <w:pPr>
        <w:pStyle w:val="ListParagraph"/>
        <w:numPr>
          <w:ilvl w:val="0"/>
          <w:numId w:val="14"/>
        </w:numPr>
        <w:ind w:left="540" w:hanging="270"/>
        <w:rPr>
          <w:sz w:val="24"/>
          <w:szCs w:val="24"/>
        </w:rPr>
      </w:pPr>
      <w:r w:rsidRPr="0012227F">
        <w:rPr>
          <w:sz w:val="24"/>
          <w:szCs w:val="24"/>
        </w:rPr>
        <w:t xml:space="preserve">Servicii de Proiectare tehnica pentru amenajare si reabilitare hale reproducere </w:t>
      </w:r>
      <w:r w:rsidR="00DF1D31" w:rsidRPr="0012227F">
        <w:rPr>
          <w:sz w:val="24"/>
          <w:szCs w:val="24"/>
        </w:rPr>
        <w:t xml:space="preserve">a </w:t>
      </w:r>
      <w:r w:rsidR="00DF1D31">
        <w:rPr>
          <w:sz w:val="24"/>
          <w:szCs w:val="24"/>
        </w:rPr>
        <w:t xml:space="preserve">materialului </w:t>
      </w:r>
      <w:r w:rsidR="00DF1D31" w:rsidRPr="0012227F">
        <w:rPr>
          <w:sz w:val="24"/>
          <w:szCs w:val="24"/>
        </w:rPr>
        <w:t xml:space="preserve"> </w:t>
      </w:r>
      <w:r w:rsidRPr="0012227F">
        <w:rPr>
          <w:sz w:val="24"/>
          <w:szCs w:val="24"/>
        </w:rPr>
        <w:t xml:space="preserve">piscicol  Ezareni  </w:t>
      </w:r>
    </w:p>
    <w:p w:rsidR="00A472F5" w:rsidRPr="0012227F" w:rsidRDefault="0070782F" w:rsidP="0070782F">
      <w:pPr>
        <w:spacing w:after="0" w:line="240" w:lineRule="auto"/>
        <w:rPr>
          <w:rFonts w:ascii="Times New Roman" w:hAnsi="Times New Roman" w:cs="Times New Roman"/>
          <w:sz w:val="24"/>
          <w:szCs w:val="24"/>
        </w:rPr>
      </w:pPr>
      <w:r w:rsidRPr="0012227F">
        <w:rPr>
          <w:rFonts w:ascii="Times New Roman" w:hAnsi="Times New Roman" w:cs="Times New Roman"/>
          <w:sz w:val="24"/>
          <w:szCs w:val="24"/>
        </w:rPr>
        <w:t xml:space="preserve">      </w:t>
      </w:r>
    </w:p>
    <w:p w:rsidR="00F45A22" w:rsidRPr="0012227F" w:rsidRDefault="00A472F5" w:rsidP="0070782F">
      <w:pPr>
        <w:spacing w:after="0" w:line="240" w:lineRule="auto"/>
        <w:rPr>
          <w:rFonts w:ascii="Times New Roman" w:hAnsi="Times New Roman" w:cs="Times New Roman"/>
          <w:sz w:val="24"/>
          <w:szCs w:val="24"/>
        </w:rPr>
      </w:pPr>
      <w:r w:rsidRPr="0012227F">
        <w:rPr>
          <w:rFonts w:ascii="Times New Roman" w:hAnsi="Times New Roman" w:cs="Times New Roman"/>
          <w:sz w:val="24"/>
          <w:szCs w:val="24"/>
        </w:rPr>
        <w:t xml:space="preserve"> </w:t>
      </w:r>
      <w:r w:rsidR="00F45A22" w:rsidRPr="0012227F">
        <w:rPr>
          <w:rFonts w:ascii="Times New Roman" w:hAnsi="Times New Roman" w:cs="Times New Roman"/>
          <w:sz w:val="24"/>
          <w:szCs w:val="24"/>
        </w:rPr>
        <w:t xml:space="preserve">Categoria de lucrări </w:t>
      </w:r>
    </w:p>
    <w:p w:rsidR="00A472F5" w:rsidRPr="0012227F" w:rsidRDefault="0070782F" w:rsidP="00843B24">
      <w:pPr>
        <w:pStyle w:val="Listparagraf1"/>
        <w:numPr>
          <w:ilvl w:val="0"/>
          <w:numId w:val="14"/>
        </w:numPr>
      </w:pPr>
      <w:r w:rsidRPr="0012227F">
        <w:rPr>
          <w:lang w:val="es-ES"/>
        </w:rPr>
        <w:t xml:space="preserve">Cod principal     </w:t>
      </w:r>
      <w:r w:rsidR="00A472F5" w:rsidRPr="0012227F">
        <w:t>71000000-8 Servicii de arhitectură, de construcţii, de inginerie şi de  inspecţie</w:t>
      </w:r>
      <w:r w:rsidR="00A472F5" w:rsidRPr="0012227F">
        <w:rPr>
          <w:lang w:val="es-ES"/>
        </w:rPr>
        <w:t xml:space="preserve"> </w:t>
      </w:r>
    </w:p>
    <w:p w:rsidR="00A472F5" w:rsidRPr="0012227F" w:rsidRDefault="00A472F5" w:rsidP="00A472F5">
      <w:pPr>
        <w:pStyle w:val="Listparagraf1"/>
      </w:pPr>
    </w:p>
    <w:p w:rsidR="00A472F5" w:rsidRPr="0012227F" w:rsidRDefault="0070782F" w:rsidP="00A472F5">
      <w:pPr>
        <w:pStyle w:val="Listparagraf1"/>
        <w:ind w:left="72"/>
      </w:pPr>
      <w:r w:rsidRPr="0012227F">
        <w:rPr>
          <w:lang w:val="es-ES"/>
        </w:rPr>
        <w:t xml:space="preserve">Cod secundar   </w:t>
      </w:r>
      <w:r w:rsidR="00A472F5" w:rsidRPr="0012227F">
        <w:rPr>
          <w:lang w:val="es-ES"/>
        </w:rPr>
        <w:t xml:space="preserve">     </w:t>
      </w:r>
      <w:r w:rsidR="00A472F5" w:rsidRPr="0012227F">
        <w:rPr>
          <w:rStyle w:val="st"/>
        </w:rPr>
        <w:t>71241000-9</w:t>
      </w:r>
      <w:r w:rsidR="00A472F5" w:rsidRPr="0012227F">
        <w:t xml:space="preserve"> Studii de fezabilitate, servicii de consultanţă, analize</w:t>
      </w:r>
    </w:p>
    <w:p w:rsidR="0012227F" w:rsidRDefault="0012227F" w:rsidP="0012227F">
      <w:pPr>
        <w:pStyle w:val="Listparagraf1"/>
      </w:pPr>
      <w:r>
        <w:t xml:space="preserve">                    </w:t>
      </w:r>
      <w:r w:rsidR="00A472F5" w:rsidRPr="0012227F">
        <w:t xml:space="preserve">71310000-4  Servicii de consultanţă în domeniul ingineriei şi al   </w:t>
      </w:r>
    </w:p>
    <w:p w:rsidR="00A472F5" w:rsidRPr="0012227F" w:rsidRDefault="0012227F" w:rsidP="0012227F">
      <w:pPr>
        <w:pStyle w:val="Listparagraf1"/>
      </w:pPr>
      <w:r>
        <w:t xml:space="preserve">                                         </w:t>
      </w:r>
      <w:r w:rsidR="00A472F5" w:rsidRPr="0012227F">
        <w:t xml:space="preserve">construcţiilor   </w:t>
      </w:r>
    </w:p>
    <w:p w:rsidR="008905F4" w:rsidRDefault="0012227F" w:rsidP="0012227F">
      <w:pPr>
        <w:pStyle w:val="Listparagraf1"/>
      </w:pPr>
      <w:r>
        <w:t xml:space="preserve">                   </w:t>
      </w:r>
      <w:r w:rsidR="00A472F5" w:rsidRPr="0012227F">
        <w:t xml:space="preserve">71314300-5  Servicii de consultanta in eficienta energetica </w:t>
      </w:r>
    </w:p>
    <w:p w:rsidR="008905F4" w:rsidRDefault="008905F4" w:rsidP="0012227F">
      <w:pPr>
        <w:pStyle w:val="Listparagraf1"/>
      </w:pPr>
    </w:p>
    <w:p w:rsidR="00A472F5" w:rsidRPr="0012227F" w:rsidRDefault="00A472F5" w:rsidP="0012227F">
      <w:pPr>
        <w:pStyle w:val="Listparagraf1"/>
      </w:pPr>
      <w:r w:rsidRPr="0012227F">
        <w:lastRenderedPageBreak/>
        <w:t xml:space="preserve"> </w:t>
      </w:r>
    </w:p>
    <w:p w:rsidR="00F45A22" w:rsidRPr="0012227F" w:rsidRDefault="00A472F5" w:rsidP="00A472F5">
      <w:pPr>
        <w:pStyle w:val="Listparagraf1"/>
        <w:ind w:left="1368" w:firstLine="720"/>
      </w:pPr>
      <w:r w:rsidRPr="0012227F">
        <w:t xml:space="preserve">            </w:t>
      </w:r>
    </w:p>
    <w:p w:rsidR="002E4CD6" w:rsidRPr="008905F4" w:rsidRDefault="002E4CD6" w:rsidP="00EB6DF4">
      <w:pPr>
        <w:spacing w:after="0" w:line="240" w:lineRule="auto"/>
        <w:rPr>
          <w:rFonts w:ascii="Times New Roman" w:hAnsi="Times New Roman" w:cs="Times New Roman"/>
          <w:b/>
          <w:sz w:val="24"/>
          <w:szCs w:val="24"/>
        </w:rPr>
      </w:pPr>
      <w:r w:rsidRPr="008905F4">
        <w:rPr>
          <w:rFonts w:ascii="Times New Roman" w:hAnsi="Times New Roman" w:cs="Times New Roman"/>
          <w:b/>
          <w:sz w:val="24"/>
          <w:szCs w:val="24"/>
        </w:rPr>
        <w:t>II a.      SERVICII DE PROIECTARE</w:t>
      </w:r>
    </w:p>
    <w:p w:rsidR="002E4CD6" w:rsidRPr="008905F4" w:rsidRDefault="002E4CD6" w:rsidP="00F45A22">
      <w:pPr>
        <w:pStyle w:val="BodyText"/>
        <w:spacing w:after="0" w:line="240" w:lineRule="auto"/>
        <w:jc w:val="both"/>
        <w:rPr>
          <w:rFonts w:ascii="Times New Roman" w:hAnsi="Times New Roman"/>
          <w:b/>
          <w:sz w:val="24"/>
          <w:szCs w:val="24"/>
        </w:rPr>
      </w:pPr>
      <w:r w:rsidRPr="008905F4">
        <w:rPr>
          <w:rFonts w:ascii="Times New Roman" w:hAnsi="Times New Roman"/>
          <w:b/>
          <w:sz w:val="24"/>
          <w:szCs w:val="24"/>
        </w:rPr>
        <w:t>CAPITOLUL 1.    INFORMATII GENERALE</w:t>
      </w:r>
    </w:p>
    <w:p w:rsidR="00A472F5" w:rsidRPr="008905F4" w:rsidRDefault="002A615F" w:rsidP="00A472F5">
      <w:pPr>
        <w:spacing w:after="0" w:line="240" w:lineRule="auto"/>
        <w:rPr>
          <w:rFonts w:ascii="Times New Roman" w:hAnsi="Times New Roman" w:cs="Times New Roman"/>
          <w:color w:val="000000"/>
          <w:sz w:val="24"/>
          <w:szCs w:val="24"/>
        </w:rPr>
      </w:pPr>
      <w:r w:rsidRPr="008905F4">
        <w:rPr>
          <w:rFonts w:ascii="Times New Roman" w:hAnsi="Times New Roman" w:cs="Times New Roman"/>
          <w:b/>
          <w:sz w:val="24"/>
          <w:szCs w:val="24"/>
          <w:lang w:eastAsia="en-US"/>
        </w:rPr>
        <w:t xml:space="preserve">1.1 Denumirea lucrării: </w:t>
      </w:r>
      <w:r w:rsidR="00A472F5" w:rsidRPr="008905F4">
        <w:rPr>
          <w:rFonts w:ascii="Times New Roman" w:hAnsi="Times New Roman" w:cs="Times New Roman"/>
          <w:color w:val="000000"/>
          <w:sz w:val="24"/>
          <w:szCs w:val="24"/>
        </w:rPr>
        <w:t>AMENAJARE ŞI REABILITARE HALA DE REPRODUCERE A PUIETULUI PISCICOL DIN CADRUL STAŢIUNII DE CERCETĂRI PENTRU ACVACULTURĂ ŞI ECOLOGIE ACVATICĂ – EZĂRENI</w:t>
      </w:r>
    </w:p>
    <w:p w:rsidR="00F45A22" w:rsidRPr="008905F4" w:rsidRDefault="002E4CD6" w:rsidP="002A615F">
      <w:pPr>
        <w:pStyle w:val="ListContinue"/>
        <w:spacing w:after="0" w:line="240" w:lineRule="auto"/>
        <w:ind w:left="0"/>
        <w:jc w:val="both"/>
        <w:rPr>
          <w:rFonts w:ascii="Times New Roman" w:hAnsi="Times New Roman" w:cs="Times New Roman"/>
          <w:sz w:val="24"/>
          <w:szCs w:val="24"/>
        </w:rPr>
      </w:pPr>
      <w:r w:rsidRPr="008905F4">
        <w:rPr>
          <w:rFonts w:ascii="Times New Roman" w:hAnsi="Times New Roman" w:cs="Times New Roman"/>
          <w:b/>
          <w:sz w:val="24"/>
          <w:szCs w:val="24"/>
          <w:lang w:eastAsia="en-US"/>
        </w:rPr>
        <w:t>1.2 Autoritatea contractanta:</w:t>
      </w:r>
      <w:r w:rsidR="00F45A22" w:rsidRPr="008905F4">
        <w:rPr>
          <w:rFonts w:ascii="Times New Roman" w:hAnsi="Times New Roman" w:cs="Times New Roman"/>
          <w:sz w:val="24"/>
          <w:szCs w:val="24"/>
        </w:rPr>
        <w:t xml:space="preserve"> UNIVERSITATEA “ALEXANDRU IOAN CUZA” IASI</w:t>
      </w:r>
    </w:p>
    <w:p w:rsidR="00F45A22" w:rsidRPr="008905F4" w:rsidRDefault="002E4CD6" w:rsidP="00F45A22">
      <w:pPr>
        <w:pStyle w:val="ListContinue"/>
        <w:spacing w:after="0" w:line="240" w:lineRule="auto"/>
        <w:ind w:left="0"/>
        <w:jc w:val="both"/>
        <w:rPr>
          <w:rFonts w:ascii="Times New Roman" w:hAnsi="Times New Roman" w:cs="Times New Roman"/>
          <w:sz w:val="24"/>
          <w:szCs w:val="24"/>
        </w:rPr>
      </w:pPr>
      <w:r w:rsidRPr="008905F4">
        <w:rPr>
          <w:rFonts w:ascii="Times New Roman" w:hAnsi="Times New Roman" w:cs="Times New Roman"/>
          <w:b/>
          <w:sz w:val="24"/>
          <w:szCs w:val="24"/>
        </w:rPr>
        <w:t>1.3 Beneficiar investitie:</w:t>
      </w:r>
      <w:r w:rsidR="00F45A22" w:rsidRPr="008905F4">
        <w:rPr>
          <w:rFonts w:ascii="Times New Roman" w:hAnsi="Times New Roman" w:cs="Times New Roman"/>
          <w:sz w:val="24"/>
          <w:szCs w:val="24"/>
        </w:rPr>
        <w:t xml:space="preserve"> </w:t>
      </w:r>
      <w:r w:rsidR="004D46DD" w:rsidRPr="008905F4">
        <w:rPr>
          <w:rFonts w:ascii="Times New Roman" w:hAnsi="Times New Roman" w:cs="Times New Roman"/>
          <w:color w:val="000000"/>
          <w:sz w:val="24"/>
          <w:szCs w:val="24"/>
        </w:rPr>
        <w:t>STAŢIUNEA DE CERCETĂRI PENTRU ACV</w:t>
      </w:r>
      <w:r w:rsidR="003104DE">
        <w:rPr>
          <w:rFonts w:ascii="Times New Roman" w:hAnsi="Times New Roman" w:cs="Times New Roman"/>
          <w:color w:val="000000"/>
          <w:sz w:val="24"/>
          <w:szCs w:val="24"/>
        </w:rPr>
        <w:t xml:space="preserve">ACULTURĂ ŞI ECOLOGIE ACVATICĂ </w:t>
      </w:r>
      <w:r w:rsidR="004D46DD" w:rsidRPr="008905F4">
        <w:rPr>
          <w:rFonts w:ascii="Times New Roman" w:hAnsi="Times New Roman" w:cs="Times New Roman"/>
          <w:color w:val="000000"/>
          <w:sz w:val="24"/>
          <w:szCs w:val="24"/>
        </w:rPr>
        <w:t>EZĂRENI</w:t>
      </w:r>
      <w:r w:rsidR="004D46DD" w:rsidRPr="008905F4">
        <w:rPr>
          <w:rFonts w:ascii="Times New Roman" w:hAnsi="Times New Roman" w:cs="Times New Roman"/>
          <w:sz w:val="24"/>
          <w:szCs w:val="24"/>
        </w:rPr>
        <w:t xml:space="preserve"> - </w:t>
      </w:r>
      <w:r w:rsidR="00F45A22" w:rsidRPr="008905F4">
        <w:rPr>
          <w:rFonts w:ascii="Times New Roman" w:hAnsi="Times New Roman" w:cs="Times New Roman"/>
          <w:sz w:val="24"/>
          <w:szCs w:val="24"/>
        </w:rPr>
        <w:t>UNIVERSITATEA “ALEXANDRU IOAN CUZA” IASI</w:t>
      </w:r>
    </w:p>
    <w:p w:rsidR="004D46DD" w:rsidRPr="008905F4" w:rsidRDefault="004D46DD" w:rsidP="00F45A22">
      <w:pPr>
        <w:pStyle w:val="ListContinue"/>
        <w:spacing w:after="0" w:line="240" w:lineRule="auto"/>
        <w:ind w:left="0"/>
        <w:jc w:val="both"/>
        <w:rPr>
          <w:rFonts w:ascii="Times New Roman" w:hAnsi="Times New Roman" w:cs="Times New Roman"/>
          <w:sz w:val="24"/>
          <w:szCs w:val="24"/>
        </w:rPr>
      </w:pPr>
      <w:r w:rsidRPr="008905F4">
        <w:rPr>
          <w:rFonts w:ascii="Times New Roman" w:hAnsi="Times New Roman" w:cs="Times New Roman"/>
          <w:b/>
          <w:sz w:val="24"/>
          <w:szCs w:val="24"/>
          <w:lang w:eastAsia="en-US"/>
        </w:rPr>
        <w:t xml:space="preserve">1.4 </w:t>
      </w:r>
      <w:r w:rsidRPr="00BB54AC">
        <w:rPr>
          <w:rFonts w:ascii="Times New Roman" w:eastAsia="Garamond-Bold" w:hAnsi="Times New Roman" w:cs="Times New Roman"/>
          <w:b/>
          <w:bCs/>
          <w:sz w:val="24"/>
          <w:szCs w:val="24"/>
          <w:lang w:val="fr-FR" w:eastAsia="en-US"/>
        </w:rPr>
        <w:t xml:space="preserve">Coordonatorul investiţiei </w:t>
      </w:r>
      <w:r w:rsidRPr="00BB54AC">
        <w:rPr>
          <w:rFonts w:ascii="Times New Roman" w:hAnsi="Times New Roman" w:cs="Times New Roman"/>
          <w:sz w:val="24"/>
          <w:szCs w:val="24"/>
          <w:lang w:val="fr-FR" w:eastAsia="en-US"/>
        </w:rPr>
        <w:t>Departamentul de Management Proiecte si Fonduri Structurale din cadrul Universitatii ''Alexandru Ioan Cuza'' Iasi</w:t>
      </w:r>
      <w:r w:rsidRPr="00BB54AC">
        <w:rPr>
          <w:rFonts w:ascii="Times New Roman" w:eastAsia="Garamond-Bold" w:hAnsi="Times New Roman" w:cs="Times New Roman"/>
          <w:b/>
          <w:bCs/>
          <w:sz w:val="24"/>
          <w:szCs w:val="24"/>
          <w:lang w:val="fr-FR" w:eastAsia="en-US"/>
        </w:rPr>
        <w:t xml:space="preserve"> </w:t>
      </w:r>
    </w:p>
    <w:p w:rsidR="00F45A22" w:rsidRPr="008905F4" w:rsidRDefault="004D46DD" w:rsidP="00F45A22">
      <w:pPr>
        <w:pStyle w:val="ListContinue"/>
        <w:spacing w:after="0" w:line="240" w:lineRule="auto"/>
        <w:ind w:left="0"/>
        <w:jc w:val="both"/>
        <w:rPr>
          <w:rFonts w:ascii="Times New Roman" w:hAnsi="Times New Roman" w:cs="Times New Roman"/>
          <w:sz w:val="24"/>
          <w:szCs w:val="24"/>
        </w:rPr>
      </w:pPr>
      <w:r w:rsidRPr="008905F4">
        <w:rPr>
          <w:rFonts w:ascii="Times New Roman" w:hAnsi="Times New Roman" w:cs="Times New Roman"/>
          <w:b/>
          <w:sz w:val="24"/>
          <w:szCs w:val="24"/>
          <w:lang w:eastAsia="en-US"/>
        </w:rPr>
        <w:t xml:space="preserve">1.5 </w:t>
      </w:r>
      <w:r w:rsidR="002E4CD6" w:rsidRPr="008905F4">
        <w:rPr>
          <w:rFonts w:ascii="Times New Roman" w:hAnsi="Times New Roman" w:cs="Times New Roman"/>
          <w:b/>
          <w:sz w:val="24"/>
          <w:szCs w:val="24"/>
          <w:lang w:eastAsia="en-US"/>
        </w:rPr>
        <w:t>Ordonatorul principal de credite:</w:t>
      </w:r>
      <w:r w:rsidR="00F45A22" w:rsidRPr="008905F4">
        <w:rPr>
          <w:rFonts w:ascii="Times New Roman" w:hAnsi="Times New Roman" w:cs="Times New Roman"/>
          <w:sz w:val="24"/>
          <w:szCs w:val="24"/>
        </w:rPr>
        <w:t xml:space="preserve"> UNIVERSITATEA “ALEXANDRU IOAN CUZA” IASI</w:t>
      </w:r>
    </w:p>
    <w:p w:rsidR="002B5C7B" w:rsidRDefault="004D46DD" w:rsidP="002B5C7B">
      <w:pPr>
        <w:spacing w:after="0" w:line="240" w:lineRule="auto"/>
        <w:rPr>
          <w:rFonts w:ascii="Times New Roman" w:hAnsi="Times New Roman" w:cs="Times New Roman"/>
          <w:b/>
          <w:sz w:val="24"/>
          <w:szCs w:val="24"/>
          <w:lang w:eastAsia="en-US"/>
        </w:rPr>
      </w:pPr>
      <w:r w:rsidRPr="002B5C7B">
        <w:rPr>
          <w:rFonts w:ascii="Times New Roman" w:hAnsi="Times New Roman" w:cs="Times New Roman"/>
          <w:b/>
          <w:sz w:val="24"/>
          <w:szCs w:val="24"/>
          <w:lang w:eastAsia="en-US"/>
        </w:rPr>
        <w:t xml:space="preserve">1.6 </w:t>
      </w:r>
      <w:r w:rsidR="002E4CD6" w:rsidRPr="002B5C7B">
        <w:rPr>
          <w:rFonts w:ascii="Times New Roman" w:hAnsi="Times New Roman" w:cs="Times New Roman"/>
          <w:b/>
          <w:sz w:val="24"/>
          <w:szCs w:val="24"/>
          <w:lang w:eastAsia="en-US"/>
        </w:rPr>
        <w:t xml:space="preserve">Surse de finantare: </w:t>
      </w:r>
    </w:p>
    <w:p w:rsidR="0070782F" w:rsidRPr="008905F4" w:rsidRDefault="0070782F" w:rsidP="002B5C7B">
      <w:pPr>
        <w:spacing w:after="0" w:line="240" w:lineRule="auto"/>
        <w:rPr>
          <w:rFonts w:ascii="Times New Roman" w:hAnsi="Times New Roman" w:cs="Times New Roman"/>
          <w:i/>
          <w:sz w:val="24"/>
          <w:szCs w:val="24"/>
        </w:rPr>
      </w:pPr>
      <w:r w:rsidRPr="002B5C7B">
        <w:rPr>
          <w:rFonts w:ascii="Times New Roman" w:hAnsi="Times New Roman" w:cs="Times New Roman"/>
          <w:sz w:val="24"/>
          <w:szCs w:val="24"/>
          <w:lang w:val="fr-FR"/>
        </w:rPr>
        <w:t>fonduri speciale</w:t>
      </w:r>
      <w:r w:rsidR="002B5C7B">
        <w:rPr>
          <w:rFonts w:ascii="Times New Roman" w:hAnsi="Times New Roman" w:cs="Times New Roman"/>
          <w:sz w:val="24"/>
          <w:szCs w:val="24"/>
          <w:lang w:val="fr-FR"/>
        </w:rPr>
        <w:t>-</w:t>
      </w:r>
      <w:r w:rsidRPr="002B5C7B">
        <w:rPr>
          <w:rFonts w:ascii="Times New Roman" w:hAnsi="Times New Roman" w:cs="Times New Roman"/>
          <w:sz w:val="24"/>
          <w:szCs w:val="24"/>
          <w:lang w:val="fr-FR"/>
        </w:rPr>
        <w:t xml:space="preserve"> </w:t>
      </w:r>
      <w:r w:rsidR="00F362D8" w:rsidRPr="00F362D8">
        <w:rPr>
          <w:rFonts w:ascii="Times New Roman" w:hAnsi="Times New Roman" w:cs="Times New Roman"/>
          <w:sz w:val="24"/>
          <w:szCs w:val="24"/>
          <w:highlight w:val="yellow"/>
          <w:lang w:val="fr-FR"/>
        </w:rPr>
        <w:t xml:space="preserve">Program Operaţional Comun România-Ucraina-Republica Moldova 2007-2013, Proiect </w:t>
      </w:r>
      <w:r w:rsidR="00FD178D">
        <w:rPr>
          <w:rFonts w:ascii="Times New Roman" w:hAnsi="Times New Roman" w:cs="Times New Roman"/>
          <w:sz w:val="24"/>
          <w:szCs w:val="24"/>
          <w:highlight w:val="yellow"/>
          <w:lang w:val="fr-FR"/>
        </w:rPr>
        <w:t xml:space="preserve"> </w:t>
      </w:r>
      <w:r w:rsidR="00F362D8" w:rsidRPr="002B5C7B">
        <w:rPr>
          <w:rFonts w:ascii="Times New Roman" w:hAnsi="Times New Roman" w:cs="Times New Roman"/>
          <w:sz w:val="24"/>
          <w:szCs w:val="24"/>
          <w:highlight w:val="yellow"/>
          <w:lang w:val="fr-FR"/>
        </w:rPr>
        <w:t>« </w:t>
      </w:r>
      <w:r w:rsidR="00F362D8" w:rsidRPr="002B5C7B">
        <w:rPr>
          <w:rFonts w:ascii="Times New Roman" w:hAnsi="Times New Roman" w:cs="Times New Roman"/>
          <w:bCs/>
          <w:sz w:val="24"/>
          <w:szCs w:val="24"/>
          <w:highlight w:val="yellow"/>
          <w:lang w:val="fr-FR"/>
        </w:rPr>
        <w:t>Centru pilot de resurse pentru actiunea transfrontaliera de conservare a biodiversitatii acvatice a Raului Prut », c</w:t>
      </w:r>
      <w:r w:rsidRPr="002B5C7B">
        <w:rPr>
          <w:rFonts w:ascii="Times New Roman" w:hAnsi="Times New Roman" w:cs="Times New Roman"/>
          <w:i/>
          <w:sz w:val="24"/>
          <w:szCs w:val="24"/>
          <w:highlight w:val="yellow"/>
          <w:lang w:val="fr-FR"/>
        </w:rPr>
        <w:t xml:space="preserve">ontract </w:t>
      </w:r>
      <w:r w:rsidR="00F362D8" w:rsidRPr="002B5C7B">
        <w:rPr>
          <w:rFonts w:ascii="Times New Roman" w:hAnsi="Times New Roman" w:cs="Times New Roman"/>
          <w:i/>
          <w:sz w:val="24"/>
          <w:szCs w:val="24"/>
          <w:highlight w:val="yellow"/>
          <w:lang w:val="fr-FR"/>
        </w:rPr>
        <w:t xml:space="preserve">de grant </w:t>
      </w:r>
      <w:r w:rsidRPr="002B5C7B">
        <w:rPr>
          <w:rFonts w:ascii="Times New Roman" w:hAnsi="Times New Roman" w:cs="Times New Roman"/>
          <w:i/>
          <w:sz w:val="24"/>
          <w:szCs w:val="24"/>
          <w:highlight w:val="yellow"/>
          <w:lang w:val="fr-FR"/>
        </w:rPr>
        <w:t xml:space="preserve">nr. </w:t>
      </w:r>
      <w:r w:rsidRPr="002B5C7B">
        <w:rPr>
          <w:rFonts w:ascii="Times New Roman" w:hAnsi="Times New Roman" w:cs="Times New Roman"/>
          <w:i/>
          <w:sz w:val="24"/>
          <w:szCs w:val="24"/>
          <w:highlight w:val="yellow"/>
        </w:rPr>
        <w:t>MIS ETC1150</w:t>
      </w:r>
      <w:r w:rsidR="002B5C7B">
        <w:rPr>
          <w:rFonts w:ascii="Times New Roman" w:hAnsi="Times New Roman" w:cs="Times New Roman"/>
          <w:i/>
          <w:sz w:val="24"/>
          <w:szCs w:val="24"/>
          <w:highlight w:val="yellow"/>
        </w:rPr>
        <w:t xml:space="preserve"> </w:t>
      </w:r>
      <w:r w:rsidRPr="002B5C7B">
        <w:rPr>
          <w:rFonts w:ascii="Times New Roman" w:hAnsi="Times New Roman" w:cs="Times New Roman"/>
          <w:i/>
          <w:sz w:val="24"/>
          <w:szCs w:val="24"/>
          <w:highlight w:val="yellow"/>
        </w:rPr>
        <w:t>/07.05.2012</w:t>
      </w:r>
      <w:r w:rsidRPr="008905F4">
        <w:rPr>
          <w:rFonts w:ascii="Times New Roman" w:hAnsi="Times New Roman" w:cs="Times New Roman"/>
          <w:i/>
          <w:sz w:val="24"/>
          <w:szCs w:val="24"/>
        </w:rPr>
        <w:t xml:space="preserve"> </w:t>
      </w:r>
    </w:p>
    <w:p w:rsidR="002E4CD6" w:rsidRPr="008905F4" w:rsidRDefault="0070782F" w:rsidP="00F45A22">
      <w:pPr>
        <w:pStyle w:val="ListContinue"/>
        <w:spacing w:after="0" w:line="240" w:lineRule="auto"/>
        <w:ind w:left="0"/>
        <w:jc w:val="both"/>
        <w:rPr>
          <w:rFonts w:ascii="Times New Roman" w:hAnsi="Times New Roman" w:cs="Times New Roman"/>
          <w:b/>
          <w:sz w:val="24"/>
          <w:szCs w:val="24"/>
          <w:lang w:eastAsia="en-US"/>
        </w:rPr>
      </w:pPr>
      <w:r w:rsidRPr="008905F4">
        <w:rPr>
          <w:rFonts w:ascii="Times New Roman" w:hAnsi="Times New Roman" w:cs="Times New Roman"/>
          <w:b/>
          <w:sz w:val="24"/>
          <w:szCs w:val="24"/>
          <w:lang w:eastAsia="en-US"/>
        </w:rPr>
        <w:t>2. S</w:t>
      </w:r>
      <w:r w:rsidR="002E4CD6" w:rsidRPr="008905F4">
        <w:rPr>
          <w:rFonts w:ascii="Times New Roman" w:hAnsi="Times New Roman" w:cs="Times New Roman"/>
          <w:b/>
          <w:sz w:val="24"/>
          <w:szCs w:val="24"/>
          <w:lang w:eastAsia="en-US"/>
        </w:rPr>
        <w:t>ervicii solicitate</w:t>
      </w:r>
    </w:p>
    <w:p w:rsidR="002E4CD6" w:rsidRPr="003104DE" w:rsidRDefault="002E4CD6" w:rsidP="00843B24">
      <w:pPr>
        <w:pStyle w:val="ListParagraph"/>
        <w:numPr>
          <w:ilvl w:val="0"/>
          <w:numId w:val="14"/>
        </w:numPr>
        <w:ind w:left="540" w:hanging="270"/>
        <w:rPr>
          <w:i/>
          <w:color w:val="242424"/>
          <w:sz w:val="24"/>
          <w:szCs w:val="24"/>
          <w:lang w:val="fr-FR"/>
        </w:rPr>
      </w:pPr>
      <w:r w:rsidRPr="008905F4">
        <w:rPr>
          <w:b/>
          <w:i/>
          <w:sz w:val="24"/>
          <w:szCs w:val="24"/>
          <w:lang w:eastAsia="en-US"/>
        </w:rPr>
        <w:t xml:space="preserve">Ofertantul castigator </w:t>
      </w:r>
      <w:r w:rsidRPr="003104DE">
        <w:rPr>
          <w:sz w:val="24"/>
          <w:szCs w:val="24"/>
          <w:lang w:eastAsia="en-US"/>
        </w:rPr>
        <w:t>va</w:t>
      </w:r>
      <w:r w:rsidR="003104DE" w:rsidRPr="003104DE">
        <w:rPr>
          <w:sz w:val="24"/>
          <w:szCs w:val="24"/>
          <w:lang w:eastAsia="en-US"/>
        </w:rPr>
        <w:t xml:space="preserve"> presta</w:t>
      </w:r>
      <w:r w:rsidRPr="008905F4">
        <w:rPr>
          <w:b/>
          <w:i/>
          <w:sz w:val="24"/>
          <w:szCs w:val="24"/>
          <w:lang w:eastAsia="en-US"/>
        </w:rPr>
        <w:t xml:space="preserve"> </w:t>
      </w:r>
      <w:r w:rsidR="00A472F5" w:rsidRPr="008905F4">
        <w:rPr>
          <w:color w:val="242424"/>
          <w:sz w:val="24"/>
          <w:szCs w:val="24"/>
        </w:rPr>
        <w:t xml:space="preserve">Serviciile de intocmire </w:t>
      </w:r>
      <w:r w:rsidR="00A472F5" w:rsidRPr="008905F4">
        <w:rPr>
          <w:sz w:val="24"/>
          <w:szCs w:val="24"/>
        </w:rPr>
        <w:t>Studiu de fezabilitate/</w:t>
      </w:r>
      <w:r w:rsidR="00A472F5" w:rsidRPr="008905F4">
        <w:rPr>
          <w:color w:val="242424"/>
          <w:sz w:val="24"/>
          <w:szCs w:val="24"/>
        </w:rPr>
        <w:t xml:space="preserve"> E</w:t>
      </w:r>
      <w:r w:rsidR="00A472F5" w:rsidRPr="008905F4">
        <w:rPr>
          <w:color w:val="242424"/>
          <w:sz w:val="24"/>
          <w:szCs w:val="24"/>
          <w:lang w:val="fr-FR"/>
        </w:rPr>
        <w:t>xpertiza tehnica/audit energetic pentru cladiri</w:t>
      </w:r>
      <w:r w:rsidR="00A472F5" w:rsidRPr="008905F4">
        <w:rPr>
          <w:sz w:val="24"/>
          <w:szCs w:val="24"/>
        </w:rPr>
        <w:t>,</w:t>
      </w:r>
      <w:r w:rsidRPr="008905F4">
        <w:rPr>
          <w:b/>
          <w:i/>
          <w:sz w:val="24"/>
          <w:szCs w:val="24"/>
          <w:lang w:eastAsia="en-US"/>
        </w:rPr>
        <w:t xml:space="preserve"> </w:t>
      </w:r>
      <w:r w:rsidR="00A472F5" w:rsidRPr="008905F4">
        <w:rPr>
          <w:color w:val="242424"/>
          <w:sz w:val="24"/>
          <w:szCs w:val="24"/>
        </w:rPr>
        <w:t xml:space="preserve">Serviciile de intocmire Studiul Impactului de Mediu  si </w:t>
      </w:r>
      <w:r w:rsidR="003104DE">
        <w:rPr>
          <w:color w:val="242424"/>
          <w:sz w:val="24"/>
          <w:szCs w:val="24"/>
        </w:rPr>
        <w:t>s</w:t>
      </w:r>
      <w:r w:rsidR="00A472F5" w:rsidRPr="008905F4">
        <w:rPr>
          <w:color w:val="242424"/>
          <w:sz w:val="24"/>
          <w:szCs w:val="24"/>
        </w:rPr>
        <w:t>ervicii de consultanta si suport tehnic</w:t>
      </w:r>
      <w:r w:rsidR="003104DE">
        <w:rPr>
          <w:color w:val="242424"/>
          <w:sz w:val="24"/>
          <w:szCs w:val="24"/>
        </w:rPr>
        <w:t xml:space="preserve">, </w:t>
      </w:r>
      <w:r w:rsidR="00A472F5" w:rsidRPr="008905F4">
        <w:rPr>
          <w:sz w:val="24"/>
          <w:szCs w:val="24"/>
        </w:rPr>
        <w:t>Serviciile de Proiectare tehnica</w:t>
      </w:r>
      <w:r w:rsidR="003104DE">
        <w:rPr>
          <w:sz w:val="24"/>
          <w:szCs w:val="24"/>
        </w:rPr>
        <w:t>,</w:t>
      </w:r>
      <w:r w:rsidR="00A472F5" w:rsidRPr="008905F4">
        <w:rPr>
          <w:sz w:val="24"/>
          <w:szCs w:val="24"/>
        </w:rPr>
        <w:t xml:space="preserve"> </w:t>
      </w:r>
      <w:r w:rsidRPr="003104DE">
        <w:rPr>
          <w:b/>
          <w:i/>
          <w:sz w:val="24"/>
          <w:szCs w:val="24"/>
          <w:lang w:eastAsia="en-US"/>
        </w:rPr>
        <w:t>etapizat si va raspunde solidar pana la finalizarea obiectului.</w:t>
      </w:r>
    </w:p>
    <w:p w:rsidR="002E4CD6" w:rsidRPr="008905F4" w:rsidRDefault="002E4CD6" w:rsidP="00F45A22">
      <w:pPr>
        <w:suppressAutoHyphens w:val="0"/>
        <w:autoSpaceDE w:val="0"/>
        <w:autoSpaceDN w:val="0"/>
        <w:adjustRightInd w:val="0"/>
        <w:spacing w:after="0" w:line="240" w:lineRule="auto"/>
        <w:rPr>
          <w:rFonts w:ascii="Times New Roman" w:hAnsi="Times New Roman" w:cs="Times New Roman"/>
          <w:b/>
          <w:sz w:val="24"/>
          <w:szCs w:val="24"/>
          <w:lang w:eastAsia="en-US"/>
        </w:rPr>
      </w:pPr>
      <w:r w:rsidRPr="008905F4">
        <w:rPr>
          <w:rFonts w:ascii="Times New Roman" w:hAnsi="Times New Roman" w:cs="Times New Roman"/>
          <w:b/>
          <w:sz w:val="24"/>
          <w:szCs w:val="24"/>
          <w:lang w:eastAsia="en-US"/>
        </w:rPr>
        <w:t>2.1. Elaborarea d</w:t>
      </w:r>
      <w:r w:rsidR="003104DE">
        <w:rPr>
          <w:rFonts w:ascii="Times New Roman" w:hAnsi="Times New Roman" w:cs="Times New Roman"/>
          <w:b/>
          <w:sz w:val="24"/>
          <w:szCs w:val="24"/>
          <w:lang w:eastAsia="en-US"/>
        </w:rPr>
        <w:t xml:space="preserve">ocumentatiei tehnico-economice </w:t>
      </w:r>
      <w:r w:rsidRPr="008905F4">
        <w:rPr>
          <w:rFonts w:ascii="Times New Roman" w:hAnsi="Times New Roman" w:cs="Times New Roman"/>
          <w:b/>
          <w:sz w:val="24"/>
          <w:szCs w:val="24"/>
          <w:lang w:eastAsia="en-US"/>
        </w:rPr>
        <w:t xml:space="preserve"> </w:t>
      </w:r>
    </w:p>
    <w:p w:rsidR="00D718F1" w:rsidRPr="00BB54AC" w:rsidRDefault="00CB6045" w:rsidP="00D718F1">
      <w:pPr>
        <w:suppressAutoHyphens w:val="0"/>
        <w:autoSpaceDE w:val="0"/>
        <w:autoSpaceDN w:val="0"/>
        <w:adjustRightInd w:val="0"/>
        <w:spacing w:after="0" w:line="240" w:lineRule="auto"/>
        <w:jc w:val="both"/>
        <w:rPr>
          <w:rFonts w:ascii="Times New Roman" w:hAnsi="Times New Roman" w:cs="Times New Roman"/>
          <w:color w:val="2808E8"/>
          <w:sz w:val="24"/>
          <w:szCs w:val="24"/>
          <w:lang w:val="fr-FR"/>
        </w:rPr>
      </w:pPr>
      <w:r w:rsidRPr="002B5C7B">
        <w:rPr>
          <w:rFonts w:ascii="Times New Roman" w:eastAsia="ArialMT" w:hAnsi="Times New Roman" w:cs="Times New Roman"/>
          <w:b/>
          <w:color w:val="2808E8"/>
          <w:sz w:val="24"/>
          <w:szCs w:val="24"/>
          <w:lang w:eastAsia="en-US"/>
        </w:rPr>
        <w:t>2.1.1.</w:t>
      </w:r>
      <w:r w:rsidR="002B5C7B">
        <w:rPr>
          <w:rFonts w:ascii="Times New Roman" w:eastAsia="ArialMT" w:hAnsi="Times New Roman" w:cs="Times New Roman"/>
          <w:b/>
          <w:color w:val="2808E8"/>
          <w:sz w:val="24"/>
          <w:szCs w:val="24"/>
          <w:lang w:eastAsia="en-US"/>
        </w:rPr>
        <w:t xml:space="preserve"> </w:t>
      </w:r>
      <w:r w:rsidR="00A472F5" w:rsidRPr="001D2ADE">
        <w:rPr>
          <w:rFonts w:ascii="Times New Roman" w:eastAsia="ArialMT" w:hAnsi="Times New Roman" w:cs="Times New Roman"/>
          <w:color w:val="2808E8"/>
          <w:sz w:val="24"/>
          <w:szCs w:val="24"/>
          <w:lang w:eastAsia="en-US"/>
        </w:rPr>
        <w:t xml:space="preserve">La </w:t>
      </w:r>
      <w:r w:rsidR="00A472F5" w:rsidRPr="001D2ADE">
        <w:rPr>
          <w:rFonts w:ascii="Times New Roman" w:hAnsi="Times New Roman" w:cs="Times New Roman"/>
          <w:color w:val="2808E8"/>
          <w:sz w:val="24"/>
          <w:szCs w:val="24"/>
        </w:rPr>
        <w:t>intocmire</w:t>
      </w:r>
      <w:r w:rsidR="00D718F1" w:rsidRPr="001D2ADE">
        <w:rPr>
          <w:rFonts w:ascii="Times New Roman" w:hAnsi="Times New Roman" w:cs="Times New Roman"/>
          <w:color w:val="2808E8"/>
          <w:sz w:val="24"/>
          <w:szCs w:val="24"/>
        </w:rPr>
        <w:t>a</w:t>
      </w:r>
      <w:r w:rsidR="00A472F5" w:rsidRPr="001D2ADE">
        <w:rPr>
          <w:rFonts w:ascii="Times New Roman" w:hAnsi="Times New Roman" w:cs="Times New Roman"/>
          <w:color w:val="2808E8"/>
          <w:sz w:val="24"/>
          <w:szCs w:val="24"/>
        </w:rPr>
        <w:t xml:space="preserve">  Studiu de fezabilitate</w:t>
      </w:r>
      <w:r w:rsidR="00D718F1" w:rsidRPr="001D2ADE">
        <w:rPr>
          <w:rFonts w:ascii="Times New Roman" w:hAnsi="Times New Roman" w:cs="Times New Roman"/>
          <w:color w:val="2808E8"/>
          <w:sz w:val="24"/>
          <w:szCs w:val="24"/>
        </w:rPr>
        <w:t xml:space="preserve"> (SF)</w:t>
      </w:r>
      <w:r w:rsidR="004D46DD" w:rsidRPr="001D2ADE">
        <w:rPr>
          <w:rFonts w:ascii="Times New Roman" w:hAnsi="Times New Roman" w:cs="Times New Roman"/>
          <w:color w:val="2808E8"/>
          <w:sz w:val="24"/>
          <w:szCs w:val="24"/>
        </w:rPr>
        <w:t xml:space="preserve"> </w:t>
      </w:r>
      <w:r w:rsidR="004D46DD" w:rsidRPr="001D2ADE">
        <w:rPr>
          <w:rFonts w:ascii="Times New Roman" w:eastAsia="ArialMT" w:hAnsi="Times New Roman" w:cs="Times New Roman"/>
          <w:color w:val="2808E8"/>
          <w:sz w:val="24"/>
          <w:szCs w:val="24"/>
          <w:lang w:eastAsia="en-US"/>
        </w:rPr>
        <w:t xml:space="preserve">se va avea în vedere cel puţin </w:t>
      </w:r>
      <w:r w:rsidR="00D718F1" w:rsidRPr="001D2ADE">
        <w:rPr>
          <w:rFonts w:ascii="Times New Roman" w:hAnsi="Times New Roman" w:cs="Times New Roman"/>
          <w:color w:val="2808E8"/>
          <w:sz w:val="24"/>
          <w:szCs w:val="24"/>
          <w:lang w:eastAsia="en-US"/>
        </w:rPr>
        <w:t xml:space="preserve">ca </w:t>
      </w:r>
      <w:r w:rsidR="00D718F1" w:rsidRPr="00BB54AC">
        <w:rPr>
          <w:rFonts w:ascii="Times New Roman" w:hAnsi="Times New Roman" w:cs="Times New Roman"/>
          <w:color w:val="2808E8"/>
          <w:sz w:val="24"/>
          <w:szCs w:val="24"/>
          <w:lang w:val="fr-FR"/>
        </w:rPr>
        <w:t>structura SF sa fie  cea menţionată in Anexa 2 a H.G. nr. 28/2008;</w:t>
      </w:r>
    </w:p>
    <w:p w:rsidR="00D718F1" w:rsidRDefault="00D718F1" w:rsidP="00D718F1">
      <w:pPr>
        <w:suppressAutoHyphens w:val="0"/>
        <w:autoSpaceDE w:val="0"/>
        <w:autoSpaceDN w:val="0"/>
        <w:adjustRightInd w:val="0"/>
        <w:spacing w:after="0" w:line="240" w:lineRule="auto"/>
        <w:jc w:val="both"/>
        <w:rPr>
          <w:rFonts w:ascii="Times New Roman" w:hAnsi="Times New Roman" w:cs="Times New Roman"/>
          <w:color w:val="2808E8"/>
          <w:sz w:val="24"/>
          <w:szCs w:val="24"/>
          <w:lang w:val="fr-FR"/>
        </w:rPr>
      </w:pPr>
      <w:r w:rsidRPr="00BB54AC">
        <w:rPr>
          <w:rFonts w:ascii="Times New Roman" w:hAnsi="Times New Roman" w:cs="Times New Roman"/>
          <w:color w:val="2808E8"/>
          <w:sz w:val="24"/>
          <w:szCs w:val="24"/>
          <w:lang w:val="fr-FR"/>
        </w:rPr>
        <w:t xml:space="preserve">In cadrul Expertizei Tehnice se vor realiza </w:t>
      </w:r>
      <w:r w:rsidR="00F362D8" w:rsidRPr="00FD178D">
        <w:rPr>
          <w:rFonts w:ascii="Times New Roman" w:hAnsi="Times New Roman" w:cs="Times New Roman"/>
          <w:color w:val="2808E8"/>
          <w:sz w:val="24"/>
          <w:szCs w:val="24"/>
          <w:lang w:val="fr-FR"/>
        </w:rPr>
        <w:t>inclusiv</w:t>
      </w:r>
      <w:r w:rsidR="00F362D8">
        <w:rPr>
          <w:rFonts w:ascii="Times New Roman" w:hAnsi="Times New Roman" w:cs="Times New Roman"/>
          <w:color w:val="2808E8"/>
          <w:sz w:val="24"/>
          <w:szCs w:val="24"/>
          <w:lang w:val="fr-FR"/>
        </w:rPr>
        <w:t xml:space="preserve"> </w:t>
      </w:r>
      <w:r w:rsidRPr="00BB54AC">
        <w:rPr>
          <w:rFonts w:ascii="Times New Roman" w:hAnsi="Times New Roman" w:cs="Times New Roman"/>
          <w:color w:val="2808E8"/>
          <w:sz w:val="24"/>
          <w:szCs w:val="24"/>
          <w:lang w:val="fr-FR"/>
        </w:rPr>
        <w:t>foraje de proba pentru determinarea calitatii si debitului apelor subterane</w:t>
      </w:r>
      <w:r w:rsidR="00D95F2A">
        <w:rPr>
          <w:rFonts w:ascii="Times New Roman" w:hAnsi="Times New Roman" w:cs="Times New Roman"/>
          <w:color w:val="2808E8"/>
          <w:sz w:val="24"/>
          <w:szCs w:val="24"/>
          <w:lang w:val="fr-FR"/>
        </w:rPr>
        <w:t>.</w:t>
      </w:r>
    </w:p>
    <w:p w:rsidR="00D95F2A" w:rsidRPr="00D95F2A" w:rsidRDefault="00D95F2A" w:rsidP="00843B24">
      <w:pPr>
        <w:numPr>
          <w:ilvl w:val="0"/>
          <w:numId w:val="18"/>
        </w:numPr>
        <w:suppressAutoHyphens w:val="0"/>
        <w:autoSpaceDE w:val="0"/>
        <w:autoSpaceDN w:val="0"/>
        <w:adjustRightInd w:val="0"/>
        <w:spacing w:after="0" w:line="240" w:lineRule="auto"/>
        <w:jc w:val="both"/>
        <w:rPr>
          <w:rFonts w:ascii="Times New Roman" w:hAnsi="Times New Roman" w:cs="Times New Roman"/>
          <w:color w:val="2808E8"/>
          <w:sz w:val="24"/>
          <w:szCs w:val="24"/>
          <w:lang w:val="en-US"/>
        </w:rPr>
      </w:pPr>
      <w:r w:rsidRPr="00D95F2A">
        <w:rPr>
          <w:rFonts w:ascii="Times New Roman" w:hAnsi="Times New Roman" w:cs="Times New Roman"/>
          <w:color w:val="2808E8"/>
          <w:sz w:val="24"/>
          <w:szCs w:val="24"/>
          <w:lang w:val="en-US"/>
        </w:rPr>
        <w:t xml:space="preserve">Termenul minim pentru </w:t>
      </w:r>
      <w:r>
        <w:rPr>
          <w:rFonts w:ascii="Times New Roman" w:hAnsi="Times New Roman" w:cs="Times New Roman"/>
          <w:color w:val="2808E8"/>
          <w:sz w:val="24"/>
          <w:szCs w:val="24"/>
          <w:lang w:val="en-US"/>
        </w:rPr>
        <w:t xml:space="preserve">intocmirea </w:t>
      </w:r>
      <w:r w:rsidRPr="00D95F2A">
        <w:rPr>
          <w:rFonts w:ascii="Times New Roman" w:hAnsi="Times New Roman" w:cs="Times New Roman"/>
          <w:color w:val="2808E8"/>
          <w:sz w:val="24"/>
          <w:szCs w:val="24"/>
          <w:lang w:val="en-US"/>
        </w:rPr>
        <w:t>Studiu</w:t>
      </w:r>
      <w:r>
        <w:rPr>
          <w:rFonts w:ascii="Times New Roman" w:hAnsi="Times New Roman" w:cs="Times New Roman"/>
          <w:color w:val="2808E8"/>
          <w:sz w:val="24"/>
          <w:szCs w:val="24"/>
          <w:lang w:val="en-US"/>
        </w:rPr>
        <w:t>lui</w:t>
      </w:r>
      <w:r w:rsidRPr="00D95F2A">
        <w:rPr>
          <w:rFonts w:ascii="Times New Roman" w:hAnsi="Times New Roman" w:cs="Times New Roman"/>
          <w:color w:val="2808E8"/>
          <w:sz w:val="24"/>
          <w:szCs w:val="24"/>
          <w:lang w:val="en-US"/>
        </w:rPr>
        <w:t xml:space="preserve"> de fezabilitate si E</w:t>
      </w:r>
      <w:r w:rsidRPr="00D95F2A">
        <w:rPr>
          <w:rFonts w:ascii="Times New Roman" w:hAnsi="Times New Roman" w:cs="Times New Roman"/>
          <w:color w:val="2808E8"/>
          <w:sz w:val="24"/>
          <w:szCs w:val="24"/>
          <w:lang w:val="fr-FR"/>
        </w:rPr>
        <w:t xml:space="preserve">xpertiza tehnica/audit energetic  pentru cladiri   </w:t>
      </w:r>
      <w:r w:rsidRPr="00D95F2A">
        <w:rPr>
          <w:rFonts w:ascii="Times New Roman" w:hAnsi="Times New Roman" w:cs="Times New Roman"/>
          <w:color w:val="2808E8"/>
          <w:sz w:val="24"/>
          <w:szCs w:val="24"/>
          <w:lang w:val="en-US"/>
        </w:rPr>
        <w:t xml:space="preserve">(SF + ET/AE) este de 30 zile </w:t>
      </w:r>
    </w:p>
    <w:p w:rsidR="00D95F2A" w:rsidRPr="00D95F2A" w:rsidRDefault="00D95F2A" w:rsidP="00843B24">
      <w:pPr>
        <w:numPr>
          <w:ilvl w:val="0"/>
          <w:numId w:val="18"/>
        </w:numPr>
        <w:suppressAutoHyphens w:val="0"/>
        <w:autoSpaceDE w:val="0"/>
        <w:autoSpaceDN w:val="0"/>
        <w:adjustRightInd w:val="0"/>
        <w:spacing w:after="0" w:line="240" w:lineRule="auto"/>
        <w:jc w:val="both"/>
        <w:rPr>
          <w:rFonts w:ascii="Times New Roman" w:hAnsi="Times New Roman" w:cs="Times New Roman"/>
          <w:color w:val="2808E8"/>
          <w:sz w:val="24"/>
          <w:szCs w:val="24"/>
          <w:lang w:val="en-US"/>
        </w:rPr>
      </w:pPr>
      <w:r w:rsidRPr="00D95F2A">
        <w:rPr>
          <w:rFonts w:ascii="Times New Roman" w:hAnsi="Times New Roman" w:cs="Times New Roman"/>
          <w:color w:val="2808E8"/>
          <w:sz w:val="24"/>
          <w:szCs w:val="24"/>
          <w:lang w:val="en-US"/>
        </w:rPr>
        <w:t>Termenul maxim pentru intocmirea Studiu</w:t>
      </w:r>
      <w:r>
        <w:rPr>
          <w:rFonts w:ascii="Times New Roman" w:hAnsi="Times New Roman" w:cs="Times New Roman"/>
          <w:color w:val="2808E8"/>
          <w:sz w:val="24"/>
          <w:szCs w:val="24"/>
          <w:lang w:val="en-US"/>
        </w:rPr>
        <w:t>lui</w:t>
      </w:r>
      <w:r w:rsidRPr="00D95F2A">
        <w:rPr>
          <w:rFonts w:ascii="Times New Roman" w:hAnsi="Times New Roman" w:cs="Times New Roman"/>
          <w:color w:val="2808E8"/>
          <w:sz w:val="24"/>
          <w:szCs w:val="24"/>
          <w:lang w:val="en-US"/>
        </w:rPr>
        <w:t xml:space="preserve"> de fezabilitate si E</w:t>
      </w:r>
      <w:r w:rsidRPr="00D95F2A">
        <w:rPr>
          <w:rFonts w:ascii="Times New Roman" w:hAnsi="Times New Roman" w:cs="Times New Roman"/>
          <w:color w:val="2808E8"/>
          <w:sz w:val="24"/>
          <w:szCs w:val="24"/>
          <w:lang w:val="fr-FR"/>
        </w:rPr>
        <w:t xml:space="preserve">xpertiza tehnica/audit energetic  pentru cladiri   </w:t>
      </w:r>
      <w:r w:rsidRPr="00D95F2A">
        <w:rPr>
          <w:rFonts w:ascii="Times New Roman" w:hAnsi="Times New Roman" w:cs="Times New Roman"/>
          <w:color w:val="2808E8"/>
          <w:sz w:val="24"/>
          <w:szCs w:val="24"/>
          <w:lang w:val="en-US"/>
        </w:rPr>
        <w:t>(SF + ET/AE) este de 45 zile</w:t>
      </w:r>
    </w:p>
    <w:p w:rsidR="00D95F2A" w:rsidRPr="00BB54AC" w:rsidRDefault="00D95F2A" w:rsidP="00D718F1">
      <w:pPr>
        <w:suppressAutoHyphens w:val="0"/>
        <w:autoSpaceDE w:val="0"/>
        <w:autoSpaceDN w:val="0"/>
        <w:adjustRightInd w:val="0"/>
        <w:spacing w:after="0" w:line="240" w:lineRule="auto"/>
        <w:jc w:val="both"/>
        <w:rPr>
          <w:rFonts w:ascii="Times New Roman" w:hAnsi="Times New Roman" w:cs="Times New Roman"/>
          <w:color w:val="2808E8"/>
          <w:sz w:val="24"/>
          <w:szCs w:val="24"/>
          <w:lang w:val="fr-FR"/>
        </w:rPr>
      </w:pPr>
    </w:p>
    <w:p w:rsidR="004D46DD" w:rsidRPr="001D2ADE" w:rsidRDefault="00CB6045" w:rsidP="004D46DD">
      <w:pPr>
        <w:suppressAutoHyphens w:val="0"/>
        <w:autoSpaceDE w:val="0"/>
        <w:autoSpaceDN w:val="0"/>
        <w:adjustRightInd w:val="0"/>
        <w:spacing w:after="0" w:line="240" w:lineRule="auto"/>
        <w:jc w:val="both"/>
        <w:rPr>
          <w:rFonts w:ascii="Times New Roman" w:eastAsia="ArialMT" w:hAnsi="Times New Roman" w:cs="Times New Roman"/>
          <w:color w:val="FF0000"/>
          <w:sz w:val="24"/>
          <w:szCs w:val="24"/>
          <w:lang w:eastAsia="en-US"/>
        </w:rPr>
      </w:pPr>
      <w:r w:rsidRPr="002B5C7B">
        <w:rPr>
          <w:rFonts w:ascii="Times New Roman" w:eastAsia="ArialMT" w:hAnsi="Times New Roman" w:cs="Times New Roman"/>
          <w:b/>
          <w:color w:val="FF0000"/>
          <w:sz w:val="24"/>
          <w:szCs w:val="24"/>
          <w:lang w:eastAsia="en-US"/>
        </w:rPr>
        <w:t>2.1.2</w:t>
      </w:r>
      <w:r>
        <w:rPr>
          <w:rFonts w:ascii="Times New Roman" w:eastAsia="ArialMT" w:hAnsi="Times New Roman" w:cs="Times New Roman"/>
          <w:color w:val="FF0000"/>
          <w:sz w:val="24"/>
          <w:szCs w:val="24"/>
          <w:lang w:eastAsia="en-US"/>
        </w:rPr>
        <w:t xml:space="preserve">. </w:t>
      </w:r>
      <w:r w:rsidR="00A472F5" w:rsidRPr="00F362D8">
        <w:rPr>
          <w:rFonts w:ascii="Times New Roman" w:eastAsia="ArialMT" w:hAnsi="Times New Roman" w:cs="Times New Roman"/>
          <w:color w:val="FF0000"/>
          <w:sz w:val="24"/>
          <w:szCs w:val="24"/>
          <w:lang w:eastAsia="en-US"/>
        </w:rPr>
        <w:t>La</w:t>
      </w:r>
      <w:r w:rsidR="00A472F5" w:rsidRPr="00F362D8">
        <w:rPr>
          <w:rFonts w:ascii="Times New Roman" w:hAnsi="Times New Roman" w:cs="Times New Roman"/>
          <w:color w:val="FF0000"/>
          <w:sz w:val="24"/>
          <w:szCs w:val="24"/>
        </w:rPr>
        <w:t xml:space="preserve">  </w:t>
      </w:r>
      <w:r w:rsidR="00FD178D" w:rsidRPr="00FD178D">
        <w:rPr>
          <w:rFonts w:ascii="Times New Roman" w:hAnsi="Times New Roman" w:cs="Times New Roman"/>
          <w:color w:val="FF0000"/>
          <w:sz w:val="24"/>
          <w:szCs w:val="24"/>
        </w:rPr>
        <w:t xml:space="preserve">Studiul </w:t>
      </w:r>
      <w:r w:rsidR="00DF1D31">
        <w:rPr>
          <w:rFonts w:ascii="Times New Roman" w:hAnsi="Times New Roman" w:cs="Times New Roman"/>
          <w:color w:val="FF0000"/>
          <w:sz w:val="24"/>
          <w:szCs w:val="24"/>
        </w:rPr>
        <w:t>de Impact asupra</w:t>
      </w:r>
      <w:r w:rsidR="00FD178D" w:rsidRPr="00FD178D">
        <w:rPr>
          <w:rFonts w:ascii="Times New Roman" w:hAnsi="Times New Roman" w:cs="Times New Roman"/>
          <w:color w:val="FF0000"/>
          <w:sz w:val="24"/>
          <w:szCs w:val="24"/>
        </w:rPr>
        <w:t xml:space="preserve"> Mediu</w:t>
      </w:r>
      <w:r w:rsidR="00DF1D31">
        <w:rPr>
          <w:rFonts w:ascii="Times New Roman" w:hAnsi="Times New Roman" w:cs="Times New Roman"/>
          <w:color w:val="FF0000"/>
          <w:sz w:val="24"/>
          <w:szCs w:val="24"/>
        </w:rPr>
        <w:t xml:space="preserve">lui </w:t>
      </w:r>
      <w:r w:rsidR="00FD178D" w:rsidRPr="00F56822">
        <w:rPr>
          <w:color w:val="242424"/>
          <w:sz w:val="24"/>
          <w:szCs w:val="24"/>
        </w:rPr>
        <w:t xml:space="preserve"> </w:t>
      </w:r>
      <w:r w:rsidR="004D46DD" w:rsidRPr="001D2ADE">
        <w:rPr>
          <w:rFonts w:ascii="Times New Roman" w:eastAsia="ArialMT" w:hAnsi="Times New Roman" w:cs="Times New Roman"/>
          <w:color w:val="FF0000"/>
          <w:sz w:val="24"/>
          <w:szCs w:val="24"/>
          <w:lang w:eastAsia="en-US"/>
        </w:rPr>
        <w:t>se va avea în vedere cel puţin următo</w:t>
      </w:r>
      <w:r w:rsidR="004D46DD" w:rsidRPr="001D2ADE">
        <w:rPr>
          <w:rFonts w:ascii="Times New Roman" w:hAnsi="Times New Roman" w:cs="Times New Roman"/>
          <w:color w:val="FF0000"/>
          <w:sz w:val="24"/>
          <w:szCs w:val="24"/>
          <w:lang w:eastAsia="en-US"/>
        </w:rPr>
        <w:t>arele :</w:t>
      </w:r>
    </w:p>
    <w:p w:rsidR="001D2ADE" w:rsidRPr="00D718F1" w:rsidRDefault="001D2ADE" w:rsidP="001D2ADE">
      <w:pPr>
        <w:suppressAutoHyphens w:val="0"/>
        <w:spacing w:after="0" w:line="240" w:lineRule="auto"/>
        <w:rPr>
          <w:rFonts w:ascii="Times New Roman" w:hAnsi="Times New Roman" w:cs="Times New Roman"/>
          <w:color w:val="FF0000"/>
          <w:sz w:val="24"/>
          <w:szCs w:val="24"/>
          <w:lang w:eastAsia="ro-RO"/>
        </w:rPr>
      </w:pPr>
      <w:r w:rsidRPr="00D718F1">
        <w:rPr>
          <w:rFonts w:ascii="Times New Roman" w:hAnsi="Times New Roman" w:cs="Times New Roman"/>
          <w:color w:val="FF0000"/>
          <w:sz w:val="24"/>
          <w:szCs w:val="24"/>
          <w:lang w:eastAsia="ro-RO"/>
        </w:rPr>
        <w:t>Raportul la studiul de evaluare a impactului asupra mediului se realizeaza conform cerintelor din Anexa 2, Partea a II-a, a Ordinului MAPM nr. 863/2002</w:t>
      </w:r>
    </w:p>
    <w:p w:rsidR="00D718F1" w:rsidRPr="00D718F1" w:rsidRDefault="00D718F1" w:rsidP="00D718F1">
      <w:pPr>
        <w:suppressAutoHyphens w:val="0"/>
        <w:spacing w:after="0" w:line="240" w:lineRule="auto"/>
        <w:rPr>
          <w:rFonts w:ascii="Times New Roman" w:hAnsi="Times New Roman" w:cs="Times New Roman"/>
          <w:color w:val="FF0000"/>
          <w:sz w:val="24"/>
          <w:szCs w:val="24"/>
          <w:lang w:eastAsia="ro-RO"/>
        </w:rPr>
      </w:pPr>
      <w:r w:rsidRPr="00D718F1">
        <w:rPr>
          <w:rFonts w:ascii="Times New Roman" w:hAnsi="Times New Roman" w:cs="Times New Roman"/>
          <w:color w:val="FF0000"/>
          <w:sz w:val="24"/>
          <w:szCs w:val="24"/>
          <w:lang w:eastAsia="ro-RO"/>
        </w:rPr>
        <w:t>Studiul de impact are ca scop evaluarea impactului asupra mediului generat de un proiect, prin proiect intelegandu-se atat investitii noi, cat si retehnologizarea/ modernizarea/ extinderea/ dezafectarea unor activitati existente.</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Evaluarea impactului asupra mediului identifica, descrie si evalueaza, in mod corespunzator si pentru fiecare caz, efectele directe si indirecte ale unui proiect asupra urmatorilor factori:</w:t>
      </w:r>
    </w:p>
    <w:p w:rsidR="001D2ADE" w:rsidRPr="00D95F2A" w:rsidRDefault="001D2ADE" w:rsidP="001D2ADE">
      <w:pPr>
        <w:suppressAutoHyphens w:val="0"/>
        <w:spacing w:after="0" w:line="240" w:lineRule="auto"/>
        <w:rPr>
          <w:rFonts w:ascii="Times New Roman" w:hAnsi="Times New Roman" w:cs="Times New Roman"/>
          <w:color w:val="FF0000"/>
          <w:sz w:val="24"/>
          <w:szCs w:val="24"/>
          <w:lang w:eastAsia="ro-RO"/>
        </w:rPr>
      </w:pPr>
      <w:r w:rsidRPr="00BB54AC">
        <w:rPr>
          <w:rFonts w:ascii="Times New Roman" w:hAnsi="Times New Roman" w:cs="Times New Roman"/>
          <w:color w:val="FF0000"/>
          <w:sz w:val="24"/>
          <w:szCs w:val="24"/>
          <w:lang w:val="fr-FR" w:eastAsia="ro-RO"/>
        </w:rPr>
        <w:t>a) fiinte umane, fauna si flora;</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b) sol, apa, aer, clima si peisaj;</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c) bunuri materiale si patrimoniu cultural;</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d) interactiunea dintre acesti factori</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 xml:space="preserve">Legislatia internationala de mediu prevede ca evaluarea impactului asupra mediului, necesara pentru eliberarea acordului de mediu, </w:t>
      </w:r>
      <w:r w:rsidRPr="00BB54AC">
        <w:rPr>
          <w:rFonts w:ascii="Times New Roman" w:hAnsi="Times New Roman" w:cs="Times New Roman"/>
          <w:b/>
          <w:bCs/>
          <w:i/>
          <w:iCs/>
          <w:color w:val="FF0000"/>
          <w:sz w:val="24"/>
          <w:szCs w:val="24"/>
          <w:lang w:val="fr-FR" w:eastAsia="ro-RO"/>
        </w:rPr>
        <w:t>trebuie realizata cat mai devreme posibil</w:t>
      </w:r>
      <w:r w:rsidRPr="00BB54AC">
        <w:rPr>
          <w:rFonts w:ascii="Times New Roman" w:hAnsi="Times New Roman" w:cs="Times New Roman"/>
          <w:color w:val="FF0000"/>
          <w:sz w:val="24"/>
          <w:szCs w:val="24"/>
          <w:lang w:val="fr-FR" w:eastAsia="ro-RO"/>
        </w:rPr>
        <w:t xml:space="preserve">, asa incat, pe de o parte sa existe toate premizele ca nu se vor irosi resurse materiale si de timp pentru proiectarea unei activitati care ulterior sa nu intruneasca conditiile de autorizare din punct de vedere al protectiei mediului, iar  pe de alta parte, informatiile despre proiect pe care titularul acestuia le </w:t>
      </w:r>
      <w:r w:rsidRPr="00BB54AC">
        <w:rPr>
          <w:rFonts w:ascii="Times New Roman" w:hAnsi="Times New Roman" w:cs="Times New Roman"/>
          <w:color w:val="FF0000"/>
          <w:sz w:val="24"/>
          <w:szCs w:val="24"/>
          <w:lang w:val="fr-FR" w:eastAsia="ro-RO"/>
        </w:rPr>
        <w:lastRenderedPageBreak/>
        <w:t>poate furniza autoriatilor competente sa fie suficiente pentru realizarea evaluarii impactului asupra mediului.</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 xml:space="preserve">Conform legislatie de mediu nationale, </w:t>
      </w:r>
      <w:r w:rsidRPr="00BB54AC">
        <w:rPr>
          <w:rFonts w:ascii="Times New Roman" w:hAnsi="Times New Roman" w:cs="Times New Roman"/>
          <w:b/>
          <w:bCs/>
          <w:color w:val="FF0000"/>
          <w:sz w:val="24"/>
          <w:szCs w:val="24"/>
          <w:lang w:val="fr-FR" w:eastAsia="ro-RO"/>
        </w:rPr>
        <w:t>acordul/ acordul integrat de mediu se emite la faza de studiu de fezabilitate</w:t>
      </w:r>
      <w:r w:rsidRPr="00BB54AC">
        <w:rPr>
          <w:rFonts w:ascii="Times New Roman" w:hAnsi="Times New Roman" w:cs="Times New Roman"/>
          <w:color w:val="FF0000"/>
          <w:sz w:val="24"/>
          <w:szCs w:val="24"/>
          <w:lang w:val="fr-FR" w:eastAsia="ro-RO"/>
        </w:rPr>
        <w:t>, in paralel cu celelalte avize si acorduri.</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Etapele si procedura evaluarii impactului asupra mediului EIM sunt stabilite prin hotararea nr. 445 din 8 aprilie 2009 privind evaluarea impactului anumitor proiecte publice si private asupra mediului.</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Procedura de evaluare a impactului asupra mediului se realizeaza in etape, dupa cum urmeaza:</w:t>
      </w:r>
      <w:r w:rsidRPr="00BB54AC">
        <w:rPr>
          <w:rFonts w:ascii="Times New Roman" w:hAnsi="Times New Roman" w:cs="Times New Roman"/>
          <w:color w:val="FF0000"/>
          <w:sz w:val="24"/>
          <w:szCs w:val="24"/>
          <w:lang w:val="fr-FR" w:eastAsia="ro-RO"/>
        </w:rPr>
        <w:br/>
        <w:t>a) etapa de incadrare a proiectului in procedura de evaluare a impactului asupra mediului;</w:t>
      </w:r>
    </w:p>
    <w:p w:rsidR="001D2ADE" w:rsidRPr="00BB54AC"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b) etapa de definire a domeniului evaluarii si de realizare a raportului privind impactul asupra mediului;</w:t>
      </w:r>
    </w:p>
    <w:p w:rsidR="001D2ADE" w:rsidRDefault="001D2ADE" w:rsidP="001D2ADE">
      <w:pPr>
        <w:suppressAutoHyphens w:val="0"/>
        <w:spacing w:after="0" w:line="240" w:lineRule="auto"/>
        <w:rPr>
          <w:rFonts w:ascii="Times New Roman" w:hAnsi="Times New Roman" w:cs="Times New Roman"/>
          <w:color w:val="FF0000"/>
          <w:sz w:val="24"/>
          <w:szCs w:val="24"/>
          <w:lang w:val="fr-FR" w:eastAsia="ro-RO"/>
        </w:rPr>
      </w:pPr>
      <w:r w:rsidRPr="00BB54AC">
        <w:rPr>
          <w:rFonts w:ascii="Times New Roman" w:hAnsi="Times New Roman" w:cs="Times New Roman"/>
          <w:color w:val="FF0000"/>
          <w:sz w:val="24"/>
          <w:szCs w:val="24"/>
          <w:lang w:val="fr-FR" w:eastAsia="ro-RO"/>
        </w:rPr>
        <w:t>c) etapa de analiza a calitatii raportului privind impactul asupra mediului.</w:t>
      </w:r>
    </w:p>
    <w:p w:rsidR="00D95F2A" w:rsidRPr="00D95F2A" w:rsidRDefault="00D95F2A" w:rsidP="00843B24">
      <w:pPr>
        <w:numPr>
          <w:ilvl w:val="0"/>
          <w:numId w:val="19"/>
        </w:numPr>
        <w:suppressAutoHyphens w:val="0"/>
        <w:spacing w:after="0" w:line="240" w:lineRule="auto"/>
        <w:rPr>
          <w:rFonts w:ascii="Times New Roman" w:hAnsi="Times New Roman" w:cs="Times New Roman"/>
          <w:color w:val="FF0000"/>
          <w:sz w:val="24"/>
          <w:szCs w:val="24"/>
          <w:lang w:val="en-US" w:eastAsia="ro-RO"/>
        </w:rPr>
      </w:pPr>
      <w:r w:rsidRPr="00D95F2A">
        <w:rPr>
          <w:rFonts w:ascii="Times New Roman" w:hAnsi="Times New Roman" w:cs="Times New Roman"/>
          <w:color w:val="FF0000"/>
          <w:sz w:val="24"/>
          <w:szCs w:val="24"/>
          <w:lang w:val="en-US" w:eastAsia="ro-RO"/>
        </w:rPr>
        <w:t xml:space="preserve">Termenul minim pentru elaborarea intregii documentatii (St_ImpactMediu+ServConsutanta) este de 30 zile </w:t>
      </w:r>
    </w:p>
    <w:p w:rsidR="00D95F2A" w:rsidRPr="00D95F2A" w:rsidRDefault="00D95F2A" w:rsidP="00843B24">
      <w:pPr>
        <w:numPr>
          <w:ilvl w:val="0"/>
          <w:numId w:val="19"/>
        </w:numPr>
        <w:suppressAutoHyphens w:val="0"/>
        <w:spacing w:after="0" w:line="240" w:lineRule="auto"/>
        <w:rPr>
          <w:rFonts w:ascii="Times New Roman" w:hAnsi="Times New Roman" w:cs="Times New Roman"/>
          <w:color w:val="FF0000"/>
          <w:sz w:val="24"/>
          <w:szCs w:val="24"/>
          <w:lang w:val="en-US" w:eastAsia="ro-RO"/>
        </w:rPr>
      </w:pPr>
      <w:r w:rsidRPr="00D95F2A">
        <w:rPr>
          <w:rFonts w:ascii="Times New Roman" w:hAnsi="Times New Roman" w:cs="Times New Roman"/>
          <w:color w:val="FF0000"/>
          <w:sz w:val="24"/>
          <w:szCs w:val="24"/>
          <w:lang w:val="en-US" w:eastAsia="ro-RO"/>
        </w:rPr>
        <w:t>Termenul maxim pentru elaborarea intregii documentatii (St_ImpactMediu+ServConsutanta)  este de 45 zile</w:t>
      </w:r>
    </w:p>
    <w:p w:rsidR="00D95F2A" w:rsidRPr="00BB54AC" w:rsidRDefault="00D95F2A" w:rsidP="001D2ADE">
      <w:pPr>
        <w:suppressAutoHyphens w:val="0"/>
        <w:spacing w:after="0" w:line="240" w:lineRule="auto"/>
        <w:rPr>
          <w:rFonts w:ascii="Times New Roman" w:hAnsi="Times New Roman" w:cs="Times New Roman"/>
          <w:color w:val="FF0000"/>
          <w:sz w:val="24"/>
          <w:szCs w:val="24"/>
          <w:lang w:val="fr-FR" w:eastAsia="ro-RO"/>
        </w:rPr>
      </w:pPr>
    </w:p>
    <w:p w:rsidR="002E4CD6" w:rsidRPr="001D2ADE" w:rsidRDefault="00CB6045" w:rsidP="002C1563">
      <w:pPr>
        <w:suppressAutoHyphens w:val="0"/>
        <w:autoSpaceDE w:val="0"/>
        <w:autoSpaceDN w:val="0"/>
        <w:adjustRightInd w:val="0"/>
        <w:spacing w:after="0" w:line="240" w:lineRule="auto"/>
        <w:jc w:val="both"/>
        <w:rPr>
          <w:rFonts w:ascii="Times New Roman" w:eastAsia="ArialMT" w:hAnsi="Times New Roman" w:cs="Times New Roman"/>
          <w:color w:val="7030A0"/>
          <w:sz w:val="24"/>
          <w:szCs w:val="24"/>
          <w:lang w:eastAsia="en-US"/>
        </w:rPr>
      </w:pPr>
      <w:r w:rsidRPr="002B5C7B">
        <w:rPr>
          <w:rFonts w:ascii="Times New Roman" w:eastAsia="ArialMT" w:hAnsi="Times New Roman" w:cs="Times New Roman"/>
          <w:b/>
          <w:color w:val="7030A0"/>
          <w:sz w:val="24"/>
          <w:szCs w:val="24"/>
          <w:lang w:eastAsia="en-US"/>
        </w:rPr>
        <w:t>2.1.3.</w:t>
      </w:r>
      <w:r>
        <w:rPr>
          <w:rFonts w:ascii="Times New Roman" w:eastAsia="ArialMT" w:hAnsi="Times New Roman" w:cs="Times New Roman"/>
          <w:color w:val="7030A0"/>
          <w:sz w:val="24"/>
          <w:szCs w:val="24"/>
          <w:lang w:eastAsia="en-US"/>
        </w:rPr>
        <w:t xml:space="preserve"> </w:t>
      </w:r>
      <w:r w:rsidR="002E4CD6" w:rsidRPr="001D2ADE">
        <w:rPr>
          <w:rFonts w:ascii="Times New Roman" w:eastAsia="ArialMT" w:hAnsi="Times New Roman" w:cs="Times New Roman"/>
          <w:color w:val="7030A0"/>
          <w:sz w:val="24"/>
          <w:szCs w:val="24"/>
          <w:lang w:eastAsia="en-US"/>
        </w:rPr>
        <w:t xml:space="preserve">La </w:t>
      </w:r>
      <w:r w:rsidR="00A472F5" w:rsidRPr="001D2ADE">
        <w:rPr>
          <w:rFonts w:ascii="Times New Roman" w:hAnsi="Times New Roman" w:cs="Times New Roman"/>
          <w:color w:val="7030A0"/>
          <w:sz w:val="24"/>
          <w:szCs w:val="24"/>
        </w:rPr>
        <w:t xml:space="preserve">intocmire proiect </w:t>
      </w:r>
      <w:r w:rsidR="00A472F5" w:rsidRPr="001D2ADE">
        <w:rPr>
          <w:rFonts w:ascii="Times New Roman" w:eastAsia="ArialMT" w:hAnsi="Times New Roman" w:cs="Times New Roman"/>
          <w:color w:val="7030A0"/>
          <w:sz w:val="24"/>
          <w:szCs w:val="24"/>
          <w:lang w:eastAsia="en-US"/>
        </w:rPr>
        <w:t xml:space="preserve"> tehnic</w:t>
      </w:r>
      <w:r w:rsidR="002E4CD6" w:rsidRPr="001D2ADE">
        <w:rPr>
          <w:rFonts w:ascii="Times New Roman" w:eastAsia="ArialMT" w:hAnsi="Times New Roman" w:cs="Times New Roman"/>
          <w:color w:val="7030A0"/>
          <w:sz w:val="24"/>
          <w:szCs w:val="24"/>
          <w:lang w:eastAsia="en-US"/>
        </w:rPr>
        <w:t xml:space="preserve"> şi a detaliilor de execuţie </w:t>
      </w:r>
      <w:r w:rsidR="003104DE" w:rsidRPr="001D2ADE">
        <w:rPr>
          <w:rFonts w:ascii="Times New Roman" w:hAnsi="Times New Roman" w:cs="Times New Roman"/>
          <w:b/>
          <w:color w:val="7030A0"/>
          <w:sz w:val="24"/>
          <w:szCs w:val="24"/>
          <w:lang w:eastAsia="en-US"/>
        </w:rPr>
        <w:t>faza PT + DE si asigurarea asistentei tehnice conform legii</w:t>
      </w:r>
      <w:r w:rsidR="003104DE" w:rsidRPr="001D2ADE">
        <w:rPr>
          <w:rFonts w:ascii="Times New Roman" w:eastAsia="ArialMT" w:hAnsi="Times New Roman" w:cs="Times New Roman"/>
          <w:color w:val="7030A0"/>
          <w:sz w:val="24"/>
          <w:szCs w:val="24"/>
          <w:lang w:eastAsia="en-US"/>
        </w:rPr>
        <w:t xml:space="preserve"> </w:t>
      </w:r>
      <w:r w:rsidR="002E4CD6" w:rsidRPr="001D2ADE">
        <w:rPr>
          <w:rFonts w:ascii="Times New Roman" w:eastAsia="ArialMT" w:hAnsi="Times New Roman" w:cs="Times New Roman"/>
          <w:color w:val="7030A0"/>
          <w:sz w:val="24"/>
          <w:szCs w:val="24"/>
          <w:lang w:eastAsia="en-US"/>
        </w:rPr>
        <w:t>se va avea în vedere cel puţin următo</w:t>
      </w:r>
      <w:r w:rsidR="002E4CD6" w:rsidRPr="001D2ADE">
        <w:rPr>
          <w:rFonts w:ascii="Times New Roman" w:hAnsi="Times New Roman" w:cs="Times New Roman"/>
          <w:color w:val="7030A0"/>
          <w:sz w:val="24"/>
          <w:szCs w:val="24"/>
          <w:lang w:eastAsia="en-US"/>
        </w:rPr>
        <w:t>arele :</w:t>
      </w:r>
    </w:p>
    <w:p w:rsidR="003104DE" w:rsidRPr="001D2ADE" w:rsidRDefault="003104DE" w:rsidP="00843B24">
      <w:pPr>
        <w:pStyle w:val="ListParagraph"/>
        <w:numPr>
          <w:ilvl w:val="0"/>
          <w:numId w:val="5"/>
        </w:numPr>
        <w:jc w:val="both"/>
        <w:rPr>
          <w:rFonts w:eastAsia="ArialMT"/>
          <w:color w:val="7030A0"/>
          <w:sz w:val="24"/>
          <w:szCs w:val="24"/>
          <w:lang w:eastAsia="en-US"/>
        </w:rPr>
      </w:pPr>
      <w:r w:rsidRPr="001D2ADE">
        <w:rPr>
          <w:rFonts w:eastAsia="ArialMT"/>
          <w:color w:val="7030A0"/>
          <w:sz w:val="24"/>
          <w:szCs w:val="24"/>
          <w:lang w:eastAsia="en-US"/>
        </w:rPr>
        <w:t xml:space="preserve">Se va executa proiectarea lucrărilor conform HG </w:t>
      </w:r>
      <w:r w:rsidRPr="001D2ADE">
        <w:rPr>
          <w:color w:val="7030A0"/>
          <w:sz w:val="24"/>
          <w:szCs w:val="24"/>
          <w:lang w:eastAsia="en-US"/>
        </w:rPr>
        <w:t>nr.28/2008, Ordinul nr.</w:t>
      </w:r>
      <w:r w:rsidRPr="001D2ADE">
        <w:rPr>
          <w:rFonts w:eastAsia="ArialMT"/>
          <w:color w:val="7030A0"/>
          <w:sz w:val="24"/>
          <w:szCs w:val="24"/>
          <w:lang w:eastAsia="en-US"/>
        </w:rPr>
        <w:t>863/2008 şi</w:t>
      </w:r>
    </w:p>
    <w:p w:rsidR="003104DE" w:rsidRPr="001D2ADE" w:rsidRDefault="003104DE" w:rsidP="00843B24">
      <w:pPr>
        <w:pStyle w:val="ListParagraph"/>
        <w:numPr>
          <w:ilvl w:val="0"/>
          <w:numId w:val="5"/>
        </w:numPr>
        <w:jc w:val="both"/>
        <w:rPr>
          <w:rFonts w:eastAsia="ArialMT"/>
          <w:color w:val="7030A0"/>
          <w:sz w:val="24"/>
          <w:szCs w:val="24"/>
          <w:lang w:eastAsia="en-US"/>
        </w:rPr>
      </w:pPr>
      <w:r w:rsidRPr="001D2ADE">
        <w:rPr>
          <w:color w:val="7030A0"/>
          <w:sz w:val="24"/>
          <w:szCs w:val="24"/>
          <w:lang w:eastAsia="en-US"/>
        </w:rPr>
        <w:t xml:space="preserve">Legea nr.10/1995 în </w:t>
      </w:r>
      <w:r w:rsidRPr="001D2ADE">
        <w:rPr>
          <w:rFonts w:eastAsia="ArialMT"/>
          <w:color w:val="7030A0"/>
          <w:sz w:val="24"/>
          <w:szCs w:val="24"/>
          <w:lang w:eastAsia="en-US"/>
        </w:rPr>
        <w:t>formă şi conţinut.</w:t>
      </w:r>
    </w:p>
    <w:p w:rsidR="002E4CD6" w:rsidRPr="001D2ADE" w:rsidRDefault="002E4CD6" w:rsidP="00843B24">
      <w:pPr>
        <w:pStyle w:val="Style3"/>
        <w:numPr>
          <w:ilvl w:val="0"/>
          <w:numId w:val="5"/>
        </w:numPr>
        <w:tabs>
          <w:tab w:val="clear" w:pos="720"/>
        </w:tabs>
        <w:suppressAutoHyphens w:val="0"/>
        <w:autoSpaceDE w:val="0"/>
        <w:autoSpaceDN w:val="0"/>
        <w:adjustRightInd w:val="0"/>
        <w:rPr>
          <w:rFonts w:ascii="Times New Roman" w:eastAsia="ArialMT" w:hAnsi="Times New Roman"/>
          <w:color w:val="7030A0"/>
          <w:lang w:eastAsia="en-US"/>
        </w:rPr>
      </w:pPr>
      <w:r w:rsidRPr="001D2ADE">
        <w:rPr>
          <w:rFonts w:ascii="Times New Roman" w:eastAsia="ArialMT" w:hAnsi="Times New Roman"/>
          <w:color w:val="7030A0"/>
          <w:lang w:eastAsia="en-US"/>
        </w:rPr>
        <w:t>Proiectul tehnic trebuie să permită elaborarea detaliilor de execuţie în conformitate cu materialele şi tehnologia de execuţie propusă, cu respectarea strictă a prevederilor</w:t>
      </w:r>
      <w:r w:rsidR="002C1563" w:rsidRPr="001D2ADE">
        <w:rPr>
          <w:rFonts w:ascii="Times New Roman" w:eastAsia="ArialMT" w:hAnsi="Times New Roman"/>
          <w:color w:val="7030A0"/>
          <w:lang w:eastAsia="en-US"/>
        </w:rPr>
        <w:t xml:space="preserve"> </w:t>
      </w:r>
      <w:r w:rsidRPr="001D2ADE">
        <w:rPr>
          <w:rFonts w:ascii="Times New Roman" w:eastAsia="ArialMT" w:hAnsi="Times New Roman"/>
          <w:color w:val="7030A0"/>
          <w:lang w:eastAsia="en-US"/>
        </w:rPr>
        <w:t>proiectului tehnic, fără să fie necesară suplimentarea cantităţilor de lucrări şi fără a se depăşi costul stabilit al lucrărilor.</w:t>
      </w:r>
    </w:p>
    <w:p w:rsidR="002E4CD6" w:rsidRPr="001D2ADE" w:rsidRDefault="002E4CD6" w:rsidP="00843B24">
      <w:pPr>
        <w:pStyle w:val="Style3"/>
        <w:numPr>
          <w:ilvl w:val="0"/>
          <w:numId w:val="5"/>
        </w:numPr>
        <w:tabs>
          <w:tab w:val="clear" w:pos="720"/>
        </w:tabs>
        <w:suppressAutoHyphens w:val="0"/>
        <w:autoSpaceDE w:val="0"/>
        <w:autoSpaceDN w:val="0"/>
        <w:adjustRightInd w:val="0"/>
        <w:rPr>
          <w:rFonts w:ascii="Times New Roman" w:eastAsia="ArialMT" w:hAnsi="Times New Roman"/>
          <w:color w:val="7030A0"/>
          <w:lang w:eastAsia="en-US"/>
        </w:rPr>
      </w:pPr>
      <w:r w:rsidRPr="001D2ADE">
        <w:rPr>
          <w:rFonts w:ascii="Times New Roman" w:eastAsia="ArialMT" w:hAnsi="Times New Roman"/>
          <w:color w:val="7030A0"/>
          <w:lang w:eastAsia="en-US"/>
        </w:rPr>
        <w:t>Detaliile de execuţie trebuie să permită efectuarea lucrărilor în condiţii tehnice corespunzătoare, cu respectarea normelor tehnice şi a legislaţiei în vigoare.</w:t>
      </w:r>
    </w:p>
    <w:p w:rsidR="002E4CD6" w:rsidRPr="001D2ADE" w:rsidRDefault="002E4CD6" w:rsidP="00843B24">
      <w:pPr>
        <w:numPr>
          <w:ilvl w:val="0"/>
          <w:numId w:val="5"/>
        </w:numPr>
        <w:suppressAutoHyphens w:val="0"/>
        <w:autoSpaceDE w:val="0"/>
        <w:autoSpaceDN w:val="0"/>
        <w:adjustRightInd w:val="0"/>
        <w:spacing w:after="0" w:line="240" w:lineRule="auto"/>
        <w:jc w:val="both"/>
        <w:rPr>
          <w:rFonts w:ascii="Times New Roman" w:eastAsia="ArialMT" w:hAnsi="Times New Roman" w:cs="Times New Roman"/>
          <w:color w:val="7030A0"/>
          <w:sz w:val="24"/>
          <w:szCs w:val="24"/>
          <w:lang w:eastAsia="en-US"/>
        </w:rPr>
      </w:pPr>
      <w:r w:rsidRPr="001D2ADE">
        <w:rPr>
          <w:rFonts w:ascii="Times New Roman" w:eastAsia="ArialMT" w:hAnsi="Times New Roman" w:cs="Times New Roman"/>
          <w:color w:val="7030A0"/>
          <w:sz w:val="24"/>
          <w:szCs w:val="24"/>
          <w:lang w:eastAsia="en-US"/>
        </w:rPr>
        <w:t>Dacă sunt necesare, verificarea proiectului şi obţinerea vizei expertului aceasta intră în sarcina proiectantului.</w:t>
      </w:r>
    </w:p>
    <w:p w:rsidR="002E4CD6" w:rsidRDefault="002E4CD6" w:rsidP="00843B24">
      <w:pPr>
        <w:numPr>
          <w:ilvl w:val="0"/>
          <w:numId w:val="5"/>
        </w:numPr>
        <w:suppressAutoHyphens w:val="0"/>
        <w:autoSpaceDE w:val="0"/>
        <w:autoSpaceDN w:val="0"/>
        <w:adjustRightInd w:val="0"/>
        <w:spacing w:after="0" w:line="240" w:lineRule="auto"/>
        <w:jc w:val="both"/>
        <w:rPr>
          <w:rFonts w:ascii="Times New Roman" w:eastAsia="ArialMT" w:hAnsi="Times New Roman" w:cs="Times New Roman"/>
          <w:color w:val="7030A0"/>
          <w:sz w:val="24"/>
          <w:szCs w:val="24"/>
          <w:lang w:eastAsia="en-US"/>
        </w:rPr>
      </w:pPr>
      <w:r w:rsidRPr="001D2ADE">
        <w:rPr>
          <w:rFonts w:ascii="Times New Roman" w:eastAsia="ArialMT" w:hAnsi="Times New Roman" w:cs="Times New Roman"/>
          <w:color w:val="7030A0"/>
          <w:sz w:val="24"/>
          <w:szCs w:val="24"/>
          <w:lang w:eastAsia="en-US"/>
        </w:rPr>
        <w:t>Durata de elaborare a documentaţiei, în forma solicitată, se va stabili de fiecare ofertant in parte, in functie de posibilitatile tehnice si de resursele umane disponibile. In valoarea de proiectare va fi cuprinsa si asistenta tehnica din partea proiectantului pe parcursul derularii executiei lucrarilor</w:t>
      </w:r>
    </w:p>
    <w:p w:rsidR="00D95F2A" w:rsidRPr="00D95F2A" w:rsidRDefault="00D95F2A" w:rsidP="00843B24">
      <w:pPr>
        <w:numPr>
          <w:ilvl w:val="0"/>
          <w:numId w:val="5"/>
        </w:numPr>
        <w:spacing w:after="0" w:line="240" w:lineRule="auto"/>
        <w:rPr>
          <w:rFonts w:ascii="Arial" w:hAnsi="Arial" w:cs="Arial"/>
          <w:color w:val="17365D" w:themeColor="text2" w:themeShade="BF"/>
          <w:sz w:val="24"/>
          <w:szCs w:val="24"/>
        </w:rPr>
      </w:pPr>
      <w:r w:rsidRPr="00D95F2A">
        <w:rPr>
          <w:rFonts w:ascii="Arial" w:hAnsi="Arial" w:cs="Arial"/>
          <w:color w:val="17365D" w:themeColor="text2" w:themeShade="BF"/>
          <w:sz w:val="24"/>
          <w:szCs w:val="24"/>
        </w:rPr>
        <w:t>Termenul minim pentru elaborarea intregii documentatii de proiectare (DTAC</w:t>
      </w:r>
      <w:r w:rsidRPr="00D95F2A">
        <w:rPr>
          <w:rStyle w:val="st1"/>
          <w:rFonts w:ascii="Arial" w:hAnsi="Arial" w:cs="Arial"/>
          <w:b/>
          <w:bCs/>
          <w:color w:val="17365D" w:themeColor="text2" w:themeShade="BF"/>
        </w:rPr>
        <w:t xml:space="preserve">  + </w:t>
      </w:r>
      <w:r w:rsidRPr="00D95F2A">
        <w:rPr>
          <w:rFonts w:ascii="Arial" w:hAnsi="Arial" w:cs="Arial"/>
          <w:color w:val="17365D" w:themeColor="text2" w:themeShade="BF"/>
          <w:sz w:val="24"/>
          <w:szCs w:val="24"/>
        </w:rPr>
        <w:t xml:space="preserve">PT +DE) este de 45 zile </w:t>
      </w:r>
    </w:p>
    <w:p w:rsidR="00D95F2A" w:rsidRPr="00D95F2A" w:rsidRDefault="00D95F2A" w:rsidP="00843B24">
      <w:pPr>
        <w:numPr>
          <w:ilvl w:val="0"/>
          <w:numId w:val="5"/>
        </w:numPr>
        <w:spacing w:after="0" w:line="240" w:lineRule="auto"/>
        <w:rPr>
          <w:rFonts w:ascii="Arial" w:hAnsi="Arial" w:cs="Arial"/>
          <w:color w:val="17365D" w:themeColor="text2" w:themeShade="BF"/>
          <w:sz w:val="24"/>
          <w:szCs w:val="24"/>
        </w:rPr>
      </w:pPr>
      <w:r w:rsidRPr="00D95F2A">
        <w:rPr>
          <w:rFonts w:ascii="Arial" w:hAnsi="Arial" w:cs="Arial"/>
          <w:color w:val="17365D" w:themeColor="text2" w:themeShade="BF"/>
          <w:sz w:val="24"/>
          <w:szCs w:val="24"/>
        </w:rPr>
        <w:t>Termenul maxim pentru elaborarea intregii documentatii de proiectare ((DTAC</w:t>
      </w:r>
      <w:r w:rsidRPr="00D95F2A">
        <w:rPr>
          <w:rStyle w:val="st1"/>
          <w:rFonts w:ascii="Arial" w:hAnsi="Arial" w:cs="Arial"/>
          <w:b/>
          <w:bCs/>
          <w:color w:val="17365D" w:themeColor="text2" w:themeShade="BF"/>
        </w:rPr>
        <w:t xml:space="preserve">  + </w:t>
      </w:r>
      <w:r w:rsidRPr="00D95F2A">
        <w:rPr>
          <w:rFonts w:ascii="Arial" w:hAnsi="Arial" w:cs="Arial"/>
          <w:color w:val="17365D" w:themeColor="text2" w:themeShade="BF"/>
          <w:sz w:val="24"/>
          <w:szCs w:val="24"/>
        </w:rPr>
        <w:t>PT +DE) este de 60 zile</w:t>
      </w:r>
    </w:p>
    <w:p w:rsidR="00D95F2A" w:rsidRDefault="00D95F2A" w:rsidP="00D95F2A">
      <w:pPr>
        <w:suppressAutoHyphens w:val="0"/>
        <w:autoSpaceDE w:val="0"/>
        <w:autoSpaceDN w:val="0"/>
        <w:adjustRightInd w:val="0"/>
        <w:spacing w:after="0" w:line="240" w:lineRule="auto"/>
        <w:jc w:val="both"/>
        <w:rPr>
          <w:rFonts w:ascii="Times New Roman" w:eastAsia="ArialMT" w:hAnsi="Times New Roman" w:cs="Times New Roman"/>
          <w:color w:val="7030A0"/>
          <w:sz w:val="24"/>
          <w:szCs w:val="24"/>
          <w:lang w:eastAsia="en-US"/>
        </w:rPr>
      </w:pPr>
    </w:p>
    <w:p w:rsidR="00D95F2A" w:rsidRPr="001D2ADE" w:rsidRDefault="00D95F2A" w:rsidP="00D95F2A">
      <w:pPr>
        <w:suppressAutoHyphens w:val="0"/>
        <w:autoSpaceDE w:val="0"/>
        <w:autoSpaceDN w:val="0"/>
        <w:adjustRightInd w:val="0"/>
        <w:spacing w:after="0" w:line="240" w:lineRule="auto"/>
        <w:jc w:val="both"/>
        <w:rPr>
          <w:rFonts w:ascii="Times New Roman" w:eastAsia="ArialMT" w:hAnsi="Times New Roman" w:cs="Times New Roman"/>
          <w:color w:val="7030A0"/>
          <w:sz w:val="24"/>
          <w:szCs w:val="24"/>
          <w:lang w:eastAsia="en-US"/>
        </w:rPr>
      </w:pPr>
      <w:r>
        <w:rPr>
          <w:rFonts w:ascii="Times New Roman" w:eastAsia="ArialMT" w:hAnsi="Times New Roman" w:cs="Times New Roman"/>
          <w:color w:val="7030A0"/>
          <w:sz w:val="24"/>
          <w:szCs w:val="24"/>
          <w:lang w:eastAsia="en-US"/>
        </w:rPr>
        <w:t>NOTA</w:t>
      </w:r>
      <w:r w:rsidRPr="00D95F2A">
        <w:rPr>
          <w:rFonts w:ascii="Times New Roman" w:hAnsi="Times New Roman" w:cs="Times New Roman"/>
          <w:sz w:val="24"/>
          <w:szCs w:val="24"/>
        </w:rPr>
        <w:t xml:space="preserve"> </w:t>
      </w:r>
      <w:r w:rsidRPr="00D95F2A">
        <w:rPr>
          <w:rFonts w:ascii="Times New Roman" w:eastAsia="ArialMT" w:hAnsi="Times New Roman" w:cs="Times New Roman"/>
          <w:color w:val="7030A0"/>
          <w:sz w:val="24"/>
          <w:szCs w:val="24"/>
          <w:lang w:eastAsia="en-US"/>
        </w:rPr>
        <w:t>Daca ofertantii ofera termene de executie mai lungi decat acestea, oferta lor va fi respinsa de autorit</w:t>
      </w:r>
      <w:r>
        <w:rPr>
          <w:rFonts w:ascii="Times New Roman" w:eastAsia="ArialMT" w:hAnsi="Times New Roman" w:cs="Times New Roman"/>
          <w:color w:val="7030A0"/>
          <w:sz w:val="24"/>
          <w:szCs w:val="24"/>
          <w:lang w:eastAsia="en-US"/>
        </w:rPr>
        <w:t xml:space="preserve">atea contractanta ca neconforma, iar pentru termene mai scurte nu se puncteaza suplimentar </w:t>
      </w:r>
    </w:p>
    <w:p w:rsidR="000B1C69" w:rsidRPr="008905F4" w:rsidRDefault="000B1C69" w:rsidP="00F45A22">
      <w:pPr>
        <w:pStyle w:val="ListContinue"/>
        <w:spacing w:after="0" w:line="240" w:lineRule="auto"/>
        <w:ind w:left="0"/>
        <w:jc w:val="both"/>
        <w:rPr>
          <w:rFonts w:ascii="Times New Roman" w:hAnsi="Times New Roman" w:cs="Times New Roman"/>
          <w:b/>
          <w:sz w:val="24"/>
          <w:szCs w:val="24"/>
          <w:lang w:eastAsia="en-US"/>
        </w:rPr>
      </w:pPr>
    </w:p>
    <w:p w:rsidR="002E4CD6" w:rsidRPr="008905F4" w:rsidRDefault="002E4CD6" w:rsidP="00F45A22">
      <w:pPr>
        <w:pStyle w:val="ListContinue"/>
        <w:spacing w:after="0" w:line="240" w:lineRule="auto"/>
        <w:ind w:left="0"/>
        <w:jc w:val="both"/>
        <w:rPr>
          <w:rFonts w:ascii="Times New Roman" w:hAnsi="Times New Roman" w:cs="Times New Roman"/>
          <w:b/>
          <w:sz w:val="24"/>
          <w:szCs w:val="24"/>
        </w:rPr>
      </w:pPr>
      <w:r w:rsidRPr="008905F4">
        <w:rPr>
          <w:rFonts w:ascii="Times New Roman" w:hAnsi="Times New Roman" w:cs="Times New Roman"/>
          <w:b/>
          <w:sz w:val="24"/>
          <w:szCs w:val="24"/>
          <w:lang w:eastAsia="en-US"/>
        </w:rPr>
        <w:t>Prezentare generala</w:t>
      </w:r>
      <w:r w:rsidR="00042960" w:rsidRPr="008905F4">
        <w:rPr>
          <w:rFonts w:ascii="Times New Roman" w:hAnsi="Times New Roman" w:cs="Times New Roman"/>
          <w:b/>
          <w:sz w:val="24"/>
          <w:szCs w:val="24"/>
          <w:lang w:eastAsia="en-US"/>
        </w:rPr>
        <w:t xml:space="preserve"> </w:t>
      </w:r>
      <w:r w:rsidR="00042960" w:rsidRPr="00BB54AC">
        <w:rPr>
          <w:rFonts w:ascii="Times New Roman" w:eastAsia="Garamond-Bold" w:hAnsi="Times New Roman" w:cs="Times New Roman"/>
          <w:b/>
          <w:bCs/>
          <w:sz w:val="24"/>
          <w:szCs w:val="24"/>
          <w:lang w:val="fr-FR" w:eastAsia="en-US"/>
        </w:rPr>
        <w:t>pe scurt a situatiei exstente</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t>Statiunea de Cercetare-Dezvoltare pentru Acvacultura si Ecologie Acvatica Iasi este situata in intravilanul Mun. Iasi,</w:t>
      </w:r>
      <w:r>
        <w:rPr>
          <w:rFonts w:ascii="Times New Roman" w:hAnsi="Times New Roman" w:cs="Times New Roman"/>
          <w:sz w:val="24"/>
          <w:szCs w:val="24"/>
          <w:lang w:eastAsia="en-US"/>
        </w:rPr>
        <w:t xml:space="preserve"> </w:t>
      </w:r>
      <w:r w:rsidRPr="001845FA">
        <w:rPr>
          <w:rFonts w:ascii="Times New Roman" w:hAnsi="Times New Roman" w:cs="Times New Roman"/>
          <w:sz w:val="24"/>
          <w:szCs w:val="24"/>
          <w:lang w:eastAsia="en-US"/>
        </w:rPr>
        <w:t>Sos. Iasi-Ciurea, km 5, in zona sudica a orasului, in vecinatatea Lacului Ezareni.</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t>Terenul are suprafata de 106248.10 mp si este identificat Nr. Cadastral 6670, Cartea Funciara nr. 24537, a Mun. Iasi.</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t>Conform Extrasului de Carte Funciara din 29.11.2011, pe amplasament exista mai multe constructii, dupa cum urmeaza:</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lastRenderedPageBreak/>
        <w:t>C1 – regim P+1E, Sc=192.15 mp, Nr. Cadastral 6670-C1, avand functiunea de corp administrativ;</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t>C2 - regim parter, Sc=2559.20 mp, N. Cadastral 6670-C2, avand functiunea de hala reproducere piscicola;</w:t>
      </w:r>
    </w:p>
    <w:p w:rsidR="001845FA" w:rsidRPr="001845FA" w:rsidRDefault="001845FA" w:rsidP="001845FA">
      <w:pPr>
        <w:suppressAutoHyphens w:val="0"/>
        <w:autoSpaceDE w:val="0"/>
        <w:autoSpaceDN w:val="0"/>
        <w:adjustRightInd w:val="0"/>
        <w:spacing w:after="0" w:line="240" w:lineRule="auto"/>
        <w:rPr>
          <w:rFonts w:ascii="Times New Roman" w:hAnsi="Times New Roman" w:cs="Times New Roman"/>
          <w:sz w:val="24"/>
          <w:szCs w:val="24"/>
          <w:lang w:eastAsia="en-US"/>
        </w:rPr>
      </w:pPr>
      <w:r w:rsidRPr="001845FA">
        <w:rPr>
          <w:rFonts w:ascii="Times New Roman" w:hAnsi="Times New Roman" w:cs="Times New Roman"/>
          <w:sz w:val="24"/>
          <w:szCs w:val="24"/>
          <w:lang w:eastAsia="en-US"/>
        </w:rPr>
        <w:t>C3 – regim parter, Sc-312.73 mp, Nr. Cadastral 6670-C3, avand functiunile de atelier si garaj;</w:t>
      </w:r>
    </w:p>
    <w:p w:rsidR="001845FA" w:rsidRPr="007014E9" w:rsidRDefault="001845FA" w:rsidP="001845FA">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1845FA">
        <w:rPr>
          <w:rFonts w:ascii="Times New Roman" w:hAnsi="Times New Roman" w:cs="Times New Roman"/>
          <w:sz w:val="24"/>
          <w:szCs w:val="24"/>
          <w:lang w:eastAsia="en-US"/>
        </w:rPr>
        <w:t>C5 – regim parter, Sc=125.49 mp, Nr. Cadastral 6670-C5, avand functiunea de punct termic</w:t>
      </w:r>
    </w:p>
    <w:p w:rsidR="001845FA" w:rsidRPr="007014E9" w:rsidRDefault="001845FA" w:rsidP="00042960">
      <w:pPr>
        <w:suppressAutoHyphens w:val="0"/>
        <w:autoSpaceDE w:val="0"/>
        <w:autoSpaceDN w:val="0"/>
        <w:adjustRightInd w:val="0"/>
        <w:spacing w:after="0" w:line="240" w:lineRule="auto"/>
        <w:rPr>
          <w:rFonts w:ascii="Times New Roman" w:hAnsi="Times New Roman" w:cs="Times New Roman"/>
          <w:sz w:val="24"/>
          <w:szCs w:val="24"/>
          <w:lang w:val="fr-FR" w:eastAsia="en-US"/>
        </w:rPr>
      </w:pPr>
    </w:p>
    <w:p w:rsidR="00042960" w:rsidRPr="00BB54AC" w:rsidRDefault="00042960"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Sistemul tehnologic initial prevedea pomparea apei din lacul Ezareni intr-un bazin de li</w:t>
      </w:r>
      <w:r w:rsidR="000B1C69" w:rsidRPr="00BB54AC">
        <w:rPr>
          <w:rFonts w:ascii="Times New Roman" w:hAnsi="Times New Roman" w:cs="Times New Roman"/>
          <w:sz w:val="24"/>
          <w:szCs w:val="24"/>
          <w:lang w:val="fr-FR" w:eastAsia="en-US"/>
        </w:rPr>
        <w:t xml:space="preserve">nistire si mai apoi alimentarea </w:t>
      </w:r>
      <w:r w:rsidRPr="00BB54AC">
        <w:rPr>
          <w:rFonts w:ascii="Times New Roman" w:hAnsi="Times New Roman" w:cs="Times New Roman"/>
          <w:sz w:val="24"/>
          <w:szCs w:val="24"/>
          <w:lang w:val="fr-FR" w:eastAsia="en-US"/>
        </w:rPr>
        <w:t>UCIP si a celor 7 helesteie din cadrul UH. UCIP a fost proiectata sa functioneze in sistem recirculant si</w:t>
      </w:r>
      <w:r w:rsidR="000B1C69" w:rsidRPr="00BB54AC">
        <w:rPr>
          <w:rFonts w:ascii="Times New Roman" w:hAnsi="Times New Roman" w:cs="Times New Roman"/>
          <w:sz w:val="24"/>
          <w:szCs w:val="24"/>
          <w:lang w:val="fr-FR" w:eastAsia="en-US"/>
        </w:rPr>
        <w:t xml:space="preserve"> sa folosesca, in etapele </w:t>
      </w:r>
      <w:r w:rsidRPr="00BB54AC">
        <w:rPr>
          <w:rFonts w:ascii="Times New Roman" w:hAnsi="Times New Roman" w:cs="Times New Roman"/>
          <w:sz w:val="24"/>
          <w:szCs w:val="24"/>
          <w:lang w:val="fr-FR" w:eastAsia="en-US"/>
        </w:rPr>
        <w:t>primare ale procesului de reproducere artificiala, printr-un schimbator de caldura, apa utilizata in sistemul de racire a unui</w:t>
      </w:r>
    </w:p>
    <w:p w:rsidR="00042960" w:rsidRPr="008905F4" w:rsidRDefault="00042960" w:rsidP="00042960">
      <w:pPr>
        <w:suppressAutoHyphens w:val="0"/>
        <w:autoSpaceDE w:val="0"/>
        <w:autoSpaceDN w:val="0"/>
        <w:adjustRightInd w:val="0"/>
        <w:spacing w:after="0" w:line="240" w:lineRule="auto"/>
        <w:rPr>
          <w:rFonts w:ascii="Times New Roman" w:hAnsi="Times New Roman" w:cs="Times New Roman"/>
          <w:sz w:val="24"/>
          <w:szCs w:val="24"/>
          <w:lang w:val="en-US" w:eastAsia="en-US"/>
        </w:rPr>
      </w:pPr>
      <w:r w:rsidRPr="008905F4">
        <w:rPr>
          <w:rFonts w:ascii="Times New Roman" w:hAnsi="Times New Roman" w:cs="Times New Roman"/>
          <w:sz w:val="24"/>
          <w:szCs w:val="24"/>
          <w:lang w:val="en-US" w:eastAsia="en-US"/>
        </w:rPr>
        <w:t>complex metalurgic situat in apropiere.</w:t>
      </w:r>
    </w:p>
    <w:p w:rsidR="00042960" w:rsidRPr="00BB54AC" w:rsidRDefault="00042960"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Odata cu trecerea timpului, activitatile piscicole in cadrul ce</w:t>
      </w:r>
      <w:r w:rsidR="000B1C69" w:rsidRPr="00BB54AC">
        <w:rPr>
          <w:rFonts w:ascii="Times New Roman" w:hAnsi="Times New Roman" w:cs="Times New Roman"/>
          <w:sz w:val="24"/>
          <w:szCs w:val="24"/>
          <w:lang w:val="fr-FR" w:eastAsia="en-US"/>
        </w:rPr>
        <w:t xml:space="preserve">ntrului </w:t>
      </w:r>
      <w:r w:rsidRPr="00BB54AC">
        <w:rPr>
          <w:rFonts w:ascii="Times New Roman" w:hAnsi="Times New Roman" w:cs="Times New Roman"/>
          <w:sz w:val="24"/>
          <w:szCs w:val="24"/>
          <w:lang w:val="fr-FR" w:eastAsia="en-US"/>
        </w:rPr>
        <w:t>au devenit din ce in ce mai diverse si mai spec</w:t>
      </w:r>
      <w:r w:rsidR="000B1C69" w:rsidRPr="00BB54AC">
        <w:rPr>
          <w:rFonts w:ascii="Times New Roman" w:hAnsi="Times New Roman" w:cs="Times New Roman"/>
          <w:sz w:val="24"/>
          <w:szCs w:val="24"/>
          <w:lang w:val="fr-FR" w:eastAsia="en-US"/>
        </w:rPr>
        <w:t xml:space="preserve">ifice. S-au initiat si sustinut </w:t>
      </w:r>
      <w:r w:rsidRPr="00BB54AC">
        <w:rPr>
          <w:rFonts w:ascii="Times New Roman" w:hAnsi="Times New Roman" w:cs="Times New Roman"/>
          <w:sz w:val="24"/>
          <w:szCs w:val="24"/>
          <w:lang w:val="fr-FR" w:eastAsia="en-US"/>
        </w:rPr>
        <w:t>numeroase studii asupra diverselor specii p</w:t>
      </w:r>
      <w:r w:rsidR="000B1C69" w:rsidRPr="00BB54AC">
        <w:rPr>
          <w:rFonts w:ascii="Times New Roman" w:hAnsi="Times New Roman" w:cs="Times New Roman"/>
          <w:sz w:val="24"/>
          <w:szCs w:val="24"/>
          <w:lang w:val="fr-FR" w:eastAsia="en-US"/>
        </w:rPr>
        <w:t xml:space="preserve">iscicole si ecosisteme acvatice </w:t>
      </w:r>
      <w:r w:rsidRPr="00BB54AC">
        <w:rPr>
          <w:rFonts w:ascii="Times New Roman" w:hAnsi="Times New Roman" w:cs="Times New Roman"/>
          <w:sz w:val="24"/>
          <w:szCs w:val="24"/>
          <w:lang w:val="fr-FR" w:eastAsia="en-US"/>
        </w:rPr>
        <w:t xml:space="preserve">de pe intreg cuprinsul bazinului </w:t>
      </w:r>
      <w:r w:rsidR="00DF1D31">
        <w:rPr>
          <w:rFonts w:ascii="Times New Roman" w:hAnsi="Times New Roman" w:cs="Times New Roman"/>
          <w:sz w:val="24"/>
          <w:szCs w:val="24"/>
          <w:lang w:val="fr-FR" w:eastAsia="en-US"/>
        </w:rPr>
        <w:t>hidrologic</w:t>
      </w:r>
      <w:r w:rsidRPr="00BB54AC">
        <w:rPr>
          <w:rFonts w:ascii="Times New Roman" w:hAnsi="Times New Roman" w:cs="Times New Roman"/>
          <w:sz w:val="24"/>
          <w:szCs w:val="24"/>
          <w:lang w:val="fr-FR" w:eastAsia="en-US"/>
        </w:rPr>
        <w:t xml:space="preserve"> din Estul Romaniei. </w:t>
      </w:r>
      <w:r w:rsidRPr="007014E9">
        <w:rPr>
          <w:rFonts w:ascii="Times New Roman" w:hAnsi="Times New Roman" w:cs="Times New Roman"/>
          <w:sz w:val="24"/>
          <w:szCs w:val="24"/>
          <w:lang w:val="fr-FR" w:eastAsia="en-US"/>
        </w:rPr>
        <w:t>Spre exemplu,</w:t>
      </w:r>
      <w:r w:rsidR="00550D7E">
        <w:rPr>
          <w:rFonts w:ascii="Times New Roman" w:hAnsi="Times New Roman" w:cs="Times New Roman"/>
          <w:sz w:val="24"/>
          <w:szCs w:val="24"/>
          <w:lang w:val="fr-FR" w:eastAsia="en-US"/>
        </w:rPr>
        <w:t xml:space="preserve"> </w:t>
      </w:r>
      <w:r w:rsidRPr="00BB54AC">
        <w:rPr>
          <w:rFonts w:ascii="Times New Roman" w:hAnsi="Times New Roman" w:cs="Times New Roman"/>
          <w:sz w:val="24"/>
          <w:szCs w:val="24"/>
          <w:lang w:val="fr-FR" w:eastAsia="en-US"/>
        </w:rPr>
        <w:t xml:space="preserve">s-au studiat </w:t>
      </w:r>
      <w:r w:rsidR="00DF1D31">
        <w:rPr>
          <w:rFonts w:ascii="Times New Roman" w:hAnsi="Times New Roman" w:cs="Times New Roman"/>
          <w:sz w:val="24"/>
          <w:szCs w:val="24"/>
          <w:lang w:val="fr-FR" w:eastAsia="en-US"/>
        </w:rPr>
        <w:t xml:space="preserve">selectia si ameliorarea </w:t>
      </w:r>
      <w:r w:rsidR="000B1C69" w:rsidRPr="00BB54AC">
        <w:rPr>
          <w:rFonts w:ascii="Times New Roman" w:hAnsi="Times New Roman" w:cs="Times New Roman"/>
          <w:sz w:val="24"/>
          <w:szCs w:val="24"/>
          <w:lang w:val="fr-FR" w:eastAsia="en-US"/>
        </w:rPr>
        <w:t>Crapului,</w:t>
      </w:r>
      <w:r w:rsidR="00DF1D31">
        <w:rPr>
          <w:rFonts w:ascii="Times New Roman" w:hAnsi="Times New Roman" w:cs="Times New Roman"/>
          <w:sz w:val="24"/>
          <w:szCs w:val="24"/>
          <w:lang w:val="fr-FR" w:eastAsia="en-US"/>
        </w:rPr>
        <w:t xml:space="preserve"> precum si </w:t>
      </w:r>
      <w:r w:rsidR="00DF1D31">
        <w:rPr>
          <w:rFonts w:ascii="Times New Roman" w:hAnsi="Times New Roman" w:cs="Times New Roman"/>
          <w:sz w:val="24"/>
          <w:szCs w:val="24"/>
          <w:lang w:val="fr-LU" w:eastAsia="en-US"/>
        </w:rPr>
        <w:t xml:space="preserve">precum </w:t>
      </w:r>
      <w:r w:rsidR="00DF1D31">
        <w:rPr>
          <w:rFonts w:ascii="Arial" w:hAnsi="Arial" w:cs="Arial"/>
          <w:sz w:val="24"/>
          <w:szCs w:val="24"/>
          <w:lang w:val="fr-LU" w:eastAsia="en-US"/>
        </w:rPr>
        <w:t>ş</w:t>
      </w:r>
      <w:r w:rsidR="00DF1D31">
        <w:rPr>
          <w:rFonts w:ascii="Times New Roman" w:hAnsi="Times New Roman" w:cs="Times New Roman"/>
          <w:sz w:val="24"/>
          <w:szCs w:val="24"/>
          <w:lang w:val="fr-LU" w:eastAsia="en-US"/>
        </w:rPr>
        <w:t>i perfec</w:t>
      </w:r>
      <w:r w:rsidR="00DF1D31">
        <w:rPr>
          <w:rFonts w:ascii="Arial" w:hAnsi="Arial" w:cs="Arial"/>
          <w:sz w:val="24"/>
          <w:szCs w:val="24"/>
          <w:lang w:val="fr-LU" w:eastAsia="en-US"/>
        </w:rPr>
        <w:t>ţ</w:t>
      </w:r>
      <w:r w:rsidR="00DF1D31">
        <w:rPr>
          <w:rFonts w:ascii="Times New Roman" w:hAnsi="Times New Roman" w:cs="Times New Roman"/>
          <w:sz w:val="24"/>
          <w:szCs w:val="24"/>
          <w:lang w:val="fr-LU" w:eastAsia="en-US"/>
        </w:rPr>
        <w:t xml:space="preserve">ionarea tehnologiilor de reproducere artificială </w:t>
      </w:r>
      <w:r w:rsidR="00DF1D31">
        <w:rPr>
          <w:rFonts w:ascii="Arial" w:hAnsi="Arial" w:cs="Arial"/>
          <w:sz w:val="24"/>
          <w:szCs w:val="24"/>
          <w:lang w:val="fr-LU" w:eastAsia="en-US"/>
        </w:rPr>
        <w:t>ş</w:t>
      </w:r>
      <w:r w:rsidR="00DF1D31">
        <w:rPr>
          <w:rFonts w:ascii="Times New Roman" w:hAnsi="Times New Roman" w:cs="Times New Roman"/>
          <w:sz w:val="24"/>
          <w:szCs w:val="24"/>
          <w:lang w:val="fr-LU" w:eastAsia="en-US"/>
        </w:rPr>
        <w:t>i de predezvoltare a altor specii :</w:t>
      </w:r>
      <w:r w:rsidR="00DF1D31" w:rsidRPr="00A206EE">
        <w:rPr>
          <w:rFonts w:ascii="Times New Roman" w:hAnsi="Times New Roman" w:cs="Times New Roman"/>
          <w:sz w:val="24"/>
          <w:szCs w:val="24"/>
          <w:lang w:val="fr-LU" w:eastAsia="en-US"/>
        </w:rPr>
        <w:t xml:space="preserve"> </w:t>
      </w:r>
      <w:r w:rsidR="00DF1D31">
        <w:rPr>
          <w:rFonts w:ascii="Times New Roman" w:hAnsi="Times New Roman" w:cs="Times New Roman"/>
          <w:sz w:val="24"/>
          <w:szCs w:val="24"/>
          <w:lang w:val="fr-LU" w:eastAsia="en-US"/>
        </w:rPr>
        <w:t>speciile de crap dim complexul asiatic</w:t>
      </w:r>
      <w:r w:rsidR="00DF1D31">
        <w:rPr>
          <w:rFonts w:ascii="Times New Roman" w:hAnsi="Times New Roman" w:cs="Times New Roman"/>
          <w:sz w:val="24"/>
          <w:szCs w:val="24"/>
          <w:lang w:val="fr-FR" w:eastAsia="en-US"/>
        </w:rPr>
        <w:t>, Salaul, Bibanul</w:t>
      </w:r>
      <w:r w:rsidRPr="00BB54AC">
        <w:rPr>
          <w:rFonts w:ascii="Times New Roman" w:hAnsi="Times New Roman" w:cs="Times New Roman"/>
          <w:sz w:val="24"/>
          <w:szCs w:val="24"/>
          <w:lang w:val="fr-FR" w:eastAsia="en-US"/>
        </w:rPr>
        <w:t xml:space="preserve"> si a altor specii de apa dulce.</w:t>
      </w:r>
    </w:p>
    <w:p w:rsidR="00042960" w:rsidRPr="00BB54AC" w:rsidRDefault="00042960"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 xml:space="preserve">Pe langa contributia la nivel regional </w:t>
      </w:r>
      <w:r w:rsidR="000B1C69" w:rsidRPr="00BB54AC">
        <w:rPr>
          <w:rFonts w:ascii="Times New Roman" w:hAnsi="Times New Roman" w:cs="Times New Roman"/>
          <w:sz w:val="24"/>
          <w:szCs w:val="24"/>
          <w:lang w:val="fr-FR" w:eastAsia="en-US"/>
        </w:rPr>
        <w:t xml:space="preserve">si national, centrul avea si un </w:t>
      </w:r>
      <w:r w:rsidRPr="00BB54AC">
        <w:rPr>
          <w:rFonts w:ascii="Times New Roman" w:hAnsi="Times New Roman" w:cs="Times New Roman"/>
          <w:sz w:val="24"/>
          <w:szCs w:val="24"/>
          <w:lang w:val="fr-FR" w:eastAsia="en-US"/>
        </w:rPr>
        <w:t>impact local, furnizand cantitati importante</w:t>
      </w:r>
      <w:r w:rsidR="000B1C69" w:rsidRPr="00BB54AC">
        <w:rPr>
          <w:rFonts w:ascii="Times New Roman" w:hAnsi="Times New Roman" w:cs="Times New Roman"/>
          <w:sz w:val="24"/>
          <w:szCs w:val="24"/>
          <w:lang w:val="fr-FR" w:eastAsia="en-US"/>
        </w:rPr>
        <w:t xml:space="preserve"> de </w:t>
      </w:r>
      <w:r w:rsidR="00DF1D31">
        <w:rPr>
          <w:rFonts w:ascii="Times New Roman" w:hAnsi="Times New Roman" w:cs="Times New Roman"/>
          <w:sz w:val="24"/>
          <w:szCs w:val="24"/>
          <w:lang w:val="fr-LU" w:eastAsia="en-US"/>
        </w:rPr>
        <w:t>material de populare</w:t>
      </w:r>
      <w:r w:rsidR="000B1C69" w:rsidRPr="00BB54AC">
        <w:rPr>
          <w:rFonts w:ascii="Times New Roman" w:hAnsi="Times New Roman" w:cs="Times New Roman"/>
          <w:sz w:val="24"/>
          <w:szCs w:val="24"/>
          <w:lang w:val="fr-FR" w:eastAsia="en-US"/>
        </w:rPr>
        <w:t xml:space="preserve"> pentru fermele </w:t>
      </w:r>
      <w:r w:rsidRPr="00BB54AC">
        <w:rPr>
          <w:rFonts w:ascii="Times New Roman" w:hAnsi="Times New Roman" w:cs="Times New Roman"/>
          <w:sz w:val="24"/>
          <w:szCs w:val="24"/>
          <w:lang w:val="fr-FR" w:eastAsia="en-US"/>
        </w:rPr>
        <w:t>din zona.</w:t>
      </w:r>
    </w:p>
    <w:p w:rsidR="00042960" w:rsidRPr="00BB54AC" w:rsidRDefault="00042960"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Ansamblul insa devine cu tre</w:t>
      </w:r>
      <w:r w:rsidR="000B1C69" w:rsidRPr="00BB54AC">
        <w:rPr>
          <w:rFonts w:ascii="Times New Roman" w:hAnsi="Times New Roman" w:cs="Times New Roman"/>
          <w:sz w:val="24"/>
          <w:szCs w:val="24"/>
          <w:lang w:val="fr-FR" w:eastAsia="en-US"/>
        </w:rPr>
        <w:t xml:space="preserve">cerea timpului din ce in ce mai </w:t>
      </w:r>
      <w:r w:rsidRPr="00BB54AC">
        <w:rPr>
          <w:rFonts w:ascii="Times New Roman" w:hAnsi="Times New Roman" w:cs="Times New Roman"/>
          <w:sz w:val="24"/>
          <w:szCs w:val="24"/>
          <w:lang w:val="fr-FR" w:eastAsia="en-US"/>
        </w:rPr>
        <w:t>ineficient si trei factori majori sunt identificati ca initiatori a acestui proces:</w:t>
      </w:r>
    </w:p>
    <w:p w:rsidR="00042960" w:rsidRPr="00BB54AC" w:rsidRDefault="00042960" w:rsidP="00042960">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sistemul filtrant unic si neperformant, calitat</w:t>
      </w:r>
      <w:r w:rsidR="000B1C69" w:rsidRPr="00BB54AC">
        <w:rPr>
          <w:rFonts w:ascii="Times New Roman" w:hAnsi="Times New Roman" w:cs="Times New Roman"/>
          <w:sz w:val="24"/>
          <w:szCs w:val="24"/>
          <w:lang w:val="fr-FR" w:eastAsia="en-US"/>
        </w:rPr>
        <w:t xml:space="preserve">ea scazuta a apei de alimentare </w:t>
      </w:r>
      <w:r w:rsidRPr="00BB54AC">
        <w:rPr>
          <w:rFonts w:ascii="Times New Roman" w:hAnsi="Times New Roman" w:cs="Times New Roman"/>
          <w:sz w:val="24"/>
          <w:szCs w:val="24"/>
          <w:lang w:val="fr-FR" w:eastAsia="en-US"/>
        </w:rPr>
        <w:t>din lac si inchiderea complexului metalurg</w:t>
      </w:r>
      <w:r w:rsidR="000B1C69" w:rsidRPr="00BB54AC">
        <w:rPr>
          <w:rFonts w:ascii="Times New Roman" w:hAnsi="Times New Roman" w:cs="Times New Roman"/>
          <w:sz w:val="24"/>
          <w:szCs w:val="24"/>
          <w:lang w:val="fr-FR" w:eastAsia="en-US"/>
        </w:rPr>
        <w:t xml:space="preserve">ic in anii '90. Mai intai, prin </w:t>
      </w:r>
      <w:r w:rsidRPr="00BB54AC">
        <w:rPr>
          <w:rFonts w:ascii="Times New Roman" w:hAnsi="Times New Roman" w:cs="Times New Roman"/>
          <w:sz w:val="24"/>
          <w:szCs w:val="24"/>
          <w:lang w:val="fr-FR" w:eastAsia="en-US"/>
        </w:rPr>
        <w:t>inchiderea metalurgiei, centrul a incep</w:t>
      </w:r>
      <w:r w:rsidR="000B1C69" w:rsidRPr="00BB54AC">
        <w:rPr>
          <w:rFonts w:ascii="Times New Roman" w:hAnsi="Times New Roman" w:cs="Times New Roman"/>
          <w:sz w:val="24"/>
          <w:szCs w:val="24"/>
          <w:lang w:val="fr-FR" w:eastAsia="en-US"/>
        </w:rPr>
        <w:t xml:space="preserve">ut sa consume mai multa energie </w:t>
      </w:r>
      <w:r w:rsidRPr="00BB54AC">
        <w:rPr>
          <w:rFonts w:ascii="Times New Roman" w:hAnsi="Times New Roman" w:cs="Times New Roman"/>
          <w:sz w:val="24"/>
          <w:szCs w:val="24"/>
          <w:lang w:val="fr-FR" w:eastAsia="en-US"/>
        </w:rPr>
        <w:t>pentru stabilirea parametrilor microclimatici necesari. Mai apoi, recircul</w:t>
      </w:r>
      <w:r w:rsidR="000B1C69" w:rsidRPr="00BB54AC">
        <w:rPr>
          <w:rFonts w:ascii="Times New Roman" w:hAnsi="Times New Roman" w:cs="Times New Roman"/>
          <w:sz w:val="24"/>
          <w:szCs w:val="24"/>
          <w:lang w:val="fr-FR" w:eastAsia="en-US"/>
        </w:rPr>
        <w:t xml:space="preserve">area </w:t>
      </w:r>
      <w:r w:rsidRPr="00BB54AC">
        <w:rPr>
          <w:rFonts w:ascii="Times New Roman" w:hAnsi="Times New Roman" w:cs="Times New Roman"/>
          <w:sz w:val="24"/>
          <w:szCs w:val="24"/>
          <w:lang w:val="fr-FR" w:eastAsia="en-US"/>
        </w:rPr>
        <w:t>apei a fost abandonata datorita calitatii scazute a apei din rezervorul de</w:t>
      </w:r>
    </w:p>
    <w:p w:rsidR="00042960" w:rsidRPr="00BB54AC" w:rsidRDefault="00042960" w:rsidP="00042960">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acumulare si a calitatii filtrelor. La toate acestea</w:t>
      </w:r>
      <w:r w:rsidR="000B1C69" w:rsidRPr="00BB54AC">
        <w:rPr>
          <w:rFonts w:ascii="Times New Roman" w:hAnsi="Times New Roman" w:cs="Times New Roman"/>
          <w:sz w:val="24"/>
          <w:szCs w:val="24"/>
          <w:lang w:val="fr-FR" w:eastAsia="en-US"/>
        </w:rPr>
        <w:t xml:space="preserve"> a contribuit si infrastructura </w:t>
      </w:r>
      <w:r w:rsidRPr="00BB54AC">
        <w:rPr>
          <w:rFonts w:ascii="Times New Roman" w:hAnsi="Times New Roman" w:cs="Times New Roman"/>
          <w:sz w:val="24"/>
          <w:szCs w:val="24"/>
          <w:lang w:val="fr-FR" w:eastAsia="en-US"/>
        </w:rPr>
        <w:t>de distributie a apei in sistem. Aceast</w:t>
      </w:r>
      <w:r w:rsidR="000B1C69" w:rsidRPr="00BB54AC">
        <w:rPr>
          <w:rFonts w:ascii="Times New Roman" w:hAnsi="Times New Roman" w:cs="Times New Roman"/>
          <w:sz w:val="24"/>
          <w:szCs w:val="24"/>
          <w:lang w:val="fr-FR" w:eastAsia="en-US"/>
        </w:rPr>
        <w:t>a a fost proiectata din elem</w:t>
      </w:r>
      <w:r w:rsidR="00DF1D31">
        <w:rPr>
          <w:rFonts w:ascii="Times New Roman" w:hAnsi="Times New Roman" w:cs="Times New Roman"/>
          <w:sz w:val="24"/>
          <w:szCs w:val="24"/>
          <w:lang w:val="fr-FR" w:eastAsia="en-US"/>
        </w:rPr>
        <w:t>e</w:t>
      </w:r>
      <w:r w:rsidR="000B1C69" w:rsidRPr="00BB54AC">
        <w:rPr>
          <w:rFonts w:ascii="Times New Roman" w:hAnsi="Times New Roman" w:cs="Times New Roman"/>
          <w:sz w:val="24"/>
          <w:szCs w:val="24"/>
          <w:lang w:val="fr-FR" w:eastAsia="en-US"/>
        </w:rPr>
        <w:t xml:space="preserve">nte </w:t>
      </w:r>
      <w:r w:rsidRPr="00BB54AC">
        <w:rPr>
          <w:rFonts w:ascii="Times New Roman" w:hAnsi="Times New Roman" w:cs="Times New Roman"/>
          <w:sz w:val="24"/>
          <w:szCs w:val="24"/>
          <w:lang w:val="fr-FR" w:eastAsia="en-US"/>
        </w:rPr>
        <w:t>metalice si prin lipsa fondurilor de intretinere, a ajuns sa rugineasca.</w:t>
      </w:r>
    </w:p>
    <w:p w:rsidR="00042960" w:rsidRPr="008905F4" w:rsidRDefault="00042960" w:rsidP="00550D7E">
      <w:pPr>
        <w:suppressAutoHyphens w:val="0"/>
        <w:autoSpaceDE w:val="0"/>
        <w:autoSpaceDN w:val="0"/>
        <w:adjustRightInd w:val="0"/>
        <w:spacing w:after="0" w:line="240" w:lineRule="auto"/>
        <w:ind w:firstLine="720"/>
        <w:rPr>
          <w:rFonts w:ascii="Times New Roman" w:hAnsi="Times New Roman" w:cs="Times New Roman"/>
          <w:sz w:val="24"/>
          <w:szCs w:val="24"/>
          <w:lang w:val="en-US" w:eastAsia="en-US"/>
        </w:rPr>
      </w:pPr>
      <w:r w:rsidRPr="00BB54AC">
        <w:rPr>
          <w:rFonts w:ascii="Times New Roman" w:hAnsi="Times New Roman" w:cs="Times New Roman"/>
          <w:sz w:val="24"/>
          <w:szCs w:val="24"/>
          <w:lang w:val="fr-FR" w:eastAsia="en-US"/>
        </w:rPr>
        <w:t>Daca pentru acest complex lucrurile au mers pe o panta descendenta dupa anii '90 si a</w:t>
      </w:r>
      <w:r w:rsidR="000B1C69" w:rsidRPr="00BB54AC">
        <w:rPr>
          <w:rFonts w:ascii="Times New Roman" w:hAnsi="Times New Roman" w:cs="Times New Roman"/>
          <w:sz w:val="24"/>
          <w:szCs w:val="24"/>
          <w:lang w:val="fr-FR" w:eastAsia="en-US"/>
        </w:rPr>
        <w:t xml:space="preserve"> ajuns intr-o stare avansata de </w:t>
      </w:r>
      <w:r w:rsidRPr="00BB54AC">
        <w:rPr>
          <w:rFonts w:ascii="Times New Roman" w:hAnsi="Times New Roman" w:cs="Times New Roman"/>
          <w:sz w:val="24"/>
          <w:szCs w:val="24"/>
          <w:lang w:val="fr-FR" w:eastAsia="en-US"/>
        </w:rPr>
        <w:t>degradare, pe plan international evolutia tehnologiei implicate in acvacultura a cunos</w:t>
      </w:r>
      <w:r w:rsidR="000B1C69" w:rsidRPr="00BB54AC">
        <w:rPr>
          <w:rFonts w:ascii="Times New Roman" w:hAnsi="Times New Roman" w:cs="Times New Roman"/>
          <w:sz w:val="24"/>
          <w:szCs w:val="24"/>
          <w:lang w:val="fr-FR" w:eastAsia="en-US"/>
        </w:rPr>
        <w:t xml:space="preserve">cut o ampla dezvoltare. </w:t>
      </w:r>
      <w:r w:rsidRPr="00BB54AC">
        <w:rPr>
          <w:rFonts w:ascii="Times New Roman" w:hAnsi="Times New Roman" w:cs="Times New Roman"/>
          <w:sz w:val="24"/>
          <w:szCs w:val="24"/>
          <w:lang w:val="fr-FR" w:eastAsia="en-US"/>
        </w:rPr>
        <w:t>Sistemele au devenit din ce in ce mai performante, autosuficiente si independente fata d</w:t>
      </w:r>
      <w:r w:rsidR="000B1C69" w:rsidRPr="00BB54AC">
        <w:rPr>
          <w:rFonts w:ascii="Times New Roman" w:hAnsi="Times New Roman" w:cs="Times New Roman"/>
          <w:sz w:val="24"/>
          <w:szCs w:val="24"/>
          <w:lang w:val="fr-FR" w:eastAsia="en-US"/>
        </w:rPr>
        <w:t xml:space="preserve">e factorii externi. </w:t>
      </w:r>
      <w:r w:rsidR="000B1C69" w:rsidRPr="008905F4">
        <w:rPr>
          <w:rFonts w:ascii="Times New Roman" w:hAnsi="Times New Roman" w:cs="Times New Roman"/>
          <w:sz w:val="24"/>
          <w:szCs w:val="24"/>
          <w:lang w:val="en-US" w:eastAsia="en-US"/>
        </w:rPr>
        <w:t xml:space="preserve">Intelegerea </w:t>
      </w:r>
      <w:r w:rsidRPr="008905F4">
        <w:rPr>
          <w:rFonts w:ascii="Times New Roman" w:hAnsi="Times New Roman" w:cs="Times New Roman"/>
          <w:sz w:val="24"/>
          <w:szCs w:val="24"/>
          <w:lang w:val="en-US" w:eastAsia="en-US"/>
        </w:rPr>
        <w:t>proceselor biologice la nivelul acestor ecosisteme si a felului in care partile componente sunt integrate si conlucreaza a facut ca</w:t>
      </w:r>
    </w:p>
    <w:p w:rsidR="00042960" w:rsidRPr="00BB54AC" w:rsidRDefault="00042960" w:rsidP="000B1C69">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sistemele recirculante, in divesele forme in care se prezint</w:t>
      </w:r>
      <w:r w:rsidR="000B1C69" w:rsidRPr="00BB54AC">
        <w:rPr>
          <w:rFonts w:ascii="Times New Roman" w:hAnsi="Times New Roman" w:cs="Times New Roman"/>
          <w:sz w:val="24"/>
          <w:szCs w:val="24"/>
          <w:lang w:val="fr-FR" w:eastAsia="en-US"/>
        </w:rPr>
        <w:t xml:space="preserve">a, sa fie performante si direct </w:t>
      </w:r>
      <w:r w:rsidRPr="00BB54AC">
        <w:rPr>
          <w:rFonts w:ascii="Times New Roman" w:hAnsi="Times New Roman" w:cs="Times New Roman"/>
          <w:sz w:val="24"/>
          <w:szCs w:val="24"/>
          <w:lang w:val="fr-FR" w:eastAsia="en-US"/>
        </w:rPr>
        <w:t>comp</w:t>
      </w:r>
      <w:r w:rsidR="000B1C69" w:rsidRPr="00BB54AC">
        <w:rPr>
          <w:rFonts w:ascii="Times New Roman" w:hAnsi="Times New Roman" w:cs="Times New Roman"/>
          <w:sz w:val="24"/>
          <w:szCs w:val="24"/>
          <w:lang w:val="fr-FR" w:eastAsia="en-US"/>
        </w:rPr>
        <w:t xml:space="preserve">arabile ( sub multe aspecte) cu </w:t>
      </w:r>
      <w:r w:rsidRPr="00BB54AC">
        <w:rPr>
          <w:rFonts w:ascii="Times New Roman" w:hAnsi="Times New Roman" w:cs="Times New Roman"/>
          <w:sz w:val="24"/>
          <w:szCs w:val="24"/>
          <w:lang w:val="fr-FR" w:eastAsia="en-US"/>
        </w:rPr>
        <w:t>sistemele de cultura deschisa. Ele acopera un spectru larg de tipologii a culturilor in ce priveste diversit</w:t>
      </w:r>
      <w:r w:rsidR="000B1C69" w:rsidRPr="00BB54AC">
        <w:rPr>
          <w:rFonts w:ascii="Times New Roman" w:hAnsi="Times New Roman" w:cs="Times New Roman"/>
          <w:sz w:val="24"/>
          <w:szCs w:val="24"/>
          <w:lang w:val="fr-FR" w:eastAsia="en-US"/>
        </w:rPr>
        <w:t xml:space="preserve">atea speciilor si nivelul de </w:t>
      </w:r>
      <w:r w:rsidRPr="00BB54AC">
        <w:rPr>
          <w:rFonts w:ascii="Times New Roman" w:hAnsi="Times New Roman" w:cs="Times New Roman"/>
          <w:sz w:val="24"/>
          <w:szCs w:val="24"/>
          <w:lang w:val="fr-FR" w:eastAsia="en-US"/>
        </w:rPr>
        <w:t>maturare.</w:t>
      </w:r>
    </w:p>
    <w:p w:rsidR="001845FA" w:rsidRDefault="001845FA" w:rsidP="001845FA">
      <w:pPr>
        <w:pStyle w:val="ListContinue"/>
        <w:spacing w:after="0" w:line="240" w:lineRule="auto"/>
        <w:ind w:left="0"/>
        <w:jc w:val="both"/>
        <w:rPr>
          <w:rFonts w:ascii="Times New Roman" w:hAnsi="Times New Roman" w:cs="Times New Roman"/>
          <w:b/>
          <w:sz w:val="24"/>
          <w:szCs w:val="24"/>
          <w:lang w:eastAsia="en-US"/>
        </w:rPr>
      </w:pPr>
    </w:p>
    <w:p w:rsidR="001845FA" w:rsidRPr="008905F4" w:rsidRDefault="001845FA" w:rsidP="001845FA">
      <w:pPr>
        <w:pStyle w:val="ListContinue"/>
        <w:spacing w:after="0" w:line="240" w:lineRule="auto"/>
        <w:ind w:left="0"/>
        <w:jc w:val="both"/>
        <w:rPr>
          <w:rFonts w:ascii="Times New Roman" w:hAnsi="Times New Roman" w:cs="Times New Roman"/>
          <w:b/>
          <w:sz w:val="24"/>
          <w:szCs w:val="24"/>
        </w:rPr>
      </w:pPr>
      <w:r w:rsidRPr="008905F4">
        <w:rPr>
          <w:rFonts w:ascii="Times New Roman" w:hAnsi="Times New Roman" w:cs="Times New Roman"/>
          <w:b/>
          <w:sz w:val="24"/>
          <w:szCs w:val="24"/>
          <w:lang w:eastAsia="en-US"/>
        </w:rPr>
        <w:t xml:space="preserve">Prezentare generala </w:t>
      </w:r>
      <w:r w:rsidRPr="007014E9">
        <w:rPr>
          <w:rFonts w:ascii="Times New Roman" w:eastAsia="Garamond-Bold" w:hAnsi="Times New Roman" w:cs="Times New Roman"/>
          <w:b/>
          <w:bCs/>
          <w:sz w:val="24"/>
          <w:szCs w:val="24"/>
          <w:lang w:eastAsia="en-US"/>
        </w:rPr>
        <w:t>pe scurt a situatiei propuse</w:t>
      </w:r>
    </w:p>
    <w:p w:rsidR="000B1C69" w:rsidRPr="007014E9" w:rsidRDefault="000B1C69" w:rsidP="00550D7E">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7014E9">
        <w:rPr>
          <w:rFonts w:ascii="Times New Roman" w:hAnsi="Times New Roman" w:cs="Times New Roman"/>
          <w:sz w:val="24"/>
          <w:szCs w:val="24"/>
          <w:lang w:eastAsia="en-US"/>
        </w:rPr>
        <w:t>Investitia urmeaza a se realiza prin reabilitarea a doua imobile existente pe amplasament - corpurile C2 si C5.</w:t>
      </w:r>
    </w:p>
    <w:p w:rsidR="001845FA" w:rsidRPr="007014E9" w:rsidRDefault="000B1C69" w:rsidP="00550D7E">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7014E9">
        <w:rPr>
          <w:rFonts w:ascii="Times New Roman" w:hAnsi="Times New Roman" w:cs="Times New Roman"/>
          <w:sz w:val="24"/>
          <w:szCs w:val="24"/>
          <w:lang w:eastAsia="en-US"/>
        </w:rPr>
        <w:t>Evaluarea acestora are la baza observatii vizuale ale elementelor exterioare si interioare precum si o scurta inventariere</w:t>
      </w:r>
      <w:r w:rsidR="001845FA" w:rsidRPr="007014E9">
        <w:rPr>
          <w:rFonts w:ascii="Times New Roman" w:hAnsi="Times New Roman" w:cs="Times New Roman"/>
          <w:sz w:val="24"/>
          <w:szCs w:val="24"/>
          <w:lang w:eastAsia="en-US"/>
        </w:rPr>
        <w:t xml:space="preserve"> </w:t>
      </w:r>
      <w:r w:rsidRPr="007014E9">
        <w:rPr>
          <w:rFonts w:ascii="Times New Roman" w:hAnsi="Times New Roman" w:cs="Times New Roman"/>
          <w:sz w:val="24"/>
          <w:szCs w:val="24"/>
          <w:lang w:eastAsia="en-US"/>
        </w:rPr>
        <w:t xml:space="preserve">a elemenetelor caracteristice fiecaruia dintre ele. In etapele ulterioare de proiectare se vor realiza documentatii </w:t>
      </w:r>
      <w:r w:rsidR="001845FA" w:rsidRPr="007014E9">
        <w:rPr>
          <w:rFonts w:ascii="Times New Roman" w:hAnsi="Times New Roman" w:cs="Times New Roman"/>
          <w:sz w:val="24"/>
          <w:szCs w:val="24"/>
          <w:lang w:eastAsia="en-US"/>
        </w:rPr>
        <w:t xml:space="preserve">specific </w:t>
      </w:r>
      <w:r w:rsidRPr="007014E9">
        <w:rPr>
          <w:rFonts w:ascii="Times New Roman" w:hAnsi="Times New Roman" w:cs="Times New Roman"/>
          <w:sz w:val="24"/>
          <w:szCs w:val="24"/>
          <w:lang w:eastAsia="en-US"/>
        </w:rPr>
        <w:t>(Releveu de detaliu, inventariere utilaje si instalatii, prelevari de probe, Expertiza Tehnica, Audit Energetic, prospectiuni</w:t>
      </w:r>
      <w:r w:rsidR="001845FA" w:rsidRPr="007014E9">
        <w:rPr>
          <w:rFonts w:ascii="Times New Roman" w:hAnsi="Times New Roman" w:cs="Times New Roman"/>
          <w:sz w:val="24"/>
          <w:szCs w:val="24"/>
          <w:lang w:eastAsia="en-US"/>
        </w:rPr>
        <w:t xml:space="preserve"> </w:t>
      </w:r>
      <w:r w:rsidRPr="007014E9">
        <w:rPr>
          <w:rFonts w:ascii="Times New Roman" w:hAnsi="Times New Roman" w:cs="Times New Roman"/>
          <w:sz w:val="24"/>
          <w:szCs w:val="24"/>
          <w:lang w:eastAsia="en-US"/>
        </w:rPr>
        <w:t>fundatie, etc), in masura sa furnizeze date tehnico-economice exacte, necesare fundamentarii solutiilor alese.</w:t>
      </w:r>
    </w:p>
    <w:p w:rsidR="000B1C69" w:rsidRPr="007014E9" w:rsidRDefault="000B1C69" w:rsidP="000B1C69">
      <w:pPr>
        <w:suppressAutoHyphens w:val="0"/>
        <w:autoSpaceDE w:val="0"/>
        <w:autoSpaceDN w:val="0"/>
        <w:adjustRightInd w:val="0"/>
        <w:spacing w:after="0" w:line="240" w:lineRule="auto"/>
        <w:rPr>
          <w:rFonts w:ascii="Times New Roman" w:hAnsi="Times New Roman" w:cs="Times New Roman"/>
          <w:sz w:val="24"/>
          <w:szCs w:val="24"/>
          <w:lang w:eastAsia="en-US"/>
        </w:rPr>
      </w:pPr>
    </w:p>
    <w:p w:rsidR="002E4CD6" w:rsidRPr="008905F4" w:rsidRDefault="002E4CD6" w:rsidP="00F45A22">
      <w:pPr>
        <w:pStyle w:val="BodyText"/>
        <w:spacing w:after="0" w:line="240" w:lineRule="auto"/>
        <w:jc w:val="both"/>
        <w:rPr>
          <w:rFonts w:ascii="Times New Roman" w:hAnsi="Times New Roman"/>
          <w:b/>
          <w:sz w:val="24"/>
          <w:szCs w:val="24"/>
        </w:rPr>
      </w:pPr>
      <w:r w:rsidRPr="008905F4">
        <w:rPr>
          <w:rFonts w:ascii="Times New Roman" w:hAnsi="Times New Roman"/>
          <w:b/>
          <w:sz w:val="24"/>
          <w:szCs w:val="24"/>
        </w:rPr>
        <w:t>CAPITOLUL 2.    SCOPUL OBIECTULUI DE INVESTITIE</w:t>
      </w:r>
    </w:p>
    <w:p w:rsidR="004D46DD" w:rsidRPr="00BB54AC" w:rsidRDefault="004D46DD"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lastRenderedPageBreak/>
        <w:t>Obiectivul proiectului este o reabilitare totala a UCIP (Unitatea de Crestere Intensiva a Pestilor ), odata cu implementarea celor mai noi tehnologii in domeniul acvaculturii dezvoltat pe Sistemul de Acvacultura Recirculant (SAR).</w:t>
      </w:r>
    </w:p>
    <w:p w:rsidR="004D46DD" w:rsidRPr="00BB54AC" w:rsidRDefault="004D46DD"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Scopul este de transformare a halei existente in unitate de cercetare si productie pentru puiet si juvenili din specii rare de pesti pentru reconstructia ecologica a raului Prut.</w:t>
      </w:r>
      <w:r w:rsidR="00DF1D31">
        <w:rPr>
          <w:rFonts w:ascii="Times New Roman" w:hAnsi="Times New Roman" w:cs="Times New Roman"/>
          <w:sz w:val="24"/>
          <w:szCs w:val="24"/>
          <w:lang w:val="fr-FR" w:eastAsia="en-US"/>
        </w:rPr>
        <w:t xml:space="preserve"> Speciile vor fi limnice, reofil</w:t>
      </w:r>
      <w:r w:rsidRPr="00BB54AC">
        <w:rPr>
          <w:rFonts w:ascii="Times New Roman" w:hAnsi="Times New Roman" w:cs="Times New Roman"/>
          <w:sz w:val="24"/>
          <w:szCs w:val="24"/>
          <w:lang w:val="fr-FR" w:eastAsia="en-US"/>
        </w:rPr>
        <w:t>e si specifice apelor lent-curgatoare.</w:t>
      </w:r>
    </w:p>
    <w:p w:rsidR="004D46DD" w:rsidRPr="007014E9" w:rsidRDefault="004D46DD" w:rsidP="00550D7E">
      <w:pPr>
        <w:suppressAutoHyphens w:val="0"/>
        <w:autoSpaceDE w:val="0"/>
        <w:autoSpaceDN w:val="0"/>
        <w:adjustRightInd w:val="0"/>
        <w:spacing w:after="0" w:line="240" w:lineRule="auto"/>
        <w:ind w:firstLine="720"/>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Prin proiectul de fata, de reconditionare si modernizare a UCIP, se asteapta rezultate notabile atat la nivel de cercetare</w:t>
      </w:r>
      <w:r w:rsidR="00DF1D31">
        <w:rPr>
          <w:rFonts w:ascii="Times New Roman" w:hAnsi="Times New Roman" w:cs="Times New Roman"/>
          <w:sz w:val="24"/>
          <w:szCs w:val="24"/>
          <w:lang w:val="fr-FR" w:eastAsia="en-US"/>
        </w:rPr>
        <w:t xml:space="preserve"> ecologica</w:t>
      </w:r>
      <w:r w:rsidRPr="00BB54AC">
        <w:rPr>
          <w:rFonts w:ascii="Times New Roman" w:hAnsi="Times New Roman" w:cs="Times New Roman"/>
          <w:sz w:val="24"/>
          <w:szCs w:val="24"/>
          <w:lang w:val="fr-FR" w:eastAsia="en-US"/>
        </w:rPr>
        <w:t xml:space="preserve"> cat si la nivel cercetare </w:t>
      </w:r>
      <w:r w:rsidR="00DF1D31">
        <w:rPr>
          <w:rFonts w:ascii="Times New Roman" w:hAnsi="Times New Roman" w:cs="Times New Roman"/>
          <w:sz w:val="24"/>
          <w:szCs w:val="24"/>
          <w:lang w:val="fr-FR" w:eastAsia="en-US"/>
        </w:rPr>
        <w:t>aplicativa</w:t>
      </w:r>
      <w:r w:rsidRPr="00BB54AC">
        <w:rPr>
          <w:rFonts w:ascii="Times New Roman" w:hAnsi="Times New Roman" w:cs="Times New Roman"/>
          <w:sz w:val="24"/>
          <w:szCs w:val="24"/>
          <w:lang w:val="fr-FR" w:eastAsia="en-US"/>
        </w:rPr>
        <w:t xml:space="preserve">, pe plan local si regional, pentru Romania si Moldova. </w:t>
      </w:r>
      <w:r w:rsidRPr="007014E9">
        <w:rPr>
          <w:rFonts w:ascii="Times New Roman" w:hAnsi="Times New Roman" w:cs="Times New Roman"/>
          <w:sz w:val="24"/>
          <w:szCs w:val="24"/>
          <w:lang w:val="fr-FR" w:eastAsia="en-US"/>
        </w:rPr>
        <w:t>Printre obiective pot fi amintite:</w:t>
      </w:r>
    </w:p>
    <w:p w:rsidR="004D46DD" w:rsidRPr="00BB54AC" w:rsidRDefault="004D46DD" w:rsidP="004D46DD">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 Furnizarea de suport tehnic si stiintific pentru programele de conservare a biodiversitatii in raul Prut;</w:t>
      </w:r>
    </w:p>
    <w:p w:rsidR="004D46DD" w:rsidRPr="00BB54AC" w:rsidRDefault="004D46DD" w:rsidP="004D46DD">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 Infiintarea unui centru de educare si pregatire a studentilor si tinerilor fermieri;</w:t>
      </w:r>
    </w:p>
    <w:p w:rsidR="004D46DD" w:rsidRPr="00BB54AC" w:rsidRDefault="004D46DD" w:rsidP="004D46DD">
      <w:pPr>
        <w:suppressAutoHyphens w:val="0"/>
        <w:autoSpaceDE w:val="0"/>
        <w:autoSpaceDN w:val="0"/>
        <w:adjustRightInd w:val="0"/>
        <w:spacing w:after="0" w:line="240" w:lineRule="auto"/>
        <w:rPr>
          <w:rFonts w:ascii="Times New Roman" w:hAnsi="Times New Roman" w:cs="Times New Roman"/>
          <w:sz w:val="24"/>
          <w:szCs w:val="24"/>
          <w:lang w:val="fr-FR" w:eastAsia="en-US"/>
        </w:rPr>
      </w:pPr>
      <w:r w:rsidRPr="00BB54AC">
        <w:rPr>
          <w:rFonts w:ascii="Times New Roman" w:hAnsi="Times New Roman" w:cs="Times New Roman"/>
          <w:sz w:val="24"/>
          <w:szCs w:val="24"/>
          <w:lang w:val="fr-FR" w:eastAsia="en-US"/>
        </w:rPr>
        <w:t>- Infiintarea unui centru multidisciplinar de cercetare a ecologiei acvatice si a proceselor de acvacultura economice si cu impact redus asupra mediului;</w:t>
      </w:r>
    </w:p>
    <w:p w:rsidR="004D46DD" w:rsidRPr="008905F4" w:rsidRDefault="004D46DD" w:rsidP="00550D7E">
      <w:pPr>
        <w:pStyle w:val="BodyText"/>
        <w:spacing w:after="0" w:line="240" w:lineRule="auto"/>
        <w:ind w:firstLine="720"/>
        <w:jc w:val="both"/>
        <w:rPr>
          <w:rFonts w:ascii="Times New Roman" w:hAnsi="Times New Roman"/>
          <w:b/>
          <w:sz w:val="24"/>
          <w:szCs w:val="24"/>
        </w:rPr>
      </w:pPr>
      <w:r w:rsidRPr="00BB54AC">
        <w:rPr>
          <w:rFonts w:ascii="Times New Roman" w:hAnsi="Times New Roman"/>
          <w:sz w:val="24"/>
          <w:szCs w:val="24"/>
          <w:lang w:val="fr-FR" w:eastAsia="en-US"/>
        </w:rPr>
        <w:t>Dezvoltarea unui cadru in care teoria si rezultatele cercetarilor din domeniu sa fie testate in practica directa;</w:t>
      </w:r>
      <w:r w:rsidRPr="008905F4">
        <w:rPr>
          <w:rFonts w:ascii="Times New Roman" w:hAnsi="Times New Roman"/>
          <w:b/>
          <w:sz w:val="24"/>
          <w:szCs w:val="24"/>
        </w:rPr>
        <w:t xml:space="preserve"> </w:t>
      </w:r>
    </w:p>
    <w:p w:rsidR="004D46DD" w:rsidRPr="008905F4" w:rsidRDefault="004D46DD" w:rsidP="004D46DD">
      <w:pPr>
        <w:pStyle w:val="BodyText"/>
        <w:spacing w:after="0" w:line="240" w:lineRule="auto"/>
        <w:jc w:val="both"/>
        <w:rPr>
          <w:rFonts w:ascii="Times New Roman" w:hAnsi="Times New Roman"/>
          <w:b/>
          <w:sz w:val="24"/>
          <w:szCs w:val="24"/>
        </w:rPr>
      </w:pPr>
    </w:p>
    <w:p w:rsidR="002E4CD6" w:rsidRPr="008905F4" w:rsidRDefault="002E4CD6" w:rsidP="004D46DD">
      <w:pPr>
        <w:pStyle w:val="BodyText"/>
        <w:spacing w:after="0" w:line="240" w:lineRule="auto"/>
        <w:jc w:val="both"/>
        <w:rPr>
          <w:rFonts w:ascii="Times New Roman" w:hAnsi="Times New Roman"/>
          <w:b/>
          <w:sz w:val="24"/>
          <w:szCs w:val="24"/>
        </w:rPr>
      </w:pPr>
      <w:r w:rsidRPr="008905F4">
        <w:rPr>
          <w:rFonts w:ascii="Times New Roman" w:hAnsi="Times New Roman"/>
          <w:b/>
          <w:sz w:val="24"/>
          <w:szCs w:val="24"/>
        </w:rPr>
        <w:t>CAPITOLUL 3.    DOMENIUL DE APLICARE</w:t>
      </w:r>
    </w:p>
    <w:p w:rsidR="001D2ADE" w:rsidRPr="00550D7E" w:rsidRDefault="002E4CD6" w:rsidP="00550D7E">
      <w:pPr>
        <w:pStyle w:val="BodyText"/>
        <w:spacing w:after="0" w:line="240" w:lineRule="auto"/>
        <w:ind w:firstLine="720"/>
        <w:jc w:val="both"/>
        <w:rPr>
          <w:rFonts w:ascii="Times New Roman" w:hAnsi="Times New Roman"/>
          <w:sz w:val="24"/>
          <w:szCs w:val="24"/>
          <w:lang w:val="en-US"/>
        </w:rPr>
      </w:pPr>
      <w:r w:rsidRPr="001845FA">
        <w:rPr>
          <w:rFonts w:ascii="Times New Roman" w:hAnsi="Times New Roman"/>
          <w:sz w:val="24"/>
          <w:szCs w:val="24"/>
        </w:rPr>
        <w:t xml:space="preserve">Prezentul caiet de sarcini sta la baza intocmirii </w:t>
      </w:r>
      <w:r w:rsidR="001D2ADE" w:rsidRPr="001845FA">
        <w:rPr>
          <w:rFonts w:ascii="Times New Roman" w:hAnsi="Times New Roman"/>
          <w:sz w:val="24"/>
          <w:szCs w:val="24"/>
        </w:rPr>
        <w:t xml:space="preserve">urmatoarelor </w:t>
      </w:r>
      <w:r w:rsidR="00550D7E">
        <w:rPr>
          <w:rFonts w:ascii="Times New Roman" w:hAnsi="Times New Roman"/>
          <w:sz w:val="24"/>
          <w:szCs w:val="24"/>
          <w:lang w:val="en-US"/>
        </w:rPr>
        <w:t xml:space="preserve"> documente :</w:t>
      </w:r>
    </w:p>
    <w:p w:rsidR="001D2ADE" w:rsidRPr="00BB54AC" w:rsidRDefault="001D2ADE" w:rsidP="00843B24">
      <w:pPr>
        <w:pStyle w:val="BodyText"/>
        <w:numPr>
          <w:ilvl w:val="0"/>
          <w:numId w:val="17"/>
        </w:numPr>
        <w:spacing w:after="0" w:line="240" w:lineRule="auto"/>
        <w:jc w:val="both"/>
        <w:rPr>
          <w:rFonts w:ascii="Times New Roman" w:hAnsi="Times New Roman"/>
          <w:b/>
          <w:i/>
          <w:sz w:val="24"/>
          <w:szCs w:val="24"/>
          <w:lang w:val="fr-FR" w:eastAsia="en-US"/>
        </w:rPr>
      </w:pPr>
      <w:r w:rsidRPr="001845FA">
        <w:rPr>
          <w:rFonts w:ascii="Times New Roman" w:hAnsi="Times New Roman"/>
          <w:sz w:val="24"/>
          <w:szCs w:val="24"/>
        </w:rPr>
        <w:t>Studiu</w:t>
      </w:r>
      <w:r w:rsidRPr="00BB54AC">
        <w:rPr>
          <w:rFonts w:ascii="Times New Roman" w:hAnsi="Times New Roman"/>
          <w:sz w:val="24"/>
          <w:szCs w:val="24"/>
          <w:lang w:val="fr-FR"/>
        </w:rPr>
        <w:t>lui</w:t>
      </w:r>
      <w:r w:rsidRPr="001845FA">
        <w:rPr>
          <w:rFonts w:ascii="Times New Roman" w:hAnsi="Times New Roman"/>
          <w:sz w:val="24"/>
          <w:szCs w:val="24"/>
        </w:rPr>
        <w:t xml:space="preserve"> de fezabilitate/</w:t>
      </w:r>
      <w:r w:rsidRPr="001845FA">
        <w:rPr>
          <w:rFonts w:ascii="Times New Roman" w:hAnsi="Times New Roman"/>
          <w:color w:val="242424"/>
          <w:sz w:val="24"/>
          <w:szCs w:val="24"/>
        </w:rPr>
        <w:t xml:space="preserve"> E</w:t>
      </w:r>
      <w:r w:rsidRPr="001845FA">
        <w:rPr>
          <w:rFonts w:ascii="Times New Roman" w:hAnsi="Times New Roman"/>
          <w:color w:val="242424"/>
          <w:sz w:val="24"/>
          <w:szCs w:val="24"/>
          <w:lang w:val="fr-FR"/>
        </w:rPr>
        <w:t>xpertiza tehnica/audit energetic pentru cladiri</w:t>
      </w:r>
      <w:r w:rsidRPr="001845FA">
        <w:rPr>
          <w:rFonts w:ascii="Times New Roman" w:hAnsi="Times New Roman"/>
          <w:sz w:val="24"/>
          <w:szCs w:val="24"/>
        </w:rPr>
        <w:t>,</w:t>
      </w:r>
      <w:r w:rsidRPr="001845FA">
        <w:rPr>
          <w:rFonts w:ascii="Times New Roman" w:hAnsi="Times New Roman"/>
          <w:b/>
          <w:i/>
          <w:sz w:val="24"/>
          <w:szCs w:val="24"/>
          <w:lang w:eastAsia="en-US"/>
        </w:rPr>
        <w:t xml:space="preserve"> </w:t>
      </w:r>
    </w:p>
    <w:p w:rsidR="001D2ADE" w:rsidRPr="00BB54AC" w:rsidRDefault="001D2ADE" w:rsidP="00843B24">
      <w:pPr>
        <w:pStyle w:val="BodyText"/>
        <w:numPr>
          <w:ilvl w:val="0"/>
          <w:numId w:val="17"/>
        </w:numPr>
        <w:spacing w:after="0" w:line="240" w:lineRule="auto"/>
        <w:jc w:val="both"/>
        <w:rPr>
          <w:rFonts w:ascii="Times New Roman" w:hAnsi="Times New Roman"/>
          <w:color w:val="242424"/>
          <w:sz w:val="24"/>
          <w:szCs w:val="24"/>
          <w:lang w:val="fr-FR"/>
        </w:rPr>
      </w:pPr>
      <w:r w:rsidRPr="001845FA">
        <w:rPr>
          <w:rFonts w:ascii="Times New Roman" w:hAnsi="Times New Roman"/>
          <w:color w:val="242424"/>
          <w:sz w:val="24"/>
          <w:szCs w:val="24"/>
        </w:rPr>
        <w:t>Studiul</w:t>
      </w:r>
      <w:r w:rsidR="00DF1D31">
        <w:rPr>
          <w:rFonts w:ascii="Times New Roman" w:hAnsi="Times New Roman"/>
          <w:color w:val="242424"/>
          <w:sz w:val="24"/>
          <w:szCs w:val="24"/>
          <w:lang w:val="fr-FR"/>
        </w:rPr>
        <w:t xml:space="preserve"> de</w:t>
      </w:r>
      <w:r w:rsidR="00DF1D31">
        <w:rPr>
          <w:rFonts w:ascii="Times New Roman" w:hAnsi="Times New Roman"/>
          <w:color w:val="242424"/>
          <w:sz w:val="24"/>
          <w:szCs w:val="24"/>
        </w:rPr>
        <w:t xml:space="preserve"> Impact</w:t>
      </w:r>
      <w:r w:rsidR="00DF1D31">
        <w:rPr>
          <w:rFonts w:ascii="Times New Roman" w:hAnsi="Times New Roman"/>
          <w:color w:val="242424"/>
          <w:sz w:val="24"/>
          <w:szCs w:val="24"/>
          <w:lang w:val="en-US"/>
        </w:rPr>
        <w:t xml:space="preserve"> asupra </w:t>
      </w:r>
      <w:r w:rsidRPr="001845FA">
        <w:rPr>
          <w:rFonts w:ascii="Times New Roman" w:hAnsi="Times New Roman"/>
          <w:color w:val="242424"/>
          <w:sz w:val="24"/>
          <w:szCs w:val="24"/>
        </w:rPr>
        <w:t xml:space="preserve"> Mediu</w:t>
      </w:r>
      <w:r w:rsidR="00DF1D31">
        <w:rPr>
          <w:rFonts w:ascii="Times New Roman" w:hAnsi="Times New Roman"/>
          <w:color w:val="242424"/>
          <w:sz w:val="24"/>
          <w:szCs w:val="24"/>
          <w:lang w:val="en-US"/>
        </w:rPr>
        <w:t>lui</w:t>
      </w:r>
      <w:r w:rsidRPr="001845FA">
        <w:rPr>
          <w:rFonts w:ascii="Times New Roman" w:hAnsi="Times New Roman"/>
          <w:color w:val="242424"/>
          <w:sz w:val="24"/>
          <w:szCs w:val="24"/>
        </w:rPr>
        <w:t xml:space="preserve">  </w:t>
      </w:r>
    </w:p>
    <w:p w:rsidR="001D2ADE" w:rsidRPr="001845FA" w:rsidRDefault="001D2ADE" w:rsidP="00843B24">
      <w:pPr>
        <w:pStyle w:val="BodyText"/>
        <w:numPr>
          <w:ilvl w:val="0"/>
          <w:numId w:val="17"/>
        </w:numPr>
        <w:spacing w:after="0" w:line="240" w:lineRule="auto"/>
        <w:jc w:val="both"/>
        <w:rPr>
          <w:rFonts w:ascii="Times New Roman" w:hAnsi="Times New Roman"/>
          <w:sz w:val="24"/>
          <w:szCs w:val="24"/>
        </w:rPr>
      </w:pPr>
      <w:r w:rsidRPr="001845FA">
        <w:rPr>
          <w:rFonts w:ascii="Times New Roman" w:hAnsi="Times New Roman"/>
          <w:sz w:val="24"/>
          <w:szCs w:val="24"/>
        </w:rPr>
        <w:t xml:space="preserve">Proiectare faza Proiect tehnic si detalii de executie </w:t>
      </w:r>
    </w:p>
    <w:p w:rsidR="002E4CD6" w:rsidRPr="001845FA" w:rsidRDefault="002E4CD6" w:rsidP="00843B24">
      <w:pPr>
        <w:pStyle w:val="BodyText"/>
        <w:numPr>
          <w:ilvl w:val="0"/>
          <w:numId w:val="17"/>
        </w:numPr>
        <w:spacing w:after="0" w:line="240" w:lineRule="auto"/>
        <w:jc w:val="both"/>
        <w:rPr>
          <w:rFonts w:ascii="Times New Roman" w:hAnsi="Times New Roman"/>
          <w:sz w:val="24"/>
          <w:szCs w:val="24"/>
        </w:rPr>
      </w:pPr>
      <w:r w:rsidRPr="001845FA">
        <w:rPr>
          <w:rFonts w:ascii="Times New Roman" w:hAnsi="Times New Roman"/>
          <w:sz w:val="24"/>
          <w:szCs w:val="24"/>
        </w:rPr>
        <w:t>Prevederile prezentului caiet de sarcini sunt</w:t>
      </w:r>
      <w:r w:rsidR="001D2ADE" w:rsidRPr="001845FA">
        <w:rPr>
          <w:rFonts w:ascii="Times New Roman" w:hAnsi="Times New Roman"/>
          <w:sz w:val="24"/>
          <w:szCs w:val="24"/>
        </w:rPr>
        <w:t xml:space="preserve"> obligatorii pentru proiectanti</w:t>
      </w:r>
      <w:r w:rsidRPr="001845FA">
        <w:rPr>
          <w:rFonts w:ascii="Times New Roman" w:hAnsi="Times New Roman"/>
          <w:sz w:val="24"/>
          <w:szCs w:val="24"/>
        </w:rPr>
        <w:t>.</w:t>
      </w:r>
    </w:p>
    <w:p w:rsidR="002E4CD6" w:rsidRPr="008905F4" w:rsidRDefault="002E4CD6" w:rsidP="00550D7E">
      <w:pPr>
        <w:pStyle w:val="BodyText"/>
        <w:spacing w:after="0" w:line="240" w:lineRule="auto"/>
        <w:ind w:firstLine="360"/>
        <w:jc w:val="both"/>
        <w:rPr>
          <w:rFonts w:ascii="Times New Roman" w:hAnsi="Times New Roman"/>
          <w:sz w:val="24"/>
          <w:szCs w:val="24"/>
        </w:rPr>
      </w:pPr>
      <w:r w:rsidRPr="008905F4">
        <w:rPr>
          <w:rFonts w:ascii="Times New Roman" w:hAnsi="Times New Roman"/>
          <w:sz w:val="24"/>
          <w:szCs w:val="24"/>
        </w:rPr>
        <w:t xml:space="preserve">Prevederile prezentului caiet de sarcini nu anuleaza obligatiile proiectantilor de a respecta legislatia, normativele si standardele specifice, aplicabile, aflate in vigoare la data executarii </w:t>
      </w:r>
      <w:r w:rsidR="001D2ADE">
        <w:rPr>
          <w:rFonts w:ascii="Times New Roman" w:hAnsi="Times New Roman"/>
          <w:sz w:val="24"/>
          <w:szCs w:val="24"/>
        </w:rPr>
        <w:t>studiilor si serviciilor de proiectare</w:t>
      </w:r>
      <w:r w:rsidRPr="008905F4">
        <w:rPr>
          <w:rFonts w:ascii="Times New Roman" w:hAnsi="Times New Roman"/>
          <w:sz w:val="24"/>
          <w:szCs w:val="24"/>
        </w:rPr>
        <w:t>.</w:t>
      </w:r>
    </w:p>
    <w:p w:rsidR="002E4CD6" w:rsidRPr="008905F4" w:rsidRDefault="002E4CD6" w:rsidP="00550D7E">
      <w:pPr>
        <w:pStyle w:val="BodyText"/>
        <w:spacing w:after="0" w:line="240" w:lineRule="auto"/>
        <w:ind w:firstLine="360"/>
        <w:jc w:val="both"/>
        <w:rPr>
          <w:rFonts w:ascii="Times New Roman" w:hAnsi="Times New Roman"/>
          <w:sz w:val="24"/>
          <w:szCs w:val="24"/>
        </w:rPr>
      </w:pPr>
      <w:r w:rsidRPr="008905F4">
        <w:rPr>
          <w:rFonts w:ascii="Times New Roman" w:hAnsi="Times New Roman"/>
          <w:sz w:val="24"/>
          <w:szCs w:val="24"/>
        </w:rPr>
        <w:t xml:space="preserve">Conditiile tehnice si de calitate stipulate in prezentul caiet de sarcini au fost stabilite pe baza prescriptiilor tehnice si normativelor din legislatia romaneasca si europeana in vigoare. </w:t>
      </w:r>
    </w:p>
    <w:p w:rsidR="002E4CD6" w:rsidRPr="008905F4" w:rsidRDefault="00F03D83" w:rsidP="00843B24">
      <w:pPr>
        <w:numPr>
          <w:ilvl w:val="0"/>
          <w:numId w:val="6"/>
        </w:numPr>
        <w:suppressAutoHyphens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proiectarea instalatiilor</w:t>
      </w:r>
      <w:r w:rsidR="002E4CD6" w:rsidRPr="008905F4">
        <w:rPr>
          <w:rFonts w:ascii="Times New Roman" w:hAnsi="Times New Roman" w:cs="Times New Roman"/>
          <w:sz w:val="24"/>
          <w:szCs w:val="24"/>
        </w:rPr>
        <w:t xml:space="preserve"> trebuie să permită o separare corespunzătoare a activităţilor, astfel încât să asigure </w:t>
      </w:r>
      <w:r>
        <w:rPr>
          <w:rFonts w:ascii="Times New Roman" w:hAnsi="Times New Roman" w:cs="Times New Roman"/>
          <w:sz w:val="24"/>
          <w:szCs w:val="24"/>
        </w:rPr>
        <w:t>atingerea si mentinerea</w:t>
      </w:r>
      <w:r w:rsidR="002E4CD6" w:rsidRPr="008905F4">
        <w:rPr>
          <w:rFonts w:ascii="Times New Roman" w:hAnsi="Times New Roman" w:cs="Times New Roman"/>
          <w:sz w:val="24"/>
          <w:szCs w:val="24"/>
        </w:rPr>
        <w:t xml:space="preserve"> corectă a </w:t>
      </w:r>
      <w:r>
        <w:rPr>
          <w:rFonts w:ascii="Times New Roman" w:hAnsi="Times New Roman" w:cs="Times New Roman"/>
          <w:sz w:val="24"/>
          <w:szCs w:val="24"/>
        </w:rPr>
        <w:t>mediului acvatic pentru fiecare specie</w:t>
      </w:r>
      <w:r w:rsidR="002E4CD6" w:rsidRPr="008905F4">
        <w:rPr>
          <w:rFonts w:ascii="Times New Roman" w:hAnsi="Times New Roman" w:cs="Times New Roman"/>
          <w:sz w:val="24"/>
          <w:szCs w:val="24"/>
        </w:rPr>
        <w:t xml:space="preserve"> </w:t>
      </w:r>
    </w:p>
    <w:p w:rsidR="002E4CD6" w:rsidRPr="008905F4" w:rsidRDefault="002E4CD6" w:rsidP="00F45A22">
      <w:pPr>
        <w:spacing w:after="0" w:line="240" w:lineRule="auto"/>
        <w:jc w:val="both"/>
        <w:rPr>
          <w:rFonts w:ascii="Times New Roman" w:hAnsi="Times New Roman" w:cs="Times New Roman"/>
          <w:b/>
          <w:sz w:val="24"/>
          <w:szCs w:val="24"/>
        </w:rPr>
      </w:pPr>
      <w:r w:rsidRPr="008905F4">
        <w:rPr>
          <w:rFonts w:ascii="Times New Roman" w:hAnsi="Times New Roman" w:cs="Times New Roman"/>
          <w:b/>
          <w:sz w:val="24"/>
          <w:szCs w:val="24"/>
        </w:rPr>
        <w:t>Personalul</w:t>
      </w:r>
    </w:p>
    <w:p w:rsidR="002E4CD6" w:rsidRPr="008905F4" w:rsidRDefault="002E4CD6" w:rsidP="00F45A22">
      <w:pPr>
        <w:pStyle w:val="BodyTextIndent"/>
        <w:spacing w:after="0"/>
        <w:ind w:left="0"/>
      </w:pPr>
      <w:r w:rsidRPr="008905F4">
        <w:t xml:space="preserve">În cadrul </w:t>
      </w:r>
      <w:r w:rsidR="00F03D83">
        <w:t xml:space="preserve">unitatii de cercetare </w:t>
      </w:r>
      <w:r w:rsidRPr="008905F4">
        <w:t>va lucra numai personal autorizat şi instruit pentru acest scop.</w:t>
      </w:r>
    </w:p>
    <w:p w:rsidR="002E4CD6" w:rsidRPr="008905F4" w:rsidRDefault="002E4CD6" w:rsidP="00F45A22">
      <w:p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Personalul trebuie să poarte obligatoriu echipament de protecţie individuală (EPI)</w:t>
      </w:r>
    </w:p>
    <w:p w:rsidR="002E4CD6" w:rsidRPr="008905F4" w:rsidRDefault="002E4CD6" w:rsidP="00843B24">
      <w:pPr>
        <w:numPr>
          <w:ilvl w:val="0"/>
          <w:numId w:val="7"/>
        </w:numPr>
        <w:suppressAutoHyphens w:val="0"/>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 xml:space="preserve">Echipamentul de protecţie individuală destinat personalului care accesează </w:t>
      </w:r>
      <w:r w:rsidR="00F03D83">
        <w:rPr>
          <w:rFonts w:ascii="Times New Roman" w:hAnsi="Times New Roman" w:cs="Times New Roman"/>
          <w:sz w:val="24"/>
          <w:szCs w:val="24"/>
        </w:rPr>
        <w:t xml:space="preserve">unitatea laboratorului </w:t>
      </w:r>
      <w:r w:rsidRPr="008905F4">
        <w:rPr>
          <w:rFonts w:ascii="Times New Roman" w:hAnsi="Times New Roman" w:cs="Times New Roman"/>
          <w:sz w:val="24"/>
          <w:szCs w:val="24"/>
        </w:rPr>
        <w:t>are rolul de protecţie faţă de pericolele potenţiale ale activităţilor/substanţelor/probelor care se desfăsoară în cadrul laboratorului. Scopul lor este acela de a reduce la minim sau de a elimina riscul activităţilor/substanţelor/probelor în general, ci numai de a proteja individual faţă de potentiale pericole.</w:t>
      </w:r>
    </w:p>
    <w:p w:rsidR="002E4CD6" w:rsidRPr="008905F4" w:rsidRDefault="002E4CD6" w:rsidP="00F45A22">
      <w:pPr>
        <w:spacing w:after="0" w:line="240" w:lineRule="auto"/>
        <w:jc w:val="both"/>
        <w:rPr>
          <w:rFonts w:ascii="Times New Roman" w:hAnsi="Times New Roman" w:cs="Times New Roman"/>
          <w:b/>
          <w:sz w:val="24"/>
          <w:szCs w:val="24"/>
        </w:rPr>
      </w:pPr>
      <w:r w:rsidRPr="008905F4">
        <w:rPr>
          <w:rFonts w:ascii="Times New Roman" w:hAnsi="Times New Roman" w:cs="Times New Roman"/>
          <w:b/>
          <w:sz w:val="24"/>
          <w:szCs w:val="24"/>
        </w:rPr>
        <w:t>Localurile</w:t>
      </w:r>
    </w:p>
    <w:p w:rsidR="002E4CD6" w:rsidRPr="008905F4" w:rsidRDefault="002E4CD6" w:rsidP="00843B24">
      <w:pPr>
        <w:numPr>
          <w:ilvl w:val="0"/>
          <w:numId w:val="8"/>
        </w:numPr>
        <w:suppressAutoHyphens w:val="0"/>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 xml:space="preserve">Spaţiile pentru </w:t>
      </w:r>
      <w:r w:rsidR="00F03D83">
        <w:rPr>
          <w:rFonts w:ascii="Times New Roman" w:hAnsi="Times New Roman" w:cs="Times New Roman"/>
          <w:sz w:val="24"/>
          <w:szCs w:val="24"/>
        </w:rPr>
        <w:t>bazine</w:t>
      </w:r>
      <w:r w:rsidRPr="008905F4">
        <w:rPr>
          <w:rFonts w:ascii="Times New Roman" w:hAnsi="Times New Roman" w:cs="Times New Roman"/>
          <w:sz w:val="24"/>
          <w:szCs w:val="24"/>
        </w:rPr>
        <w:t xml:space="preserve"> trebuie să fie dimensionate corespunzător pentru a permite desfăşurarea tuturor activităţilor în condiţii optime de siguranţă</w:t>
      </w:r>
    </w:p>
    <w:p w:rsidR="002E4CD6" w:rsidRPr="008905F4" w:rsidRDefault="002E4CD6" w:rsidP="00843B24">
      <w:pPr>
        <w:numPr>
          <w:ilvl w:val="0"/>
          <w:numId w:val="8"/>
        </w:numPr>
        <w:suppressAutoHyphens w:val="0"/>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Spaţiile vor fi bine ventilate şi se va asigura un climat corespun</w:t>
      </w:r>
      <w:r w:rsidR="00F03D83">
        <w:rPr>
          <w:rFonts w:ascii="Times New Roman" w:hAnsi="Times New Roman" w:cs="Times New Roman"/>
          <w:sz w:val="24"/>
          <w:szCs w:val="24"/>
        </w:rPr>
        <w:t xml:space="preserve">zător pentru ca activitatea de cercetare </w:t>
      </w:r>
      <w:r w:rsidRPr="008905F4">
        <w:rPr>
          <w:rFonts w:ascii="Times New Roman" w:hAnsi="Times New Roman" w:cs="Times New Roman"/>
          <w:sz w:val="24"/>
          <w:szCs w:val="24"/>
        </w:rPr>
        <w:t>să se desfăsoare în condiţii de siguranţă şi confort</w:t>
      </w:r>
    </w:p>
    <w:p w:rsidR="002E4CD6" w:rsidRPr="008905F4" w:rsidRDefault="002E4CD6" w:rsidP="00843B24">
      <w:pPr>
        <w:numPr>
          <w:ilvl w:val="0"/>
          <w:numId w:val="8"/>
        </w:numPr>
        <w:suppressAutoHyphens w:val="0"/>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 xml:space="preserve">Nivelul de iluminare va fi cel corespunzător activitătilor din cadrul </w:t>
      </w:r>
      <w:r w:rsidR="00F03D83">
        <w:rPr>
          <w:rFonts w:ascii="Times New Roman" w:hAnsi="Times New Roman" w:cs="Times New Roman"/>
          <w:sz w:val="24"/>
          <w:szCs w:val="24"/>
        </w:rPr>
        <w:t>unitatii de cercetare</w:t>
      </w:r>
      <w:r w:rsidRPr="008905F4">
        <w:rPr>
          <w:rFonts w:ascii="Times New Roman" w:hAnsi="Times New Roman" w:cs="Times New Roman"/>
          <w:sz w:val="24"/>
          <w:szCs w:val="24"/>
        </w:rPr>
        <w:t>. De regulă se vor asigura cel puţin 500luxi în posturile de lucru şi 200-300lx în restul spaţiilor</w:t>
      </w:r>
    </w:p>
    <w:p w:rsidR="002E4CD6" w:rsidRPr="00F03D83" w:rsidRDefault="00F03D83" w:rsidP="00843B24">
      <w:pPr>
        <w:numPr>
          <w:ilvl w:val="0"/>
          <w:numId w:val="8"/>
        </w:numPr>
        <w:suppressAutoHyphens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Finisajul pardoselilor</w:t>
      </w:r>
      <w:r w:rsidR="002E4CD6" w:rsidRPr="008905F4">
        <w:rPr>
          <w:rFonts w:ascii="Times New Roman" w:hAnsi="Times New Roman" w:cs="Times New Roman"/>
          <w:sz w:val="24"/>
          <w:szCs w:val="24"/>
        </w:rPr>
        <w:t xml:space="preserve"> trebuie să fie imp</w:t>
      </w:r>
      <w:r w:rsidR="00DF1D31">
        <w:rPr>
          <w:rFonts w:ascii="Times New Roman" w:hAnsi="Times New Roman" w:cs="Times New Roman"/>
          <w:sz w:val="24"/>
          <w:szCs w:val="24"/>
        </w:rPr>
        <w:t xml:space="preserve">rmeabil </w:t>
      </w:r>
      <w:r w:rsidR="002E4CD6" w:rsidRPr="008905F4">
        <w:rPr>
          <w:rFonts w:ascii="Times New Roman" w:hAnsi="Times New Roman" w:cs="Times New Roman"/>
          <w:sz w:val="24"/>
          <w:szCs w:val="24"/>
        </w:rPr>
        <w:t xml:space="preserve"> uşor ridicat pe perete şi </w:t>
      </w:r>
      <w:r w:rsidR="002E4CD6" w:rsidRPr="00F03D83">
        <w:rPr>
          <w:rFonts w:ascii="Times New Roman" w:hAnsi="Times New Roman" w:cs="Times New Roman"/>
          <w:sz w:val="24"/>
          <w:szCs w:val="24"/>
        </w:rPr>
        <w:t xml:space="preserve">rotunjit pentru a nu permite pătrunderea </w:t>
      </w:r>
      <w:r w:rsidR="00DF1D31">
        <w:rPr>
          <w:rFonts w:ascii="Times New Roman" w:hAnsi="Times New Roman" w:cs="Times New Roman"/>
          <w:sz w:val="24"/>
          <w:szCs w:val="24"/>
        </w:rPr>
        <w:t>apei</w:t>
      </w:r>
      <w:r w:rsidR="002E4CD6" w:rsidRPr="00F03D83">
        <w:rPr>
          <w:rFonts w:ascii="Times New Roman" w:hAnsi="Times New Roman" w:cs="Times New Roman"/>
          <w:sz w:val="24"/>
          <w:szCs w:val="24"/>
        </w:rPr>
        <w:t xml:space="preserve"> sub pardoseală. </w:t>
      </w:r>
    </w:p>
    <w:p w:rsidR="002E4CD6" w:rsidRPr="008905F4" w:rsidRDefault="00F03D83" w:rsidP="00843B24">
      <w:pPr>
        <w:pStyle w:val="BodyText"/>
        <w:numPr>
          <w:ilvl w:val="0"/>
          <w:numId w:val="8"/>
        </w:numPr>
        <w:spacing w:after="0" w:line="240" w:lineRule="auto"/>
        <w:jc w:val="both"/>
        <w:rPr>
          <w:rFonts w:ascii="Times New Roman" w:hAnsi="Times New Roman"/>
          <w:sz w:val="24"/>
          <w:szCs w:val="24"/>
        </w:rPr>
      </w:pPr>
      <w:r>
        <w:rPr>
          <w:rFonts w:ascii="Times New Roman" w:hAnsi="Times New Roman"/>
          <w:sz w:val="24"/>
          <w:szCs w:val="24"/>
        </w:rPr>
        <w:t>Bazinele piscicole t</w:t>
      </w:r>
      <w:r w:rsidR="002E4CD6" w:rsidRPr="008905F4">
        <w:rPr>
          <w:rFonts w:ascii="Times New Roman" w:hAnsi="Times New Roman"/>
          <w:sz w:val="24"/>
          <w:szCs w:val="24"/>
        </w:rPr>
        <w:t xml:space="preserve">rebuie </w:t>
      </w:r>
      <w:r>
        <w:rPr>
          <w:rFonts w:ascii="Times New Roman" w:hAnsi="Times New Roman"/>
          <w:sz w:val="24"/>
          <w:szCs w:val="24"/>
        </w:rPr>
        <w:t>să se asigure impermeabilitate, cu o geometrie adecvata unei bune circulatii a curentilor si usoara curatare</w:t>
      </w:r>
      <w:r w:rsidR="00DF1D31">
        <w:rPr>
          <w:rFonts w:ascii="Times New Roman" w:hAnsi="Times New Roman"/>
          <w:sz w:val="24"/>
          <w:szCs w:val="24"/>
          <w:lang w:val="en-US"/>
        </w:rPr>
        <w:t>/autocuratare</w:t>
      </w:r>
      <w:r>
        <w:rPr>
          <w:rFonts w:ascii="Times New Roman" w:hAnsi="Times New Roman"/>
          <w:sz w:val="24"/>
          <w:szCs w:val="24"/>
        </w:rPr>
        <w:t xml:space="preserve"> si indepartare a dejectiilor sau hranei neconsumate.</w:t>
      </w:r>
    </w:p>
    <w:p w:rsidR="002E4CD6" w:rsidRPr="008905F4" w:rsidRDefault="002E4CD6" w:rsidP="00F45A22">
      <w:pPr>
        <w:spacing w:after="0" w:line="240" w:lineRule="auto"/>
        <w:jc w:val="both"/>
        <w:rPr>
          <w:rFonts w:ascii="Times New Roman" w:hAnsi="Times New Roman" w:cs="Times New Roman"/>
          <w:b/>
          <w:sz w:val="24"/>
          <w:szCs w:val="24"/>
        </w:rPr>
      </w:pPr>
      <w:r w:rsidRPr="008905F4">
        <w:rPr>
          <w:rFonts w:ascii="Times New Roman" w:hAnsi="Times New Roman" w:cs="Times New Roman"/>
          <w:b/>
          <w:sz w:val="24"/>
          <w:szCs w:val="24"/>
        </w:rPr>
        <w:lastRenderedPageBreak/>
        <w:t>Mobilier</w:t>
      </w:r>
      <w:r w:rsidR="003363AB" w:rsidRPr="008905F4">
        <w:rPr>
          <w:rFonts w:ascii="Times New Roman" w:hAnsi="Times New Roman" w:cs="Times New Roman"/>
          <w:b/>
          <w:sz w:val="24"/>
          <w:szCs w:val="24"/>
        </w:rPr>
        <w:t>ul tehnologic</w:t>
      </w:r>
    </w:p>
    <w:p w:rsidR="002E4CD6" w:rsidRPr="008905F4" w:rsidRDefault="002E4CD6" w:rsidP="00843B24">
      <w:pPr>
        <w:pStyle w:val="BodyTextIndent"/>
        <w:numPr>
          <w:ilvl w:val="0"/>
          <w:numId w:val="9"/>
        </w:numPr>
        <w:spacing w:after="0"/>
      </w:pPr>
      <w:r w:rsidRPr="008905F4">
        <w:t xml:space="preserve">Tot mobilierul </w:t>
      </w:r>
      <w:r w:rsidR="003363AB" w:rsidRPr="008905F4">
        <w:t xml:space="preserve">tehnologic </w:t>
      </w:r>
      <w:r w:rsidRPr="008905F4">
        <w:t>trebuie să fie robust;</w:t>
      </w:r>
    </w:p>
    <w:p w:rsidR="002E4CD6" w:rsidRPr="008905F4" w:rsidRDefault="002E4CD6" w:rsidP="00843B24">
      <w:pPr>
        <w:pStyle w:val="BodyTextIndent"/>
        <w:numPr>
          <w:ilvl w:val="0"/>
          <w:numId w:val="9"/>
        </w:numPr>
        <w:spacing w:after="0"/>
      </w:pPr>
      <w:r w:rsidRPr="008905F4">
        <w:t>Toate suprafetele de lucru trebuie să fie impenetrabile pentru apă, rezistente la dezinfectanţi, substanţe chimice folosite şi la căldură moderată;</w:t>
      </w:r>
    </w:p>
    <w:p w:rsidR="002E4CD6" w:rsidRPr="008905F4" w:rsidRDefault="002E4CD6" w:rsidP="00843B24">
      <w:pPr>
        <w:pStyle w:val="BodyTextIndent"/>
        <w:numPr>
          <w:ilvl w:val="0"/>
          <w:numId w:val="9"/>
        </w:numPr>
        <w:spacing w:after="0"/>
      </w:pPr>
      <w:r w:rsidRPr="008905F4">
        <w:t>Blatul meselor trebuie să fie prevăzut cu o margine pentru a preveni alunecarea recipientelor şi lichidelor (în caz de accident) pe pardoseală;</w:t>
      </w:r>
    </w:p>
    <w:p w:rsidR="002E4CD6" w:rsidRPr="008905F4" w:rsidRDefault="002E4CD6" w:rsidP="00843B24">
      <w:pPr>
        <w:pStyle w:val="BodyTextIndent"/>
        <w:numPr>
          <w:ilvl w:val="0"/>
          <w:numId w:val="9"/>
        </w:numPr>
        <w:spacing w:after="0"/>
      </w:pPr>
      <w:r w:rsidRPr="008905F4">
        <w:t>Spaţiile dintre mese, dulapuri şi echipamente trebuie să fie accesibile pentru operaţiile de curăţenie şi întretinere;</w:t>
      </w:r>
    </w:p>
    <w:p w:rsidR="002E4CD6" w:rsidRPr="008905F4" w:rsidRDefault="002E4CD6" w:rsidP="00843B24">
      <w:pPr>
        <w:pStyle w:val="BodyTextIndent"/>
        <w:numPr>
          <w:ilvl w:val="0"/>
          <w:numId w:val="9"/>
        </w:numPr>
        <w:spacing w:after="0"/>
      </w:pPr>
      <w:r w:rsidRPr="008905F4">
        <w:t>Suprafetele de lucru trebuie să fie în aşa fel construite pentru a permite o iluminare corespunzătoare, un aranjament comod şi ergonomic al echipamentelor şi un acces facil al personalului care le utilizează;</w:t>
      </w:r>
    </w:p>
    <w:p w:rsidR="001845FA" w:rsidRPr="008905F4" w:rsidRDefault="001845FA" w:rsidP="001845FA">
      <w:pPr>
        <w:pStyle w:val="BodyText"/>
        <w:spacing w:after="0" w:line="240" w:lineRule="auto"/>
        <w:jc w:val="both"/>
        <w:rPr>
          <w:rFonts w:ascii="Times New Roman" w:hAnsi="Times New Roman"/>
          <w:b/>
          <w:sz w:val="24"/>
          <w:szCs w:val="24"/>
        </w:rPr>
      </w:pPr>
      <w:r w:rsidRPr="008905F4">
        <w:rPr>
          <w:rFonts w:ascii="Times New Roman" w:hAnsi="Times New Roman"/>
          <w:b/>
          <w:sz w:val="24"/>
          <w:szCs w:val="24"/>
        </w:rPr>
        <w:t>Informatii privind protectia muncii</w:t>
      </w:r>
    </w:p>
    <w:p w:rsidR="001845FA" w:rsidRPr="008905F4" w:rsidRDefault="001845FA" w:rsidP="00843B24">
      <w:pPr>
        <w:pStyle w:val="BodyText"/>
        <w:numPr>
          <w:ilvl w:val="0"/>
          <w:numId w:val="9"/>
        </w:numPr>
        <w:spacing w:after="0" w:line="240" w:lineRule="auto"/>
        <w:jc w:val="both"/>
        <w:rPr>
          <w:rFonts w:ascii="Times New Roman" w:hAnsi="Times New Roman"/>
          <w:sz w:val="24"/>
          <w:szCs w:val="24"/>
        </w:rPr>
      </w:pPr>
      <w:r w:rsidRPr="00550D7E">
        <w:rPr>
          <w:rFonts w:ascii="Times New Roman" w:hAnsi="Times New Roman"/>
          <w:sz w:val="24"/>
          <w:szCs w:val="24"/>
        </w:rPr>
        <w:t>Declaratie pe propria raspundere</w:t>
      </w:r>
      <w:r w:rsidRPr="008905F4">
        <w:rPr>
          <w:rFonts w:ascii="Times New Roman" w:hAnsi="Times New Roman"/>
          <w:b/>
          <w:sz w:val="24"/>
          <w:szCs w:val="24"/>
        </w:rPr>
        <w:t xml:space="preserve">, </w:t>
      </w:r>
      <w:r w:rsidRPr="008905F4">
        <w:rPr>
          <w:rFonts w:ascii="Times New Roman" w:hAnsi="Times New Roman"/>
          <w:sz w:val="24"/>
          <w:szCs w:val="24"/>
        </w:rPr>
        <w:t>semnata de catre reprezentantul legal, prin care se confirma faptul ca este indeplinit acest criteriul de calificare.</w:t>
      </w:r>
    </w:p>
    <w:p w:rsidR="001845FA" w:rsidRPr="008905F4" w:rsidRDefault="001845FA" w:rsidP="00843B24">
      <w:pPr>
        <w:pStyle w:val="BodyText"/>
        <w:numPr>
          <w:ilvl w:val="0"/>
          <w:numId w:val="9"/>
        </w:numPr>
        <w:spacing w:after="0" w:line="240" w:lineRule="auto"/>
        <w:jc w:val="both"/>
        <w:rPr>
          <w:rFonts w:ascii="Times New Roman" w:hAnsi="Times New Roman"/>
          <w:i/>
          <w:sz w:val="24"/>
          <w:szCs w:val="24"/>
        </w:rPr>
      </w:pPr>
      <w:r w:rsidRPr="008905F4">
        <w:rPr>
          <w:rFonts w:ascii="Times New Roman" w:hAnsi="Times New Roman"/>
          <w:sz w:val="24"/>
          <w:szCs w:val="24"/>
        </w:rPr>
        <w:t xml:space="preserve">Ofertantul va prezenta </w:t>
      </w:r>
      <w:r w:rsidRPr="00550D7E">
        <w:rPr>
          <w:rFonts w:ascii="Times New Roman" w:hAnsi="Times New Roman"/>
          <w:sz w:val="24"/>
          <w:szCs w:val="24"/>
        </w:rPr>
        <w:t>Formularul nr. 23</w:t>
      </w:r>
      <w:r w:rsidRPr="008905F4">
        <w:rPr>
          <w:rFonts w:ascii="Times New Roman" w:hAnsi="Times New Roman"/>
          <w:b/>
          <w:sz w:val="24"/>
          <w:szCs w:val="24"/>
        </w:rPr>
        <w:t xml:space="preserve"> </w:t>
      </w:r>
      <w:r w:rsidRPr="008905F4">
        <w:rPr>
          <w:rFonts w:ascii="Times New Roman" w:hAnsi="Times New Roman"/>
          <w:sz w:val="24"/>
          <w:szCs w:val="24"/>
        </w:rPr>
        <w:t>-“</w:t>
      </w:r>
      <w:r w:rsidRPr="008905F4">
        <w:rPr>
          <w:rFonts w:ascii="Times New Roman" w:hAnsi="Times New Roman"/>
          <w:i/>
          <w:sz w:val="24"/>
          <w:szCs w:val="24"/>
        </w:rPr>
        <w:t>Declaratie privind respectarea legislatiei de securitate şi sanatate in munca</w:t>
      </w:r>
      <w:r w:rsidRPr="008905F4">
        <w:rPr>
          <w:rFonts w:ascii="Times New Roman" w:hAnsi="Times New Roman"/>
          <w:sz w:val="24"/>
          <w:szCs w:val="24"/>
        </w:rPr>
        <w:t>” din Sectiunea IV „</w:t>
      </w:r>
      <w:r w:rsidRPr="008905F4">
        <w:rPr>
          <w:rFonts w:ascii="Times New Roman" w:hAnsi="Times New Roman"/>
          <w:i/>
          <w:sz w:val="24"/>
          <w:szCs w:val="24"/>
        </w:rPr>
        <w:t>Formulare</w:t>
      </w:r>
      <w:r w:rsidRPr="008905F4">
        <w:rPr>
          <w:rFonts w:ascii="Times New Roman" w:hAnsi="Times New Roman"/>
          <w:sz w:val="24"/>
          <w:szCs w:val="24"/>
        </w:rPr>
        <w:t>” - din Documentatia de Atribuire.</w:t>
      </w:r>
    </w:p>
    <w:p w:rsidR="001845FA" w:rsidRPr="008905F4" w:rsidRDefault="001845FA" w:rsidP="00843B24">
      <w:pPr>
        <w:pStyle w:val="BodyText"/>
        <w:numPr>
          <w:ilvl w:val="0"/>
          <w:numId w:val="9"/>
        </w:numPr>
        <w:spacing w:after="0" w:line="240" w:lineRule="auto"/>
        <w:jc w:val="both"/>
        <w:rPr>
          <w:rFonts w:ascii="Times New Roman" w:hAnsi="Times New Roman"/>
          <w:sz w:val="24"/>
          <w:szCs w:val="24"/>
        </w:rPr>
      </w:pPr>
      <w:r w:rsidRPr="008905F4">
        <w:rPr>
          <w:rFonts w:ascii="Times New Roman" w:hAnsi="Times New Roman"/>
          <w:sz w:val="24"/>
          <w:szCs w:val="24"/>
        </w:rPr>
        <w:t>Informatii detaliate privind aceste reglementari se pot obtine la Ministerul Muncii, Familiei şi Protectiei Sociale.</w:t>
      </w:r>
    </w:p>
    <w:p w:rsidR="000B1C69" w:rsidRPr="008905F4" w:rsidRDefault="000B1C69" w:rsidP="000B1C69">
      <w:pPr>
        <w:pStyle w:val="BodyTextIndent"/>
        <w:spacing w:after="0"/>
      </w:pPr>
    </w:p>
    <w:p w:rsidR="002E4CD6" w:rsidRPr="008905F4" w:rsidRDefault="002E4CD6" w:rsidP="00F45A22">
      <w:pPr>
        <w:pStyle w:val="BodyText"/>
        <w:spacing w:after="0" w:line="240" w:lineRule="auto"/>
        <w:jc w:val="both"/>
        <w:rPr>
          <w:rFonts w:ascii="Times New Roman" w:hAnsi="Times New Roman"/>
          <w:b/>
          <w:sz w:val="24"/>
          <w:szCs w:val="24"/>
        </w:rPr>
      </w:pPr>
      <w:r w:rsidRPr="008905F4">
        <w:rPr>
          <w:rFonts w:ascii="Times New Roman" w:hAnsi="Times New Roman"/>
          <w:b/>
          <w:sz w:val="24"/>
          <w:szCs w:val="24"/>
        </w:rPr>
        <w:t xml:space="preserve">CAPITOLUL 4.    </w:t>
      </w:r>
      <w:r w:rsidRPr="008905F4">
        <w:rPr>
          <w:rFonts w:ascii="Times New Roman" w:hAnsi="Times New Roman"/>
          <w:b/>
          <w:sz w:val="24"/>
          <w:szCs w:val="24"/>
          <w:lang w:eastAsia="en-US"/>
        </w:rPr>
        <w:t>SOLUTI</w:t>
      </w:r>
      <w:r w:rsidR="00BB49BF" w:rsidRPr="008905F4">
        <w:rPr>
          <w:rFonts w:ascii="Times New Roman" w:hAnsi="Times New Roman"/>
          <w:b/>
          <w:sz w:val="24"/>
          <w:szCs w:val="24"/>
          <w:lang w:eastAsia="en-US"/>
        </w:rPr>
        <w:t>I ;</w:t>
      </w:r>
      <w:r w:rsidRPr="008905F4">
        <w:rPr>
          <w:rFonts w:ascii="Times New Roman" w:hAnsi="Times New Roman"/>
          <w:b/>
          <w:sz w:val="24"/>
          <w:szCs w:val="24"/>
          <w:lang w:eastAsia="en-US"/>
        </w:rPr>
        <w:t xml:space="preserve"> </w:t>
      </w:r>
      <w:r w:rsidRPr="008905F4">
        <w:rPr>
          <w:rFonts w:ascii="Times New Roman" w:hAnsi="Times New Roman"/>
          <w:b/>
          <w:sz w:val="24"/>
          <w:szCs w:val="24"/>
        </w:rPr>
        <w:t>DESCRIERE GENERALA</w:t>
      </w:r>
    </w:p>
    <w:p w:rsidR="002E4CD6" w:rsidRDefault="002E4CD6" w:rsidP="008D701A">
      <w:pPr>
        <w:spacing w:after="0" w:line="240" w:lineRule="auto"/>
        <w:ind w:firstLine="360"/>
        <w:rPr>
          <w:rFonts w:ascii="Times New Roman" w:hAnsi="Times New Roman" w:cs="Times New Roman"/>
          <w:color w:val="000000"/>
          <w:sz w:val="24"/>
          <w:szCs w:val="24"/>
        </w:rPr>
      </w:pPr>
      <w:r w:rsidRPr="008905F4">
        <w:rPr>
          <w:rFonts w:ascii="Times New Roman" w:hAnsi="Times New Roman"/>
          <w:sz w:val="24"/>
          <w:szCs w:val="24"/>
        </w:rPr>
        <w:t xml:space="preserve">Spatiile </w:t>
      </w:r>
      <w:r w:rsidR="00993F5A" w:rsidRPr="00BB54AC">
        <w:rPr>
          <w:rFonts w:ascii="Times New Roman" w:hAnsi="Times New Roman" w:cs="Times New Roman"/>
          <w:sz w:val="24"/>
          <w:szCs w:val="24"/>
          <w:lang w:eastAsia="en-US"/>
        </w:rPr>
        <w:t xml:space="preserve">(corpurile C2 si C5 ) </w:t>
      </w:r>
      <w:r w:rsidRPr="008905F4">
        <w:rPr>
          <w:rFonts w:ascii="Times New Roman" w:hAnsi="Times New Roman"/>
          <w:sz w:val="24"/>
          <w:szCs w:val="24"/>
        </w:rPr>
        <w:t>in care urmeaza sa se faca amenajarile din cadrul prezentu</w:t>
      </w:r>
      <w:r w:rsidR="001F6DC2" w:rsidRPr="008905F4">
        <w:rPr>
          <w:rFonts w:ascii="Times New Roman" w:hAnsi="Times New Roman"/>
          <w:sz w:val="24"/>
          <w:szCs w:val="24"/>
        </w:rPr>
        <w:t xml:space="preserve">lui proiect se afla </w:t>
      </w:r>
      <w:r w:rsidR="00F03D83">
        <w:rPr>
          <w:rFonts w:ascii="Times New Roman" w:hAnsi="Times New Roman"/>
          <w:sz w:val="24"/>
          <w:szCs w:val="24"/>
        </w:rPr>
        <w:t xml:space="preserve">situate in </w:t>
      </w:r>
      <w:r w:rsidR="00F03D83" w:rsidRPr="0012227F">
        <w:rPr>
          <w:rFonts w:ascii="Times New Roman" w:hAnsi="Times New Roman" w:cs="Times New Roman"/>
          <w:color w:val="000000"/>
          <w:sz w:val="24"/>
          <w:szCs w:val="24"/>
        </w:rPr>
        <w:t>HALA DE REPRODUCERE A  PUIETULUI PISCICOL DIN CADRUL STAŢIUNII DE CERCETĂRI  PENTRU ACVACULTURĂ ŞI ECOLOGIE ACVATICĂ – EZĂRENI</w:t>
      </w:r>
      <w:r w:rsidR="00F03D83">
        <w:rPr>
          <w:rFonts w:ascii="Times New Roman" w:hAnsi="Times New Roman" w:cs="Times New Roman"/>
          <w:color w:val="000000"/>
          <w:sz w:val="24"/>
          <w:szCs w:val="24"/>
        </w:rPr>
        <w:t xml:space="preserve"> </w:t>
      </w:r>
      <w:r w:rsidR="008D701A">
        <w:rPr>
          <w:rFonts w:ascii="Times New Roman" w:hAnsi="Times New Roman" w:cs="Times New Roman"/>
          <w:color w:val="000000"/>
          <w:sz w:val="24"/>
          <w:szCs w:val="24"/>
        </w:rPr>
        <w:t>a</w:t>
      </w:r>
      <w:r w:rsidR="008D701A" w:rsidRPr="008905F4">
        <w:rPr>
          <w:rFonts w:ascii="Times New Roman" w:hAnsi="Times New Roman"/>
          <w:sz w:val="24"/>
          <w:szCs w:val="24"/>
        </w:rPr>
        <w:t xml:space="preserve"> Universitatii Alexandru Ioan Cuza din Iaşi</w:t>
      </w:r>
      <w:r w:rsidR="008D701A">
        <w:rPr>
          <w:rFonts w:ascii="Times New Roman" w:hAnsi="Times New Roman"/>
          <w:sz w:val="24"/>
          <w:szCs w:val="24"/>
        </w:rPr>
        <w:t xml:space="preserve">, </w:t>
      </w:r>
      <w:r w:rsidR="008D701A">
        <w:rPr>
          <w:rFonts w:ascii="Times New Roman" w:hAnsi="Times New Roman" w:cs="Times New Roman"/>
          <w:color w:val="000000"/>
          <w:sz w:val="24"/>
          <w:szCs w:val="24"/>
        </w:rPr>
        <w:t xml:space="preserve"> </w:t>
      </w:r>
      <w:r w:rsidR="00F03D83">
        <w:rPr>
          <w:rFonts w:ascii="Times New Roman" w:hAnsi="Times New Roman" w:cs="Times New Roman"/>
          <w:color w:val="000000"/>
          <w:sz w:val="24"/>
          <w:szCs w:val="24"/>
        </w:rPr>
        <w:t>soseaua Iasi Ciurea km 5</w:t>
      </w:r>
      <w:r w:rsidR="008D701A">
        <w:rPr>
          <w:rFonts w:ascii="Times New Roman" w:hAnsi="Times New Roman" w:cs="Times New Roman"/>
          <w:color w:val="000000"/>
          <w:sz w:val="24"/>
          <w:szCs w:val="24"/>
        </w:rPr>
        <w:t>.</w:t>
      </w:r>
    </w:p>
    <w:p w:rsidR="000014AE" w:rsidRPr="00F03D83" w:rsidRDefault="000014AE" w:rsidP="008D701A">
      <w:pPr>
        <w:spacing w:after="0" w:line="240" w:lineRule="auto"/>
        <w:ind w:firstLine="360"/>
        <w:rPr>
          <w:rFonts w:ascii="Times New Roman" w:hAnsi="Times New Roman" w:cs="Times New Roman"/>
          <w:color w:val="000000"/>
          <w:sz w:val="24"/>
          <w:szCs w:val="24"/>
        </w:rPr>
      </w:pPr>
    </w:p>
    <w:p w:rsidR="000014AE" w:rsidRPr="000014AE" w:rsidRDefault="000014AE" w:rsidP="000014AE">
      <w:pPr>
        <w:suppressAutoHyphens w:val="0"/>
        <w:autoSpaceDE w:val="0"/>
        <w:autoSpaceDN w:val="0"/>
        <w:adjustRightInd w:val="0"/>
        <w:spacing w:after="0" w:line="240" w:lineRule="auto"/>
        <w:rPr>
          <w:rFonts w:ascii="Times New Roman" w:eastAsia="Garamond-Bold" w:hAnsi="Times New Roman" w:cs="Times New Roman"/>
          <w:b/>
          <w:bCs/>
          <w:sz w:val="24"/>
          <w:szCs w:val="24"/>
          <w:lang w:eastAsia="en-US"/>
        </w:rPr>
      </w:pPr>
      <w:r w:rsidRPr="000014AE">
        <w:rPr>
          <w:rFonts w:ascii="Times New Roman" w:eastAsia="Garamond-Bold" w:hAnsi="Times New Roman" w:cs="Times New Roman"/>
          <w:b/>
          <w:bCs/>
          <w:sz w:val="24"/>
          <w:szCs w:val="24"/>
          <w:lang w:eastAsia="en-US"/>
        </w:rPr>
        <w:t>Caracteristici geofizice ale terenului din amplasament</w:t>
      </w:r>
    </w:p>
    <w:p w:rsidR="000014AE" w:rsidRPr="000014AE" w:rsidRDefault="000014AE" w:rsidP="00550D7E">
      <w:pPr>
        <w:suppressAutoHyphens w:val="0"/>
        <w:autoSpaceDE w:val="0"/>
        <w:autoSpaceDN w:val="0"/>
        <w:adjustRightInd w:val="0"/>
        <w:spacing w:after="0" w:line="240" w:lineRule="auto"/>
        <w:ind w:firstLine="720"/>
        <w:rPr>
          <w:rFonts w:ascii="Times New Roman" w:eastAsia="Garamond-Bold" w:hAnsi="Times New Roman" w:cs="Times New Roman"/>
          <w:b/>
          <w:bCs/>
          <w:sz w:val="24"/>
          <w:szCs w:val="24"/>
          <w:lang w:eastAsia="en-US"/>
        </w:rPr>
      </w:pPr>
      <w:r w:rsidRPr="000014AE">
        <w:rPr>
          <w:rFonts w:ascii="Times New Roman" w:eastAsia="Garamond-Bold" w:hAnsi="Times New Roman" w:cs="Times New Roman"/>
          <w:sz w:val="24"/>
          <w:szCs w:val="24"/>
          <w:lang w:eastAsia="en-US"/>
        </w:rPr>
        <w:t xml:space="preserve">Conform </w:t>
      </w:r>
      <w:r w:rsidRPr="000014AE">
        <w:rPr>
          <w:rFonts w:ascii="Times New Roman" w:eastAsia="Garamond-Bold" w:hAnsi="Times New Roman" w:cs="Times New Roman"/>
          <w:b/>
          <w:bCs/>
          <w:sz w:val="24"/>
          <w:szCs w:val="24"/>
          <w:lang w:eastAsia="en-US"/>
        </w:rPr>
        <w:t>Normativului P100-1/2006</w:t>
      </w:r>
      <w:r w:rsidRPr="000014AE">
        <w:rPr>
          <w:rFonts w:ascii="Times New Roman" w:eastAsia="Garamond-Bold" w:hAnsi="Times New Roman" w:cs="Times New Roman"/>
          <w:sz w:val="24"/>
          <w:szCs w:val="24"/>
          <w:lang w:eastAsia="en-US"/>
        </w:rPr>
        <w:t xml:space="preserve">, amplasamentul prezinta urmatoarele caracteristici acceleratia terenului </w:t>
      </w:r>
      <w:r w:rsidRPr="000014AE">
        <w:rPr>
          <w:rFonts w:ascii="Times New Roman" w:eastAsia="Garamond-Bold" w:hAnsi="Times New Roman" w:cs="Times New Roman"/>
          <w:b/>
          <w:bCs/>
          <w:sz w:val="24"/>
          <w:szCs w:val="24"/>
          <w:lang w:eastAsia="en-US"/>
        </w:rPr>
        <w:t>ag =</w:t>
      </w:r>
      <w:r>
        <w:rPr>
          <w:rFonts w:ascii="Times New Roman" w:eastAsia="Garamond-Bold" w:hAnsi="Times New Roman" w:cs="Times New Roman"/>
          <w:b/>
          <w:bCs/>
          <w:sz w:val="24"/>
          <w:szCs w:val="24"/>
          <w:lang w:eastAsia="en-US"/>
        </w:rPr>
        <w:t xml:space="preserve"> </w:t>
      </w:r>
      <w:r w:rsidRPr="000014AE">
        <w:rPr>
          <w:rFonts w:ascii="Times New Roman" w:eastAsia="Garamond-Bold" w:hAnsi="Times New Roman" w:cs="Times New Roman"/>
          <w:b/>
          <w:bCs/>
          <w:sz w:val="24"/>
          <w:szCs w:val="24"/>
          <w:lang w:eastAsia="en-US"/>
        </w:rPr>
        <w:t xml:space="preserve">0,20 </w:t>
      </w:r>
      <w:r w:rsidRPr="000014AE">
        <w:rPr>
          <w:rFonts w:ascii="Times New Roman" w:eastAsia="Garamond-Bold" w:hAnsi="Times New Roman" w:cs="Times New Roman"/>
          <w:sz w:val="24"/>
          <w:szCs w:val="24"/>
          <w:lang w:eastAsia="en-US"/>
        </w:rPr>
        <w:t xml:space="preserve">si perioada de control (colt) </w:t>
      </w:r>
      <w:r w:rsidRPr="000014AE">
        <w:rPr>
          <w:rFonts w:ascii="Times New Roman" w:eastAsia="Garamond-Bold" w:hAnsi="Times New Roman" w:cs="Times New Roman"/>
          <w:b/>
          <w:bCs/>
          <w:sz w:val="24"/>
          <w:szCs w:val="24"/>
          <w:lang w:eastAsia="en-US"/>
        </w:rPr>
        <w:t>Tc = 0,7 sec</w:t>
      </w:r>
      <w:r w:rsidRPr="000014AE">
        <w:rPr>
          <w:rFonts w:ascii="Times New Roman" w:eastAsia="Garamond-Bold" w:hAnsi="Times New Roman" w:cs="Times New Roman"/>
          <w:sz w:val="24"/>
          <w:szCs w:val="24"/>
          <w:lang w:eastAsia="en-US"/>
        </w:rPr>
        <w:t>.</w:t>
      </w:r>
    </w:p>
    <w:p w:rsidR="000014AE" w:rsidRPr="000014AE" w:rsidRDefault="000014AE" w:rsidP="00550D7E">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 xml:space="preserve">Din punct de vedere al </w:t>
      </w:r>
      <w:r w:rsidRPr="000014AE">
        <w:rPr>
          <w:rFonts w:ascii="Times New Roman" w:eastAsia="Garamond-Bold" w:hAnsi="Times New Roman" w:cs="Times New Roman"/>
          <w:b/>
          <w:bCs/>
          <w:sz w:val="24"/>
          <w:szCs w:val="24"/>
          <w:lang w:eastAsia="en-US"/>
        </w:rPr>
        <w:t>incarcarilor date de zapada</w:t>
      </w:r>
      <w:r w:rsidRPr="000014AE">
        <w:rPr>
          <w:rFonts w:ascii="Times New Roman" w:eastAsia="Garamond-Bold" w:hAnsi="Times New Roman" w:cs="Times New Roman"/>
          <w:sz w:val="24"/>
          <w:szCs w:val="24"/>
          <w:lang w:eastAsia="en-US"/>
        </w:rPr>
        <w:t>, conform CR 1-1-3–2005, amplasamentul este situat in zona</w:t>
      </w:r>
      <w:r>
        <w:rPr>
          <w:rFonts w:ascii="Times New Roman" w:eastAsia="Garamond-Bold" w:hAnsi="Times New Roman" w:cs="Times New Roman"/>
          <w:sz w:val="24"/>
          <w:szCs w:val="24"/>
          <w:lang w:eastAsia="en-US"/>
        </w:rPr>
        <w:t xml:space="preserve"> </w:t>
      </w:r>
      <w:r w:rsidRPr="000014AE">
        <w:rPr>
          <w:rFonts w:ascii="Times New Roman" w:eastAsia="Garamond-Bold" w:hAnsi="Times New Roman" w:cs="Times New Roman"/>
          <w:sz w:val="24"/>
          <w:szCs w:val="24"/>
          <w:lang w:eastAsia="en-US"/>
        </w:rPr>
        <w:t>valorii caracteristice a incarcarii din zapada (pentru o perioada de revenire de 50 ani) so,k = 2,5 kN/m2.</w:t>
      </w:r>
    </w:p>
    <w:p w:rsidR="000014AE" w:rsidRPr="000014AE" w:rsidRDefault="000014AE" w:rsidP="00550D7E">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 xml:space="preserve">Din punct de vedere al </w:t>
      </w:r>
      <w:r w:rsidRPr="000014AE">
        <w:rPr>
          <w:rFonts w:ascii="Times New Roman" w:eastAsia="Garamond-Bold" w:hAnsi="Times New Roman" w:cs="Times New Roman"/>
          <w:b/>
          <w:bCs/>
          <w:sz w:val="24"/>
          <w:szCs w:val="24"/>
          <w:lang w:eastAsia="en-US"/>
        </w:rPr>
        <w:t>incarcarilor date de vant</w:t>
      </w:r>
      <w:r w:rsidRPr="000014AE">
        <w:rPr>
          <w:rFonts w:ascii="Times New Roman" w:eastAsia="Garamond-Bold" w:hAnsi="Times New Roman" w:cs="Times New Roman"/>
          <w:sz w:val="24"/>
          <w:szCs w:val="24"/>
          <w:lang w:eastAsia="en-US"/>
        </w:rPr>
        <w:t>, conform NP-082-2004, amplasamentul este situat in zona valorii</w:t>
      </w:r>
      <w:r>
        <w:rPr>
          <w:rFonts w:ascii="Times New Roman" w:eastAsia="Garamond-Bold" w:hAnsi="Times New Roman" w:cs="Times New Roman"/>
          <w:sz w:val="24"/>
          <w:szCs w:val="24"/>
          <w:lang w:eastAsia="en-US"/>
        </w:rPr>
        <w:t xml:space="preserve"> </w:t>
      </w:r>
      <w:r w:rsidRPr="000014AE">
        <w:rPr>
          <w:rFonts w:ascii="Times New Roman" w:eastAsia="Garamond-Bold" w:hAnsi="Times New Roman" w:cs="Times New Roman"/>
          <w:sz w:val="24"/>
          <w:szCs w:val="24"/>
          <w:lang w:eastAsia="en-US"/>
        </w:rPr>
        <w:t>caracteristice ale vitezei vantului Uref = 40 m/s (avand 50 ani interval mediu de recurenta), respectiv a presiunii de referinta a</w:t>
      </w:r>
      <w:r>
        <w:rPr>
          <w:rFonts w:ascii="Times New Roman" w:eastAsia="Garamond-Bold" w:hAnsi="Times New Roman" w:cs="Times New Roman"/>
          <w:sz w:val="24"/>
          <w:szCs w:val="24"/>
          <w:lang w:eastAsia="en-US"/>
        </w:rPr>
        <w:t xml:space="preserve"> </w:t>
      </w:r>
      <w:r w:rsidRPr="000014AE">
        <w:rPr>
          <w:rFonts w:ascii="Times New Roman" w:eastAsia="Garamond-Bold" w:hAnsi="Times New Roman" w:cs="Times New Roman"/>
          <w:sz w:val="24"/>
          <w:szCs w:val="24"/>
          <w:lang w:eastAsia="en-US"/>
        </w:rPr>
        <w:t>vantului qref = 0,7 kN/m2 (mediata pe 10 minute la 10 m, 50 ani interval mediu de recurenta).</w:t>
      </w:r>
    </w:p>
    <w:p w:rsidR="000014AE" w:rsidRPr="000014AE" w:rsidRDefault="000014AE" w:rsidP="000014AE">
      <w:pPr>
        <w:suppressAutoHyphens w:val="0"/>
        <w:autoSpaceDE w:val="0"/>
        <w:autoSpaceDN w:val="0"/>
        <w:adjustRightInd w:val="0"/>
        <w:spacing w:after="0" w:line="240" w:lineRule="auto"/>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Adancimea de inghet a amplasamentului conform STAS 6054/77 este de 0,90 m de la suprafata terenului.</w:t>
      </w:r>
    </w:p>
    <w:p w:rsidR="000014AE" w:rsidRPr="000014AE" w:rsidRDefault="000014AE" w:rsidP="00550D7E">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Zona climatică a amplasamentului este III cu Te = -18 °C pentru perioada de iarnă.</w:t>
      </w:r>
    </w:p>
    <w:p w:rsidR="000014AE" w:rsidRPr="000014AE" w:rsidRDefault="000014AE" w:rsidP="00550D7E">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Caracteristicile geofizice ale amplasamentului vor fi stabilite in cadrul fazelor ulterioare de proiectare. In acest sens, se</w:t>
      </w:r>
      <w:r>
        <w:rPr>
          <w:rFonts w:ascii="Times New Roman" w:eastAsia="Garamond-Bold" w:hAnsi="Times New Roman" w:cs="Times New Roman"/>
          <w:sz w:val="24"/>
          <w:szCs w:val="24"/>
          <w:lang w:eastAsia="en-US"/>
        </w:rPr>
        <w:t xml:space="preserve"> </w:t>
      </w:r>
      <w:r w:rsidRPr="000014AE">
        <w:rPr>
          <w:rFonts w:ascii="Times New Roman" w:eastAsia="Garamond-Bold" w:hAnsi="Times New Roman" w:cs="Times New Roman"/>
          <w:sz w:val="24"/>
          <w:szCs w:val="24"/>
          <w:lang w:eastAsia="en-US"/>
        </w:rPr>
        <w:t>va executa cu Studiu Geotehnic de detaliu, in baza unei Teme de Studiu Geotehnic emisa de catre Proiectantul General.</w:t>
      </w:r>
    </w:p>
    <w:p w:rsidR="002E4CD6" w:rsidRDefault="000014AE" w:rsidP="000014AE">
      <w:pPr>
        <w:suppressAutoHyphens w:val="0"/>
        <w:autoSpaceDE w:val="0"/>
        <w:autoSpaceDN w:val="0"/>
        <w:adjustRightInd w:val="0"/>
        <w:spacing w:after="0" w:line="240" w:lineRule="auto"/>
        <w:rPr>
          <w:rFonts w:ascii="Times New Roman" w:eastAsia="Garamond-Bold" w:hAnsi="Times New Roman" w:cs="Times New Roman"/>
          <w:sz w:val="24"/>
          <w:szCs w:val="24"/>
          <w:lang w:eastAsia="en-US"/>
        </w:rPr>
      </w:pPr>
      <w:r w:rsidRPr="000014AE">
        <w:rPr>
          <w:rFonts w:ascii="Times New Roman" w:eastAsia="Garamond-Bold" w:hAnsi="Times New Roman" w:cs="Times New Roman"/>
          <w:sz w:val="24"/>
          <w:szCs w:val="24"/>
          <w:lang w:eastAsia="en-US"/>
        </w:rPr>
        <w:t>Rezultatele acestui studiu se vor constitui in fundamente de calcul cu privire la gradul de asigurare seismic din cadrul Expertizei</w:t>
      </w:r>
      <w:r>
        <w:rPr>
          <w:rFonts w:ascii="Times New Roman" w:eastAsia="Garamond-Bold" w:hAnsi="Times New Roman" w:cs="Times New Roman"/>
          <w:sz w:val="24"/>
          <w:szCs w:val="24"/>
          <w:lang w:eastAsia="en-US"/>
        </w:rPr>
        <w:t xml:space="preserve"> </w:t>
      </w:r>
      <w:r w:rsidRPr="000014AE">
        <w:rPr>
          <w:rFonts w:ascii="Times New Roman" w:eastAsia="Garamond-Bold" w:hAnsi="Times New Roman" w:cs="Times New Roman"/>
          <w:sz w:val="24"/>
          <w:szCs w:val="24"/>
          <w:lang w:eastAsia="en-US"/>
        </w:rPr>
        <w:t>Tehnice si a Proiectului Tehnic.</w:t>
      </w:r>
    </w:p>
    <w:p w:rsidR="004F79A3" w:rsidRDefault="004F79A3" w:rsidP="000014AE">
      <w:pPr>
        <w:suppressAutoHyphens w:val="0"/>
        <w:autoSpaceDE w:val="0"/>
        <w:autoSpaceDN w:val="0"/>
        <w:adjustRightInd w:val="0"/>
        <w:spacing w:after="0" w:line="240" w:lineRule="auto"/>
        <w:rPr>
          <w:rFonts w:ascii="Times New Roman" w:eastAsia="Garamond-Bold" w:hAnsi="Times New Roman" w:cs="Times New Roman"/>
          <w:sz w:val="24"/>
          <w:szCs w:val="24"/>
          <w:lang w:eastAsia="en-US"/>
        </w:rPr>
      </w:pPr>
    </w:p>
    <w:p w:rsidR="004F79A3" w:rsidRPr="004F79A3" w:rsidRDefault="004F79A3" w:rsidP="004F79A3">
      <w:pPr>
        <w:suppressAutoHyphens w:val="0"/>
        <w:autoSpaceDE w:val="0"/>
        <w:autoSpaceDN w:val="0"/>
        <w:adjustRightInd w:val="0"/>
        <w:spacing w:after="0" w:line="240" w:lineRule="auto"/>
        <w:jc w:val="center"/>
        <w:rPr>
          <w:rFonts w:ascii="Times New Roman" w:hAnsi="Times New Roman" w:cs="Times New Roman"/>
          <w:b/>
          <w:i/>
          <w:sz w:val="24"/>
          <w:szCs w:val="24"/>
          <w:lang w:eastAsia="en-US"/>
        </w:rPr>
      </w:pPr>
      <w:r w:rsidRPr="004F79A3">
        <w:rPr>
          <w:rFonts w:ascii="Times New Roman" w:hAnsi="Times New Roman" w:cs="Times New Roman"/>
          <w:b/>
          <w:i/>
          <w:sz w:val="24"/>
          <w:szCs w:val="24"/>
          <w:lang w:eastAsia="en-US"/>
        </w:rPr>
        <w:t>Flux Tehnologic</w:t>
      </w:r>
      <w:r w:rsidR="00087FA8">
        <w:rPr>
          <w:rFonts w:ascii="Times New Roman" w:hAnsi="Times New Roman" w:cs="Times New Roman"/>
          <w:b/>
          <w:i/>
          <w:sz w:val="24"/>
          <w:szCs w:val="24"/>
          <w:lang w:eastAsia="en-US"/>
        </w:rPr>
        <w:t xml:space="preserve"> si organizare module de cultura</w:t>
      </w:r>
      <w:r w:rsidR="00586D9E" w:rsidRPr="00BB54AC">
        <w:rPr>
          <w:rFonts w:ascii="Times New Roman" w:hAnsi="Times New Roman" w:cs="Times New Roman"/>
          <w:sz w:val="24"/>
          <w:szCs w:val="24"/>
          <w:lang w:val="fr-FR" w:eastAsia="en-US"/>
        </w:rPr>
        <w:t xml:space="preserve"> </w:t>
      </w:r>
      <w:r w:rsidR="00586D9E" w:rsidRPr="00BB54AC">
        <w:rPr>
          <w:rFonts w:ascii="Times New Roman" w:hAnsi="Times New Roman" w:cs="Times New Roman"/>
          <w:b/>
          <w:i/>
          <w:sz w:val="24"/>
          <w:szCs w:val="24"/>
          <w:lang w:val="fr-FR" w:eastAsia="en-US"/>
        </w:rPr>
        <w:t>(corp C2)</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Se prevede un sistem recirculant modular, inchis, cu aport maxim de apa proaspata 10%.</w:t>
      </w:r>
    </w:p>
    <w:p w:rsid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Biomasa conform Anexei 2.</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 xml:space="preserve">Bazinele existente vor fi dezafectate, cu exceptia celui de </w:t>
      </w:r>
      <w:r w:rsidR="00087FA8">
        <w:rPr>
          <w:rFonts w:ascii="Times New Roman" w:hAnsi="Times New Roman" w:cs="Times New Roman"/>
          <w:sz w:val="24"/>
          <w:szCs w:val="24"/>
          <w:lang w:eastAsia="en-US"/>
        </w:rPr>
        <w:t>Ø</w:t>
      </w:r>
      <w:r w:rsidRPr="004F79A3">
        <w:rPr>
          <w:rFonts w:ascii="Times New Roman" w:hAnsi="Times New Roman" w:cs="Times New Roman"/>
          <w:sz w:val="24"/>
          <w:szCs w:val="24"/>
          <w:lang w:eastAsia="en-US"/>
        </w:rPr>
        <w:t>800cm. Vor fi instalate bazine noi, grupate in circuite</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 xml:space="preserve">inchise, in functie de categorii de varsta si specii. Aceasta strategie </w:t>
      </w:r>
      <w:r w:rsidRPr="004F79A3">
        <w:rPr>
          <w:rFonts w:ascii="Times New Roman" w:hAnsi="Times New Roman" w:cs="Times New Roman"/>
          <w:sz w:val="24"/>
          <w:szCs w:val="24"/>
          <w:lang w:eastAsia="en-US"/>
        </w:rPr>
        <w:lastRenderedPageBreak/>
        <w:t>urmareste sa mareasca eficienta SAR prin introducerea, in</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totalitate, a unor sisteme consacrate. Pe langa reducerea riscului de a se comite erori in implementare, se asteapta atat o</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exploatare mai eficienta a spatiului (prin introducerea in special a unor bazine poligonale) cat si o eficienta sporita in faza de</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proiectare.</w:t>
      </w:r>
      <w:r w:rsidRPr="004F79A3">
        <w:rPr>
          <w:rFonts w:ascii="Times New Roman" w:hAnsi="Times New Roman" w:cs="Times New Roman"/>
          <w:noProof/>
          <w:sz w:val="24"/>
          <w:szCs w:val="24"/>
          <w:lang w:eastAsia="ro-RO"/>
        </w:rPr>
        <w:t xml:space="preserve"> </w:t>
      </w:r>
      <w:r>
        <w:rPr>
          <w:rFonts w:ascii="Times New Roman" w:hAnsi="Times New Roman" w:cs="Times New Roman"/>
          <w:noProof/>
          <w:sz w:val="24"/>
          <w:szCs w:val="24"/>
          <w:lang w:eastAsia="ro-RO"/>
        </w:rPr>
        <w:drawing>
          <wp:inline distT="0" distB="0" distL="0" distR="0">
            <wp:extent cx="6000750" cy="2267903"/>
            <wp:effectExtent l="19050" t="0" r="0" b="0"/>
            <wp:docPr id="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000750" cy="2267903"/>
                    </a:xfrm>
                    <a:prstGeom prst="rect">
                      <a:avLst/>
                    </a:prstGeom>
                    <a:noFill/>
                    <a:ln w="9525">
                      <a:noFill/>
                      <a:miter lim="800000"/>
                      <a:headEnd/>
                      <a:tailEnd/>
                    </a:ln>
                  </pic:spPr>
                </pic:pic>
              </a:graphicData>
            </a:graphic>
          </wp:inline>
        </w:drawing>
      </w:r>
    </w:p>
    <w:p w:rsidR="004F79A3" w:rsidRDefault="004F79A3" w:rsidP="004F79A3">
      <w:pPr>
        <w:suppressAutoHyphens w:val="0"/>
        <w:autoSpaceDE w:val="0"/>
        <w:autoSpaceDN w:val="0"/>
        <w:adjustRightInd w:val="0"/>
        <w:spacing w:after="0" w:line="240" w:lineRule="auto"/>
        <w:jc w:val="center"/>
        <w:rPr>
          <w:rFonts w:ascii="Times New Roman" w:hAnsi="Times New Roman" w:cs="Times New Roman"/>
          <w:sz w:val="24"/>
          <w:szCs w:val="24"/>
          <w:lang w:eastAsia="en-US"/>
        </w:rPr>
      </w:pPr>
      <w:r w:rsidRPr="004F79A3">
        <w:rPr>
          <w:rFonts w:ascii="Times New Roman" w:hAnsi="Times New Roman" w:cs="Times New Roman"/>
          <w:sz w:val="24"/>
          <w:szCs w:val="24"/>
          <w:lang w:eastAsia="en-US"/>
        </w:rPr>
        <w:t>Modul de cultura. Schema de principiu</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iCs/>
          <w:sz w:val="24"/>
          <w:szCs w:val="24"/>
          <w:lang w:eastAsia="en-US"/>
        </w:rPr>
      </w:pPr>
      <w:r w:rsidRPr="004F79A3">
        <w:rPr>
          <w:rFonts w:ascii="Times New Roman" w:hAnsi="Times New Roman" w:cs="Times New Roman"/>
          <w:iCs/>
          <w:sz w:val="24"/>
          <w:szCs w:val="24"/>
          <w:lang w:eastAsia="en-US"/>
        </w:rPr>
        <w:t>Fiecare circuit de cultura va beneficia de: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2. bazine noi FRP sau PVC circulare (alternativ octogonale) / bazine beton aditivat , hidroizolate;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evacuare dubla tip Cornell (alternativ dubla evacuare centrala);</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coloana preaplin / reglare nivel apa;</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vas decantor radial (alternativ tangential). Preferabil pe fiecare bazin in parte;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biofiltru ( cu pat de granule in suspensie, MBBR, cu percolare);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sterilizator UV;</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oxigenator;</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grup pompare;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sistemede supraveghere si control;</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eastAsia="Wingdings-Regular" w:hAnsi="Times New Roman" w:cs="Times New Roman"/>
          <w:sz w:val="24"/>
          <w:szCs w:val="24"/>
          <w:lang w:eastAsia="en-US"/>
        </w:rPr>
        <w:t xml:space="preserve"> </w:t>
      </w:r>
      <w:r w:rsidRPr="004F79A3">
        <w:rPr>
          <w:rFonts w:ascii="Times New Roman" w:hAnsi="Times New Roman" w:cs="Times New Roman"/>
          <w:sz w:val="24"/>
          <w:szCs w:val="24"/>
          <w:lang w:eastAsia="en-US"/>
        </w:rPr>
        <w:t>linie automata de furajare;</w:t>
      </w:r>
    </w:p>
    <w:p w:rsid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p>
    <w:p w:rsid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Pr>
          <w:rFonts w:ascii="Times New Roman" w:hAnsi="Times New Roman" w:cs="Times New Roman"/>
          <w:noProof/>
          <w:sz w:val="24"/>
          <w:szCs w:val="24"/>
          <w:lang w:eastAsia="ro-RO"/>
        </w:rPr>
        <w:drawing>
          <wp:inline distT="0" distB="0" distL="0" distR="0">
            <wp:extent cx="6000750" cy="1223250"/>
            <wp:effectExtent l="19050" t="0" r="0" b="0"/>
            <wp:docPr id="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000750" cy="1223250"/>
                    </a:xfrm>
                    <a:prstGeom prst="rect">
                      <a:avLst/>
                    </a:prstGeom>
                    <a:noFill/>
                    <a:ln w="9525">
                      <a:noFill/>
                      <a:miter lim="800000"/>
                      <a:headEnd/>
                      <a:tailEnd/>
                    </a:ln>
                  </pic:spPr>
                </pic:pic>
              </a:graphicData>
            </a:graphic>
          </wp:inline>
        </w:drawing>
      </w:r>
    </w:p>
    <w:p w:rsidR="004F79A3" w:rsidRPr="004F79A3" w:rsidRDefault="004F79A3" w:rsidP="004F79A3">
      <w:pPr>
        <w:suppressAutoHyphens w:val="0"/>
        <w:autoSpaceDE w:val="0"/>
        <w:autoSpaceDN w:val="0"/>
        <w:adjustRightInd w:val="0"/>
        <w:spacing w:after="0" w:line="240" w:lineRule="auto"/>
        <w:jc w:val="center"/>
        <w:rPr>
          <w:rFonts w:ascii="Times New Roman" w:hAnsi="Times New Roman" w:cs="Times New Roman"/>
          <w:iCs/>
          <w:sz w:val="24"/>
          <w:szCs w:val="24"/>
          <w:lang w:eastAsia="en-US"/>
        </w:rPr>
      </w:pPr>
      <w:r w:rsidRPr="004F79A3">
        <w:rPr>
          <w:rFonts w:ascii="Times New Roman" w:hAnsi="Times New Roman" w:cs="Times New Roman"/>
          <w:iCs/>
          <w:sz w:val="24"/>
          <w:szCs w:val="24"/>
          <w:lang w:eastAsia="en-US"/>
        </w:rPr>
        <w:t>Fluxul si partile componente: (1) Bazine de cultura, (2) Recipiente decantoare, (3) Filtru toba</w:t>
      </w:r>
    </w:p>
    <w:p w:rsid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p>
    <w:p w:rsidR="00087FA8"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Bazinele noi de instalat vor fi din FRP sau PVC, tip Cornell. Se asteapta ca ele se evacueze intre 5 si 20 % din apa si</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cca. 80% din impuritati prin scurgerea centrala, iar restul, prin cea perimetrala (80-95% apa cu 20% impuritati). Aceasta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 xml:space="preserve">proportie a efluentilor asigura o echilibrare a fortei curentilor si antrenarea unei cantitati mai mari de apa in miscarea lor. </w:t>
      </w:r>
    </w:p>
    <w:p w:rsid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Scurgerea centrala va capta preponderent particulele grele si va deversa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gravitational intr-un bazin decantor cu alimentare radiala , iar scurgerea perimetrala va capta cu precadere particulele usoare si va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 xml:space="preserve">evacua direct in microfiltru </w:t>
      </w:r>
    </w:p>
    <w:p w:rsidR="00087FA8" w:rsidRDefault="004F79A3" w:rsidP="00087FA8">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 xml:space="preserve">Prin modularea sistemului echipamentele din camerele tehnice actuale vor deveni inutile. </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Camerele vor fi</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refunctionalizate prin instituirea aici</w:t>
      </w:r>
      <w:r w:rsidR="00087FA8">
        <w:rPr>
          <w:rFonts w:ascii="Times New Roman" w:hAnsi="Times New Roman" w:cs="Times New Roman"/>
          <w:sz w:val="24"/>
          <w:szCs w:val="24"/>
          <w:lang w:eastAsia="en-US"/>
        </w:rPr>
        <w:t xml:space="preserve"> a incubatoarelor, spatiilor de </w:t>
      </w:r>
      <w:r w:rsidRPr="004F79A3">
        <w:rPr>
          <w:rFonts w:ascii="Times New Roman" w:hAnsi="Times New Roman" w:cs="Times New Roman"/>
          <w:sz w:val="24"/>
          <w:szCs w:val="24"/>
          <w:lang w:eastAsia="en-US"/>
        </w:rPr>
        <w:t>depozitare/</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productie a hranei, bazinelor de carantina, posibila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depozitare si prelucrare a reziduurilor in vederea folosirii lor ca ingrasamant.</w:t>
      </w:r>
    </w:p>
    <w:p w:rsidR="004F79A3" w:rsidRPr="004F79A3" w:rsidRDefault="004F79A3" w:rsidP="00087FA8">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lastRenderedPageBreak/>
        <w:t xml:space="preserve">Se propune folosirea unor echipamente consacrate, pentru care exista ample documentatii si studii de caz. </w:t>
      </w:r>
    </w:p>
    <w:p w:rsidR="004F79A3" w:rsidRPr="00087FA8" w:rsidRDefault="004F79A3" w:rsidP="004F79A3">
      <w:pPr>
        <w:suppressAutoHyphens w:val="0"/>
        <w:autoSpaceDE w:val="0"/>
        <w:autoSpaceDN w:val="0"/>
        <w:adjustRightInd w:val="0"/>
        <w:spacing w:after="0" w:line="240" w:lineRule="auto"/>
        <w:rPr>
          <w:rFonts w:ascii="Times New Roman" w:hAnsi="Times New Roman" w:cs="Times New Roman"/>
          <w:b/>
          <w:sz w:val="24"/>
          <w:szCs w:val="24"/>
          <w:lang w:eastAsia="en-US"/>
        </w:rPr>
      </w:pPr>
      <w:r w:rsidRPr="00087FA8">
        <w:rPr>
          <w:rFonts w:ascii="Times New Roman" w:hAnsi="Times New Roman" w:cs="Times New Roman"/>
          <w:b/>
          <w:sz w:val="24"/>
          <w:szCs w:val="24"/>
          <w:lang w:eastAsia="en-US"/>
        </w:rPr>
        <w:t>Nominalizarea si decizia cantitativa a dotarilor si echipamentelor se va face prin studiul de fezabilitate in urma</w:t>
      </w:r>
      <w:r w:rsidR="00087FA8" w:rsidRPr="00087FA8">
        <w:rPr>
          <w:rFonts w:ascii="Times New Roman" w:hAnsi="Times New Roman" w:cs="Times New Roman"/>
          <w:b/>
          <w:sz w:val="24"/>
          <w:szCs w:val="24"/>
          <w:lang w:eastAsia="en-US"/>
        </w:rPr>
        <w:t xml:space="preserve"> </w:t>
      </w:r>
      <w:r w:rsidRPr="00087FA8">
        <w:rPr>
          <w:rFonts w:ascii="Times New Roman" w:hAnsi="Times New Roman" w:cs="Times New Roman"/>
          <w:b/>
          <w:sz w:val="24"/>
          <w:szCs w:val="24"/>
          <w:lang w:eastAsia="en-US"/>
        </w:rPr>
        <w:t>analizelor tehnico-economice la nivelul intregului sistem.</w:t>
      </w:r>
    </w:p>
    <w:p w:rsidR="00087FA8" w:rsidRDefault="00087FA8" w:rsidP="004F79A3">
      <w:pPr>
        <w:suppressAutoHyphens w:val="0"/>
        <w:autoSpaceDE w:val="0"/>
        <w:autoSpaceDN w:val="0"/>
        <w:adjustRightInd w:val="0"/>
        <w:spacing w:after="0" w:line="240" w:lineRule="auto"/>
        <w:rPr>
          <w:rFonts w:ascii="Times New Roman" w:eastAsia="Garamond-Bold" w:hAnsi="Times New Roman" w:cs="Times New Roman"/>
          <w:b/>
          <w:bCs/>
          <w:sz w:val="24"/>
          <w:szCs w:val="24"/>
          <w:lang w:eastAsia="en-US"/>
        </w:rPr>
      </w:pPr>
    </w:p>
    <w:p w:rsidR="004F79A3" w:rsidRPr="00087FA8" w:rsidRDefault="004F79A3" w:rsidP="004F79A3">
      <w:pPr>
        <w:suppressAutoHyphens w:val="0"/>
        <w:autoSpaceDE w:val="0"/>
        <w:autoSpaceDN w:val="0"/>
        <w:adjustRightInd w:val="0"/>
        <w:spacing w:after="0" w:line="240" w:lineRule="auto"/>
        <w:rPr>
          <w:rFonts w:ascii="Times New Roman" w:hAnsi="Times New Roman" w:cs="Times New Roman"/>
          <w:b/>
          <w:i/>
          <w:iCs/>
          <w:sz w:val="24"/>
          <w:szCs w:val="24"/>
          <w:lang w:eastAsia="en-US"/>
        </w:rPr>
      </w:pPr>
      <w:r w:rsidRPr="00087FA8">
        <w:rPr>
          <w:rFonts w:ascii="Times New Roman" w:hAnsi="Times New Roman" w:cs="Times New Roman"/>
          <w:b/>
          <w:i/>
          <w:iCs/>
          <w:sz w:val="24"/>
          <w:szCs w:val="24"/>
          <w:lang w:eastAsia="en-US"/>
        </w:rPr>
        <w:t>Circuite principale: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 I</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specii limnice si slab-reofile specifice bazinului hidrografic al Prutului. Are rolul preponderent de intretinere si</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conservare a ihtiofaunei. Specii importante din punct de vedere economic, neamenintate. Varste- puiet (&gt;10 luni);</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noi din fibra de sticla circulare/octogonale. Bazine mici (</w:t>
      </w:r>
      <w:r w:rsidR="00087FA8">
        <w:rPr>
          <w:rFonts w:ascii="Times New Roman" w:hAnsi="Times New Roman" w:cs="Times New Roman"/>
          <w:sz w:val="24"/>
          <w:szCs w:val="24"/>
          <w:lang w:eastAsia="en-US"/>
        </w:rPr>
        <w:t>Ø</w:t>
      </w:r>
      <w:r w:rsidR="00087FA8" w:rsidRPr="004F79A3">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200cm); vas decantor pentru PSS, preaplin,</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microfiltru, filtru biologic, sterilizator UV, 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 II</w:t>
      </w:r>
    </w:p>
    <w:p w:rsidR="004F79A3" w:rsidRPr="004F79A3"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4F79A3">
        <w:rPr>
          <w:rFonts w:ascii="Times New Roman" w:eastAsia="Garamond-Bold" w:hAnsi="Times New Roman" w:cs="Times New Roman"/>
          <w:sz w:val="24"/>
          <w:szCs w:val="24"/>
          <w:lang w:eastAsia="en-US"/>
        </w:rPr>
        <w:t>Deserveste - specii limnice si slab-reofile specifice bazinului hidrografic al Prutului. Are rolul preponderent de intretinere si</w:t>
      </w:r>
      <w:r w:rsidR="00087FA8">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conservare a ihtiofaunei. Specii importante din punct de vedere economic, neamenintate. Varste- juvenili (&gt;20 luni);</w:t>
      </w:r>
    </w:p>
    <w:p w:rsidR="004F79A3" w:rsidRPr="004F79A3" w:rsidRDefault="004F79A3" w:rsidP="004F79A3">
      <w:pPr>
        <w:suppressAutoHyphens w:val="0"/>
        <w:autoSpaceDE w:val="0"/>
        <w:autoSpaceDN w:val="0"/>
        <w:adjustRightInd w:val="0"/>
        <w:spacing w:after="0" w:line="240" w:lineRule="auto"/>
        <w:rPr>
          <w:rFonts w:ascii="Times New Roman" w:eastAsia="Garamond-Bold" w:hAnsi="Times New Roman" w:cs="Times New Roman"/>
          <w:sz w:val="24"/>
          <w:szCs w:val="24"/>
          <w:lang w:eastAsia="en-US"/>
        </w:rPr>
      </w:pPr>
      <w:r w:rsidRPr="004F79A3">
        <w:rPr>
          <w:rFonts w:ascii="Times New Roman" w:eastAsia="Garamond-Bold" w:hAnsi="Times New Roman" w:cs="Times New Roman"/>
          <w:sz w:val="24"/>
          <w:szCs w:val="24"/>
          <w:lang w:eastAsia="en-US"/>
        </w:rPr>
        <w:t>Echipamente - Bazine noi din fibra de sticla circulare/octogonale. Bazine mari (</w:t>
      </w:r>
      <w:r w:rsidR="00087FA8">
        <w:rPr>
          <w:rFonts w:ascii="Times New Roman" w:hAnsi="Times New Roman" w:cs="Times New Roman"/>
          <w:sz w:val="24"/>
          <w:szCs w:val="24"/>
          <w:lang w:eastAsia="en-US"/>
        </w:rPr>
        <w:t>Ø</w:t>
      </w:r>
      <w:r w:rsidR="00087FA8" w:rsidRPr="004F79A3">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400cm) pentru juvenili de doi trei ani; vas</w:t>
      </w:r>
      <w:r w:rsidR="00087FA8">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decantor pentru PSS, preaplin, microfiltru, filtru biologic, sterilizator UV, 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 III</w:t>
      </w:r>
    </w:p>
    <w:p w:rsidR="004F79A3" w:rsidRPr="004F79A3"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sz w:val="24"/>
          <w:szCs w:val="24"/>
          <w:lang w:eastAsia="en-US"/>
        </w:rPr>
      </w:pPr>
      <w:r w:rsidRPr="004F79A3">
        <w:rPr>
          <w:rFonts w:ascii="Times New Roman" w:eastAsia="Garamond-Bold" w:hAnsi="Times New Roman" w:cs="Times New Roman"/>
          <w:sz w:val="24"/>
          <w:szCs w:val="24"/>
          <w:lang w:eastAsia="en-US"/>
        </w:rPr>
        <w:t>Deserveste - specii reofile specifice bazinului hidrografic al Prutului. Are rolul preponderent de intretinere si conservare a</w:t>
      </w:r>
      <w:r w:rsidR="00087FA8">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ihtiofaunei. Specii importante din punct de vedere economic, neamenintate. Varste- puiet (&gt;10 luni);</w:t>
      </w:r>
    </w:p>
    <w:p w:rsidR="004F79A3" w:rsidRPr="004F79A3" w:rsidRDefault="004F79A3" w:rsidP="004F79A3">
      <w:pPr>
        <w:suppressAutoHyphens w:val="0"/>
        <w:autoSpaceDE w:val="0"/>
        <w:autoSpaceDN w:val="0"/>
        <w:adjustRightInd w:val="0"/>
        <w:spacing w:after="0" w:line="240" w:lineRule="auto"/>
        <w:rPr>
          <w:rFonts w:ascii="Times New Roman" w:eastAsia="Garamond-Bold" w:hAnsi="Times New Roman" w:cs="Times New Roman"/>
          <w:sz w:val="24"/>
          <w:szCs w:val="24"/>
          <w:lang w:eastAsia="en-US"/>
        </w:rPr>
      </w:pPr>
      <w:r w:rsidRPr="004F79A3">
        <w:rPr>
          <w:rFonts w:ascii="Times New Roman" w:eastAsia="Garamond-Bold" w:hAnsi="Times New Roman" w:cs="Times New Roman"/>
          <w:sz w:val="24"/>
          <w:szCs w:val="24"/>
          <w:lang w:eastAsia="en-US"/>
        </w:rPr>
        <w:t>Echipamente - Bazine noi din fibra de sticla circulare/octogonale. Bazine mici (</w:t>
      </w:r>
      <w:r w:rsidR="00087FA8">
        <w:rPr>
          <w:rFonts w:ascii="Times New Roman" w:hAnsi="Times New Roman" w:cs="Times New Roman"/>
          <w:sz w:val="24"/>
          <w:szCs w:val="24"/>
          <w:lang w:eastAsia="en-US"/>
        </w:rPr>
        <w:t>Ø</w:t>
      </w:r>
      <w:r w:rsidR="00087FA8" w:rsidRPr="004F79A3">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200cm); vas decantor pentru PSS, preaplin,</w:t>
      </w:r>
      <w:r w:rsidR="00087FA8">
        <w:rPr>
          <w:rFonts w:ascii="Times New Roman" w:eastAsia="Garamond-Bold" w:hAnsi="Times New Roman" w:cs="Times New Roman"/>
          <w:sz w:val="24"/>
          <w:szCs w:val="24"/>
          <w:lang w:eastAsia="en-US"/>
        </w:rPr>
        <w:t xml:space="preserve"> </w:t>
      </w:r>
      <w:r w:rsidRPr="004F79A3">
        <w:rPr>
          <w:rFonts w:ascii="Times New Roman" w:eastAsia="Garamond-Bold" w:hAnsi="Times New Roman" w:cs="Times New Roman"/>
          <w:sz w:val="24"/>
          <w:szCs w:val="24"/>
          <w:lang w:eastAsia="en-US"/>
        </w:rPr>
        <w:t>microfiltru, filtru biologic, sterilizator UV, 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hAnsi="Times New Roman" w:cs="Times New Roman"/>
          <w:sz w:val="24"/>
          <w:szCs w:val="24"/>
          <w:lang w:eastAsia="en-US"/>
        </w:rPr>
        <w:t>C</w:t>
      </w:r>
      <w:r w:rsidRPr="00087FA8">
        <w:rPr>
          <w:rFonts w:ascii="Times New Roman" w:eastAsia="Garamond-Bold" w:hAnsi="Times New Roman" w:cs="Times New Roman"/>
          <w:bCs/>
          <w:sz w:val="24"/>
          <w:szCs w:val="24"/>
          <w:lang w:eastAsia="en-US"/>
        </w:rPr>
        <w:t>ircuitul IV</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specii reofile specifice bazinului hidrografic al Prutului. Are rolul preponderent de intretinere si conservare 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ihtiofaunei. Specii importante din punct de vedere economic, neamenintate. Varste- juvenili (&gt;20 luni);</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noi din fibra de sticla circulare/octogonale. Bazine mari (</w:t>
      </w:r>
      <w:r w:rsidR="00087FA8">
        <w:rPr>
          <w:rFonts w:ascii="Times New Roman" w:hAnsi="Times New Roman" w:cs="Times New Roman"/>
          <w:sz w:val="24"/>
          <w:szCs w:val="24"/>
          <w:lang w:eastAsia="en-US"/>
        </w:rPr>
        <w:t>Ø</w:t>
      </w:r>
      <w:r w:rsidR="00087FA8" w:rsidRPr="004F79A3">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400cm) pentru juvenili de doi trei ani; vas</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decantor pentru PSS, preaplin, microfiltru, filtru biologic, sterilizator UV, 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 V</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specii rare reofile din familia Acipenseridelor (Morun, Nisetru, Pastruga, Viza, Cega). Contribuie la refacerea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populatiilor din aceaste specii in raul Prut. Specii pe cale de disparitie sau exterminate.Varste- puiet (&gt;10 luni) ;</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noi din fibra de sticla circulare/octogonale. Bazine mici (</w:t>
      </w:r>
      <w:r w:rsidR="00087FA8">
        <w:rPr>
          <w:rFonts w:ascii="Times New Roman" w:hAnsi="Times New Roman" w:cs="Times New Roman"/>
          <w:sz w:val="24"/>
          <w:szCs w:val="24"/>
          <w:lang w:eastAsia="en-US"/>
        </w:rPr>
        <w:t>Ø</w:t>
      </w:r>
      <w:r w:rsidR="00087FA8" w:rsidRPr="004F79A3">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200cm); vas decantor pentru PSS, preaplin,</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microfiltru, filtru biologic, sterilizator UV, 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 VI</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specii rare reofile din familia Acipenseridelor (Morun, Nisetru, Pastruga, Viza, Cega). Contribuie la refacerea</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populatiilor din aceaste specii in raul Prut. Specii pe cale de disparitie sau exterminate.Varste- juvenili (&gt;20 luni);</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noi din fibra de sticla circulare/octogonale. Bazine mari (</w:t>
      </w:r>
      <w:r w:rsidR="00087FA8">
        <w:rPr>
          <w:rFonts w:ascii="Times New Roman" w:hAnsi="Times New Roman" w:cs="Times New Roman"/>
          <w:sz w:val="24"/>
          <w:szCs w:val="24"/>
          <w:lang w:eastAsia="en-US"/>
        </w:rPr>
        <w:t>Ø</w:t>
      </w:r>
      <w:r w:rsidR="00087FA8" w:rsidRPr="004F79A3">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400cm); vas decantor pentru PSS, preaplin,</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microfiltru, filtru biologic, sterilizator UV, oxigenare-aerare, incalzire;</w:t>
      </w:r>
    </w:p>
    <w:p w:rsidR="004F79A3" w:rsidRPr="00087FA8" w:rsidRDefault="00087FA8"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eastAsia="Garamond-Bold" w:hAnsi="Times New Roman" w:cs="Times New Roman"/>
          <w:bCs/>
          <w:sz w:val="24"/>
          <w:szCs w:val="24"/>
          <w:lang w:eastAsia="en-US"/>
        </w:rPr>
        <w:t>Circuitul</w:t>
      </w:r>
      <w:r w:rsidR="004F79A3" w:rsidRPr="00087FA8">
        <w:rPr>
          <w:rFonts w:ascii="Times New Roman" w:eastAsia="Garamond-Bold" w:hAnsi="Times New Roman" w:cs="Times New Roman"/>
          <w:bCs/>
          <w:sz w:val="24"/>
          <w:szCs w:val="24"/>
          <w:lang w:eastAsia="en-US"/>
        </w:rPr>
        <w:t xml:space="preserve"> VII</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lastRenderedPageBreak/>
        <w:t xml:space="preserve">Deserveste - </w:t>
      </w:r>
      <w:r w:rsidRPr="004F79A3">
        <w:rPr>
          <w:rFonts w:ascii="Times New Roman" w:eastAsia="Garamond-Bold" w:hAnsi="Times New Roman" w:cs="Times New Roman"/>
          <w:b/>
          <w:bCs/>
          <w:sz w:val="24"/>
          <w:szCs w:val="24"/>
          <w:lang w:eastAsia="en-US"/>
        </w:rPr>
        <w:t>i</w:t>
      </w:r>
      <w:r w:rsidRPr="004F79A3">
        <w:rPr>
          <w:rFonts w:ascii="Times New Roman" w:hAnsi="Times New Roman" w:cs="Times New Roman"/>
          <w:sz w:val="24"/>
          <w:szCs w:val="24"/>
          <w:lang w:eastAsia="en-US"/>
        </w:rPr>
        <w:t>ncubatoarele si predezvoltare puiet. Parametrii de cultura sunt ajustati pentru fiecare categorie in parte – limnce,</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reofile, sturioni. Varste – icre, alevini (&lt;45 zile), puiet (&lt;10 luni);</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Instalatii specifice complet noi. Incubatoare – Nucet, Wacek, Zug-Weiss;</w:t>
      </w:r>
      <w:r w:rsidR="009A02F4" w:rsidRPr="009A02F4">
        <w:rPr>
          <w:rFonts w:ascii="Times New Roman" w:hAnsi="Times New Roman" w:cs="Times New Roman"/>
          <w:sz w:val="24"/>
          <w:szCs w:val="24"/>
          <w:lang w:eastAsia="en-US"/>
        </w:rPr>
        <w:t xml:space="preserve"> </w:t>
      </w:r>
      <w:r w:rsidR="009A02F4">
        <w:rPr>
          <w:rFonts w:ascii="Times New Roman" w:hAnsi="Times New Roman" w:cs="Times New Roman"/>
          <w:sz w:val="24"/>
          <w:szCs w:val="24"/>
          <w:lang w:eastAsia="en-US"/>
        </w:rPr>
        <w:t>, Mc Donald, incubatoare speciale sturioni,</w:t>
      </w:r>
      <w:r w:rsidRPr="004F79A3">
        <w:rPr>
          <w:rFonts w:ascii="Times New Roman" w:hAnsi="Times New Roman" w:cs="Times New Roman"/>
          <w:sz w:val="24"/>
          <w:szCs w:val="24"/>
          <w:lang w:eastAsia="en-US"/>
        </w:rPr>
        <w:t xml:space="preserve"> Troci pentru alevini; bazine pentru</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puiet.</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hAnsi="Times New Roman" w:cs="Times New Roman"/>
          <w:sz w:val="24"/>
          <w:szCs w:val="24"/>
          <w:lang w:eastAsia="en-US"/>
        </w:rPr>
        <w:t>C</w:t>
      </w:r>
      <w:r w:rsidRPr="00087FA8">
        <w:rPr>
          <w:rFonts w:ascii="Times New Roman" w:eastAsia="Garamond-Bold" w:hAnsi="Times New Roman" w:cs="Times New Roman"/>
          <w:bCs/>
          <w:sz w:val="24"/>
          <w:szCs w:val="24"/>
          <w:lang w:eastAsia="en-US"/>
        </w:rPr>
        <w:t>ircuitul VIII</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Prematurarea indivizilor reproducatori si stimularea hormonala;</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noi din fibra de sticla rectangulare, vas decantor pentru PSS, microfiltru, filtru biologic, sterilizator UV,</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oxigenare-aerare, incalzire;</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hAnsi="Times New Roman" w:cs="Times New Roman"/>
          <w:sz w:val="24"/>
          <w:szCs w:val="24"/>
          <w:lang w:eastAsia="en-US"/>
        </w:rPr>
        <w:t>C</w:t>
      </w:r>
      <w:r w:rsidRPr="00087FA8">
        <w:rPr>
          <w:rFonts w:ascii="Times New Roman" w:eastAsia="Garamond-Bold" w:hAnsi="Times New Roman" w:cs="Times New Roman"/>
          <w:bCs/>
          <w:sz w:val="24"/>
          <w:szCs w:val="24"/>
          <w:lang w:eastAsia="en-US"/>
        </w:rPr>
        <w:t>ircuitul IX</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Bazinele de hrana vie;</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Bazine si echipamente specifice noi</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hAnsi="Times New Roman" w:cs="Times New Roman"/>
          <w:sz w:val="24"/>
          <w:szCs w:val="24"/>
          <w:lang w:eastAsia="en-US"/>
        </w:rPr>
        <w:t>C</w:t>
      </w:r>
      <w:r w:rsidRPr="00087FA8">
        <w:rPr>
          <w:rFonts w:ascii="Times New Roman" w:eastAsia="Garamond-Bold" w:hAnsi="Times New Roman" w:cs="Times New Roman"/>
          <w:bCs/>
          <w:sz w:val="24"/>
          <w:szCs w:val="24"/>
          <w:lang w:eastAsia="en-US"/>
        </w:rPr>
        <w:t>ircuitul X</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Asigura alimentarea cu apa proaspata. Deserveste toate circuitele si rezervorul permanent.</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Traseu de alimentare din helestee, puturi forate, pompe submersibile, vas decantor reconditionat, microfiltru,</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filtru biologic, sterilizator UV, oxigenare-aerare, incalzire, rezervor suprainaltat reconditionat.. Magistrala si ramificatii complet</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noi.</w:t>
      </w:r>
    </w:p>
    <w:p w:rsidR="004F79A3" w:rsidRPr="00087FA8" w:rsidRDefault="004F79A3" w:rsidP="00087FA8">
      <w:pPr>
        <w:suppressAutoHyphens w:val="0"/>
        <w:autoSpaceDE w:val="0"/>
        <w:autoSpaceDN w:val="0"/>
        <w:adjustRightInd w:val="0"/>
        <w:spacing w:after="0" w:line="240" w:lineRule="auto"/>
        <w:ind w:firstLine="720"/>
        <w:rPr>
          <w:rFonts w:ascii="Times New Roman" w:eastAsia="Garamond-Bold" w:hAnsi="Times New Roman" w:cs="Times New Roman"/>
          <w:bCs/>
          <w:sz w:val="24"/>
          <w:szCs w:val="24"/>
          <w:lang w:eastAsia="en-US"/>
        </w:rPr>
      </w:pPr>
      <w:r w:rsidRPr="00087FA8">
        <w:rPr>
          <w:rFonts w:ascii="Times New Roman" w:hAnsi="Times New Roman" w:cs="Times New Roman"/>
          <w:sz w:val="24"/>
          <w:szCs w:val="24"/>
          <w:lang w:eastAsia="en-US"/>
        </w:rPr>
        <w:t>C</w:t>
      </w:r>
      <w:r w:rsidRPr="00087FA8">
        <w:rPr>
          <w:rFonts w:ascii="Times New Roman" w:eastAsia="Garamond-Bold" w:hAnsi="Times New Roman" w:cs="Times New Roman"/>
          <w:bCs/>
          <w:sz w:val="24"/>
          <w:szCs w:val="24"/>
          <w:lang w:eastAsia="en-US"/>
        </w:rPr>
        <w:t>ircuitul XI</w:t>
      </w:r>
    </w:p>
    <w:p w:rsidR="004F79A3" w:rsidRPr="004F79A3" w:rsidRDefault="004F79A3" w:rsidP="00087FA8">
      <w:pPr>
        <w:suppressAutoHyphens w:val="0"/>
        <w:autoSpaceDE w:val="0"/>
        <w:autoSpaceDN w:val="0"/>
        <w:adjustRightInd w:val="0"/>
        <w:spacing w:after="0" w:line="240" w:lineRule="auto"/>
        <w:ind w:firstLine="720"/>
        <w:rPr>
          <w:rFonts w:ascii="Times New Roman" w:hAnsi="Times New Roman" w:cs="Times New Roman"/>
          <w:sz w:val="24"/>
          <w:szCs w:val="24"/>
          <w:lang w:eastAsia="en-US"/>
        </w:rPr>
      </w:pPr>
      <w:r w:rsidRPr="004F79A3">
        <w:rPr>
          <w:rFonts w:ascii="Times New Roman" w:hAnsi="Times New Roman" w:cs="Times New Roman"/>
          <w:sz w:val="24"/>
          <w:szCs w:val="24"/>
          <w:lang w:eastAsia="en-US"/>
        </w:rPr>
        <w:t>Deserveste - Asigura evacuarea namolului organic.</w:t>
      </w:r>
    </w:p>
    <w:p w:rsidR="004F79A3" w:rsidRPr="004F79A3" w:rsidRDefault="004F79A3" w:rsidP="004F79A3">
      <w:pPr>
        <w:suppressAutoHyphens w:val="0"/>
        <w:autoSpaceDE w:val="0"/>
        <w:autoSpaceDN w:val="0"/>
        <w:adjustRightInd w:val="0"/>
        <w:spacing w:after="0" w:line="240" w:lineRule="auto"/>
        <w:rPr>
          <w:rFonts w:ascii="Times New Roman" w:hAnsi="Times New Roman" w:cs="Times New Roman"/>
          <w:sz w:val="24"/>
          <w:szCs w:val="24"/>
          <w:lang w:eastAsia="en-US"/>
        </w:rPr>
      </w:pPr>
      <w:r w:rsidRPr="004F79A3">
        <w:rPr>
          <w:rFonts w:ascii="Times New Roman" w:hAnsi="Times New Roman" w:cs="Times New Roman"/>
          <w:sz w:val="24"/>
          <w:szCs w:val="24"/>
          <w:lang w:eastAsia="en-US"/>
        </w:rPr>
        <w:t>Echipamente - Va fi rezolvat, pe cat posibil, prin reabilitarea si extinderea rigolelor interioare prezente. Bazinul subteran va fi</w:t>
      </w:r>
      <w:r w:rsidR="00087FA8">
        <w:rPr>
          <w:rFonts w:ascii="Times New Roman" w:hAnsi="Times New Roman" w:cs="Times New Roman"/>
          <w:sz w:val="24"/>
          <w:szCs w:val="24"/>
          <w:lang w:eastAsia="en-US"/>
        </w:rPr>
        <w:t xml:space="preserve"> </w:t>
      </w:r>
      <w:r w:rsidRPr="004F79A3">
        <w:rPr>
          <w:rFonts w:ascii="Times New Roman" w:hAnsi="Times New Roman" w:cs="Times New Roman"/>
          <w:sz w:val="24"/>
          <w:szCs w:val="24"/>
          <w:lang w:eastAsia="en-US"/>
        </w:rPr>
        <w:t>folosit pentru acumularea si depozitarea reziduurilor.</w:t>
      </w:r>
    </w:p>
    <w:p w:rsidR="000014AE" w:rsidRDefault="00E36963" w:rsidP="000014AE">
      <w:pPr>
        <w:suppressAutoHyphens w:val="0"/>
        <w:autoSpaceDE w:val="0"/>
        <w:autoSpaceDN w:val="0"/>
        <w:adjustRightInd w:val="0"/>
        <w:spacing w:after="0" w:line="240" w:lineRule="auto"/>
        <w:rPr>
          <w:rFonts w:ascii="Times New Roman" w:hAnsi="Times New Roman"/>
          <w:b/>
          <w:sz w:val="24"/>
          <w:szCs w:val="24"/>
        </w:rPr>
      </w:pPr>
      <w:r w:rsidRPr="008905F4">
        <w:rPr>
          <w:rFonts w:ascii="Times New Roman" w:hAnsi="Times New Roman"/>
          <w:b/>
          <w:sz w:val="24"/>
          <w:szCs w:val="24"/>
        </w:rPr>
        <w:t>CAP 5.</w:t>
      </w:r>
      <w:r w:rsidR="00F03D33" w:rsidRPr="008905F4">
        <w:rPr>
          <w:rFonts w:ascii="Times New Roman" w:hAnsi="Times New Roman"/>
          <w:b/>
          <w:sz w:val="24"/>
          <w:szCs w:val="24"/>
        </w:rPr>
        <w:t xml:space="preserve"> </w:t>
      </w:r>
    </w:p>
    <w:p w:rsidR="000014AE" w:rsidRDefault="000014AE" w:rsidP="000014AE">
      <w:pPr>
        <w:suppressAutoHyphens w:val="0"/>
        <w:autoSpaceDE w:val="0"/>
        <w:autoSpaceDN w:val="0"/>
        <w:adjustRightInd w:val="0"/>
        <w:spacing w:after="0" w:line="240" w:lineRule="auto"/>
        <w:rPr>
          <w:rFonts w:ascii="TimesNewRomanPS-BoldMT" w:hAnsi="TimesNewRomanPS-BoldMT" w:cs="TimesNewRomanPS-BoldMT"/>
          <w:b/>
          <w:bCs/>
          <w:sz w:val="23"/>
          <w:szCs w:val="23"/>
          <w:lang w:eastAsia="en-US"/>
        </w:rPr>
      </w:pPr>
      <w:r>
        <w:rPr>
          <w:rFonts w:ascii="Times New Roman" w:hAnsi="Times New Roman"/>
          <w:b/>
          <w:sz w:val="24"/>
          <w:szCs w:val="24"/>
        </w:rPr>
        <w:t xml:space="preserve">5.1. CONTINUTUL </w:t>
      </w:r>
      <w:r w:rsidR="00F03D33" w:rsidRPr="008905F4">
        <w:rPr>
          <w:rFonts w:ascii="Times New Roman" w:hAnsi="Times New Roman"/>
          <w:b/>
          <w:sz w:val="24"/>
          <w:szCs w:val="24"/>
        </w:rPr>
        <w:t xml:space="preserve"> </w:t>
      </w:r>
      <w:r w:rsidRPr="000014AE">
        <w:rPr>
          <w:rFonts w:ascii="Times New Roman" w:hAnsi="Times New Roman" w:cs="Times New Roman"/>
          <w:b/>
          <w:bCs/>
          <w:sz w:val="24"/>
          <w:szCs w:val="24"/>
          <w:lang w:eastAsia="en-US"/>
        </w:rPr>
        <w:t>STUDIULUI DE FEZABILITATE</w:t>
      </w:r>
    </w:p>
    <w:p w:rsidR="000014AE" w:rsidRDefault="000014AE" w:rsidP="000014AE">
      <w:pPr>
        <w:suppressAutoHyphens w:val="0"/>
        <w:autoSpaceDE w:val="0"/>
        <w:autoSpaceDN w:val="0"/>
        <w:adjustRightInd w:val="0"/>
        <w:spacing w:after="0" w:line="240" w:lineRule="auto"/>
        <w:rPr>
          <w:rFonts w:ascii="TimesNewRomanPS-BoldMT" w:hAnsi="TimesNewRomanPS-BoldMT" w:cs="TimesNewRomanPS-BoldMT"/>
          <w:b/>
          <w:bCs/>
          <w:sz w:val="23"/>
          <w:szCs w:val="23"/>
          <w:lang w:eastAsia="en-US"/>
        </w:rPr>
      </w:pPr>
      <w:r>
        <w:rPr>
          <w:rFonts w:ascii="TimesNewRomanPS-BoldMT" w:hAnsi="TimesNewRomanPS-BoldMT" w:cs="TimesNewRomanPS-BoldMT"/>
          <w:b/>
          <w:bCs/>
          <w:sz w:val="23"/>
          <w:szCs w:val="23"/>
          <w:lang w:eastAsia="en-US"/>
        </w:rPr>
        <w:t>A. PĂRŢI SCRISE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1. </w:t>
      </w:r>
      <w:r w:rsidRPr="00F26D30">
        <w:rPr>
          <w:rFonts w:ascii="Times New Roman" w:hAnsi="Times New Roman" w:cs="Times New Roman"/>
          <w:sz w:val="24"/>
          <w:szCs w:val="24"/>
          <w:lang w:eastAsia="en-US"/>
        </w:rPr>
        <w:t>DATE GENERALE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Denumirea investitiei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b) Elaborator</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c) Amplasament</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d) Tema cu fundamentarea necesitatii si oportunitatii investitiei; relevanţa proiectului pentru</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obiectivele competitiei; justificarea necesitatii intervenţiei publice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e) Descrierea investitiei (descriere generala, stare actuala, preconizari)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 Relevanta fata de temele orizontale ale operatiunii (protectia mediului si egalitatea de sanse)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2. </w:t>
      </w:r>
      <w:r w:rsidRPr="00F26D30">
        <w:rPr>
          <w:rFonts w:ascii="Times New Roman" w:hAnsi="Times New Roman" w:cs="Times New Roman"/>
          <w:sz w:val="24"/>
          <w:szCs w:val="24"/>
          <w:lang w:eastAsia="en-US"/>
        </w:rPr>
        <w:t>DATE TEHNICE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Date generale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b) Situatia existenta a utilitatilor si analiza acesteia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c) Obiectivele studiului de fezabilitate/prioritati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d) Analiza si selectia alternativelor optime</w:t>
      </w:r>
    </w:p>
    <w:p w:rsidR="000014AE" w:rsidRPr="00F26D30" w:rsidRDefault="000014AE" w:rsidP="000014AE">
      <w:pPr>
        <w:suppressAutoHyphens w:val="0"/>
        <w:autoSpaceDE w:val="0"/>
        <w:autoSpaceDN w:val="0"/>
        <w:adjustRightInd w:val="0"/>
        <w:spacing w:after="0" w:line="240" w:lineRule="auto"/>
        <w:jc w:val="both"/>
        <w:rPr>
          <w:rFonts w:ascii="Times New Roman" w:hAnsi="Times New Roman" w:cs="Times New Roman"/>
          <w:sz w:val="24"/>
          <w:szCs w:val="24"/>
          <w:lang w:eastAsia="en-US"/>
        </w:rPr>
      </w:pPr>
      <w:r w:rsidRPr="00F26D30">
        <w:rPr>
          <w:rFonts w:ascii="Times New Roman" w:hAnsi="Times New Roman" w:cs="Times New Roman"/>
          <w:sz w:val="24"/>
          <w:szCs w:val="24"/>
          <w:lang w:eastAsia="en-US"/>
        </w:rPr>
        <w:t>e) Ipoteze de lucru si evaluarea alternativelor optime selectate pe baza analizei multicriteriale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3. </w:t>
      </w:r>
      <w:r w:rsidRPr="00F26D30">
        <w:rPr>
          <w:rFonts w:ascii="Times New Roman" w:hAnsi="Times New Roman" w:cs="Times New Roman"/>
          <w:sz w:val="24"/>
          <w:szCs w:val="24"/>
          <w:lang w:eastAsia="en-US"/>
        </w:rPr>
        <w:t>DURATA DE REALIZARE SI ETAPELE PRINCIPALE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4. </w:t>
      </w:r>
      <w:r w:rsidRPr="00F26D30">
        <w:rPr>
          <w:rFonts w:ascii="Times New Roman" w:hAnsi="Times New Roman" w:cs="Times New Roman"/>
          <w:sz w:val="24"/>
          <w:szCs w:val="24"/>
          <w:lang w:eastAsia="en-US"/>
        </w:rPr>
        <w:t>COSTUL ESTIMATIV</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Componente majore ale proiectului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b) Asistenta tehnica si supervizare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c) Publicitate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5. </w:t>
      </w:r>
      <w:r w:rsidRPr="00F26D30">
        <w:rPr>
          <w:rFonts w:ascii="Times New Roman" w:hAnsi="Times New Roman" w:cs="Times New Roman"/>
          <w:sz w:val="24"/>
          <w:szCs w:val="24"/>
          <w:lang w:eastAsia="en-US"/>
        </w:rPr>
        <w:t>ANALIZA FINANCIARA SI SOCIO-ECONOMICA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Investitia de capital</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b) Strategia de contractare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c) Ipoteze in evaluarea alternativelor</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d) Evolutia prezumata a tarifelor</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lastRenderedPageBreak/>
        <w:t>e) Structura investiţiilor (ponderea investiţiilor în utilaje şi echipamente de producţie in valoarea totală</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investiţiilor eligibile)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 Evolutia prezumata a costurilor de operare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f.1 Cheltuieli cu materii prime si materiale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f.2 Cheltuieli cu utilitati si combustibili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f.3 Costurile de intretinere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f.4 Cheltuielile cu salariile personalului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f.5 Cheltuieli de regie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f.6 Cheltuieli aferente participarii la alte proiecte de cercetare cu infrastructura nou creata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f.7 Cheltuieli cu publicitatea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g) Evolutia prezumata a veniturilor</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h) Concordanta costurilor fata de tipologie si valoare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i) Analiza cost-beneficiu</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i.1 Analiza financiara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i.2 Analiza economica</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j) Sustenabilitatea proiectului (financiară, organizaţională, a efectului, scalabilitate etc.)</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k) Coerenţa proiectului (coerenţa între componentele proiectului, sinergia cu alte axe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prioritare/programe operaţionale/ strategia în domeniul educatiei etc.)</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l) Capacitatea de implementare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l.1 Capacitatea de management şi de monitorizare a implementării proiectului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l.2 Maturitatea şi eficienta proiectului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l.3 Conformitatea proiectului din punct de vedere al cheltuielilor cu obiectivele şi activităţile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m) Eficienta/eficacitatea proiectului (calitatea serviciilor, număr de potenţiali utilizatori etc.)</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n) Riscuri asumate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n.1 Riscuri identificate in perioada de implementare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n.2 Riscuri identificate in perioada de exploatare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n.3 Abordarea riscurilor identificate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o) Analiza de senzitivitate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p) Indicatori calitativi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q) Indicatori cantitativi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6. </w:t>
      </w:r>
      <w:r w:rsidRPr="00F26D30">
        <w:rPr>
          <w:rFonts w:ascii="Times New Roman" w:hAnsi="Times New Roman" w:cs="Times New Roman"/>
          <w:sz w:val="24"/>
          <w:szCs w:val="24"/>
          <w:lang w:eastAsia="en-US"/>
        </w:rPr>
        <w:t>FINANTAREA INVESTITIEI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7. </w:t>
      </w:r>
      <w:r w:rsidRPr="00F26D30">
        <w:rPr>
          <w:rFonts w:ascii="Times New Roman" w:hAnsi="Times New Roman" w:cs="Times New Roman"/>
          <w:sz w:val="24"/>
          <w:szCs w:val="24"/>
          <w:lang w:eastAsia="en-US"/>
        </w:rPr>
        <w:t>ESTIMARI PRIVIND FORTA DE MUNCA OCUPATA PRIN REALIZAREA INVESTITIEI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a) Numar de locuri de munca create in faza de executie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b) Numar de locuri de munca create in faza de operare</w:t>
      </w:r>
    </w:p>
    <w:p w:rsidR="000014AE" w:rsidRPr="00F26D30" w:rsidRDefault="000014AE" w:rsidP="000014AE">
      <w:pPr>
        <w:suppressAutoHyphens w:val="0"/>
        <w:autoSpaceDE w:val="0"/>
        <w:autoSpaceDN w:val="0"/>
        <w:adjustRightInd w:val="0"/>
        <w:spacing w:after="0" w:line="240" w:lineRule="auto"/>
        <w:jc w:val="both"/>
        <w:rPr>
          <w:rFonts w:ascii="Times New Roman" w:hAnsi="Times New Roman" w:cs="Times New Roman"/>
          <w:sz w:val="24"/>
          <w:szCs w:val="24"/>
          <w:lang w:eastAsia="en-US"/>
        </w:rPr>
      </w:pPr>
      <w:r w:rsidRPr="00F26D30">
        <w:rPr>
          <w:rFonts w:ascii="Times New Roman" w:hAnsi="Times New Roman" w:cs="Times New Roman"/>
          <w:b/>
          <w:bCs/>
          <w:sz w:val="24"/>
          <w:szCs w:val="24"/>
          <w:lang w:eastAsia="en-US"/>
        </w:rPr>
        <w:t xml:space="preserve">8. </w:t>
      </w:r>
      <w:r w:rsidRPr="00F26D30">
        <w:rPr>
          <w:rFonts w:ascii="Times New Roman" w:hAnsi="Times New Roman" w:cs="Times New Roman"/>
          <w:sz w:val="24"/>
          <w:szCs w:val="24"/>
          <w:lang w:eastAsia="en-US"/>
        </w:rPr>
        <w:t>AVIZESI ACORDURI</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b/>
          <w:bCs/>
          <w:sz w:val="24"/>
          <w:szCs w:val="24"/>
          <w:lang w:eastAsia="en-US"/>
        </w:rPr>
      </w:pPr>
      <w:r w:rsidRPr="00F26D30">
        <w:rPr>
          <w:rFonts w:ascii="Times New Roman" w:hAnsi="Times New Roman" w:cs="Times New Roman"/>
          <w:b/>
          <w:bCs/>
          <w:sz w:val="24"/>
          <w:szCs w:val="24"/>
          <w:lang w:eastAsia="en-US"/>
        </w:rPr>
        <w:t>B. PĂRŢI DESENATE</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b/>
          <w:bCs/>
          <w:sz w:val="24"/>
          <w:szCs w:val="24"/>
          <w:lang w:eastAsia="en-US"/>
        </w:rPr>
      </w:pPr>
      <w:r w:rsidRPr="00F26D30">
        <w:rPr>
          <w:rFonts w:ascii="Times New Roman" w:hAnsi="Times New Roman" w:cs="Times New Roman"/>
          <w:b/>
          <w:bCs/>
          <w:sz w:val="24"/>
          <w:szCs w:val="24"/>
          <w:lang w:eastAsia="en-US"/>
        </w:rPr>
        <w:t>Minim:</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 Plan general</w:t>
      </w:r>
    </w:p>
    <w:p w:rsidR="000014AE" w:rsidRPr="00F26D30" w:rsidRDefault="000014AE" w:rsidP="000014AE">
      <w:pPr>
        <w:suppressAutoHyphens w:val="0"/>
        <w:autoSpaceDE w:val="0"/>
        <w:autoSpaceDN w:val="0"/>
        <w:adjustRightInd w:val="0"/>
        <w:spacing w:after="0" w:line="240" w:lineRule="auto"/>
        <w:rPr>
          <w:rFonts w:ascii="Times New Roman" w:hAnsi="Times New Roman" w:cs="Times New Roman"/>
          <w:sz w:val="24"/>
          <w:szCs w:val="24"/>
          <w:lang w:eastAsia="en-US"/>
        </w:rPr>
      </w:pPr>
      <w:r w:rsidRPr="00F26D30">
        <w:rPr>
          <w:rFonts w:ascii="Times New Roman" w:hAnsi="Times New Roman" w:cs="Times New Roman"/>
          <w:sz w:val="24"/>
          <w:szCs w:val="24"/>
          <w:lang w:eastAsia="en-US"/>
        </w:rPr>
        <w:t>• Planuri şi secţiuni generale de arhitectură</w:t>
      </w:r>
    </w:p>
    <w:p w:rsidR="000014AE" w:rsidRPr="00F26D30" w:rsidRDefault="000014AE" w:rsidP="000014AE">
      <w:pPr>
        <w:suppressAutoHyphens w:val="0"/>
        <w:autoSpaceDE w:val="0"/>
        <w:autoSpaceDN w:val="0"/>
        <w:adjustRightInd w:val="0"/>
        <w:spacing w:after="0" w:line="240" w:lineRule="auto"/>
        <w:jc w:val="both"/>
        <w:rPr>
          <w:rFonts w:ascii="Times New Roman" w:hAnsi="Times New Roman" w:cs="Times New Roman"/>
          <w:sz w:val="24"/>
          <w:szCs w:val="24"/>
          <w:lang w:eastAsia="en-US"/>
        </w:rPr>
      </w:pPr>
      <w:r w:rsidRPr="00F26D30">
        <w:rPr>
          <w:rFonts w:ascii="Times New Roman" w:hAnsi="Times New Roman" w:cs="Times New Roman"/>
          <w:sz w:val="24"/>
          <w:szCs w:val="24"/>
          <w:lang w:eastAsia="en-US"/>
        </w:rPr>
        <w:t>• Planuri speciale, profile longitudinale, profile transversale, după caz</w:t>
      </w:r>
    </w:p>
    <w:p w:rsidR="00F26D30" w:rsidRDefault="00F26D30" w:rsidP="00F26D30">
      <w:pPr>
        <w:pStyle w:val="ListParagraph1"/>
        <w:ind w:left="0"/>
        <w:jc w:val="both"/>
        <w:rPr>
          <w:sz w:val="24"/>
          <w:szCs w:val="24"/>
        </w:rPr>
      </w:pPr>
    </w:p>
    <w:p w:rsidR="00F26D30" w:rsidRDefault="00087FA8" w:rsidP="00A52CA4">
      <w:pPr>
        <w:pStyle w:val="ListParagraph"/>
        <w:widowControl/>
        <w:autoSpaceDE/>
        <w:autoSpaceDN/>
        <w:adjustRightInd/>
        <w:ind w:left="0" w:firstLine="360"/>
        <w:rPr>
          <w:snapToGrid w:val="0"/>
          <w:sz w:val="24"/>
          <w:szCs w:val="24"/>
        </w:rPr>
      </w:pPr>
      <w:r>
        <w:rPr>
          <w:noProof/>
          <w:sz w:val="24"/>
          <w:szCs w:val="24"/>
        </w:rPr>
        <w:drawing>
          <wp:anchor distT="0" distB="0" distL="114300" distR="114300" simplePos="0" relativeHeight="251662848" behindDoc="0" locked="0" layoutInCell="1" allowOverlap="1">
            <wp:simplePos x="0" y="0"/>
            <wp:positionH relativeFrom="column">
              <wp:posOffset>0</wp:posOffset>
            </wp:positionH>
            <wp:positionV relativeFrom="paragraph">
              <wp:posOffset>536575</wp:posOffset>
            </wp:positionV>
            <wp:extent cx="5210175" cy="2085975"/>
            <wp:effectExtent l="19050" t="0" r="9525" b="0"/>
            <wp:wrapTopAndBottom/>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10175" cy="2085975"/>
                    </a:xfrm>
                    <a:prstGeom prst="rect">
                      <a:avLst/>
                    </a:prstGeom>
                    <a:noFill/>
                    <a:ln>
                      <a:noFill/>
                    </a:ln>
                  </pic:spPr>
                </pic:pic>
              </a:graphicData>
            </a:graphic>
          </wp:anchor>
        </w:drawing>
      </w:r>
      <w:r w:rsidR="00F26D30" w:rsidRPr="008905F4">
        <w:rPr>
          <w:sz w:val="24"/>
          <w:szCs w:val="24"/>
        </w:rPr>
        <w:t xml:space="preserve">Exemplu de machetă pentru planul calendaristic </w:t>
      </w:r>
      <w:r w:rsidR="00F26D30">
        <w:rPr>
          <w:sz w:val="24"/>
          <w:szCs w:val="24"/>
        </w:rPr>
        <w:t xml:space="preserve">pentru intocmirea </w:t>
      </w:r>
      <w:r w:rsidR="00F26D30" w:rsidRPr="0012227F">
        <w:rPr>
          <w:sz w:val="24"/>
          <w:szCs w:val="24"/>
        </w:rPr>
        <w:t>Studiu</w:t>
      </w:r>
      <w:r w:rsidR="00F26D30">
        <w:rPr>
          <w:sz w:val="24"/>
          <w:szCs w:val="24"/>
        </w:rPr>
        <w:t>lui</w:t>
      </w:r>
      <w:r w:rsidR="00F26D30" w:rsidRPr="0012227F">
        <w:rPr>
          <w:sz w:val="24"/>
          <w:szCs w:val="24"/>
        </w:rPr>
        <w:t xml:space="preserve"> de fezabilitate pentru amenajare si reabilitare hala si </w:t>
      </w:r>
      <w:r w:rsidR="00F26D30" w:rsidRPr="0012227F">
        <w:rPr>
          <w:color w:val="242424"/>
          <w:sz w:val="24"/>
          <w:szCs w:val="24"/>
        </w:rPr>
        <w:t>E</w:t>
      </w:r>
      <w:r w:rsidR="00F26D30" w:rsidRPr="0012227F">
        <w:rPr>
          <w:color w:val="242424"/>
          <w:sz w:val="24"/>
          <w:szCs w:val="24"/>
          <w:lang w:val="fr-FR"/>
        </w:rPr>
        <w:t>xpertiza tehnica/audit energetic  pentru cladiri</w:t>
      </w:r>
      <w:r w:rsidR="00F26D30">
        <w:rPr>
          <w:color w:val="242424"/>
          <w:sz w:val="24"/>
          <w:szCs w:val="24"/>
          <w:lang w:val="fr-FR"/>
        </w:rPr>
        <w:t xml:space="preserve"> </w:t>
      </w:r>
      <w:r w:rsidR="00F26D30" w:rsidRPr="008905F4">
        <w:rPr>
          <w:sz w:val="24"/>
          <w:szCs w:val="24"/>
        </w:rPr>
        <w:t>(</w:t>
      </w:r>
      <w:r w:rsidR="00F26D30" w:rsidRPr="008905F4">
        <w:rPr>
          <w:snapToGrid w:val="0"/>
          <w:sz w:val="24"/>
          <w:szCs w:val="24"/>
        </w:rPr>
        <w:t>graficul de execuţie)</w:t>
      </w:r>
    </w:p>
    <w:p w:rsidR="0012227F" w:rsidRPr="00F26D30" w:rsidRDefault="0012227F" w:rsidP="00F26D30">
      <w:pPr>
        <w:pStyle w:val="ListParagraph"/>
        <w:widowControl/>
        <w:autoSpaceDE/>
        <w:autoSpaceDN/>
        <w:adjustRightInd/>
        <w:ind w:left="0"/>
        <w:rPr>
          <w:b/>
          <w:sz w:val="24"/>
          <w:szCs w:val="24"/>
          <w:lang w:eastAsia="ar-SA"/>
        </w:rPr>
      </w:pPr>
    </w:p>
    <w:p w:rsidR="006C30CE" w:rsidRPr="006C30CE" w:rsidRDefault="00087FA8" w:rsidP="00A52CA4">
      <w:pPr>
        <w:pStyle w:val="BodyTextIndent2"/>
        <w:spacing w:after="0" w:line="240" w:lineRule="auto"/>
        <w:ind w:left="0" w:firstLine="360"/>
      </w:pPr>
      <w:r>
        <w:rPr>
          <w:noProof/>
          <w:lang w:eastAsia="ro-RO"/>
        </w:rPr>
        <w:drawing>
          <wp:anchor distT="0" distB="0" distL="114300" distR="114300" simplePos="0" relativeHeight="251666944" behindDoc="1" locked="0" layoutInCell="1" allowOverlap="1">
            <wp:simplePos x="0" y="0"/>
            <wp:positionH relativeFrom="column">
              <wp:posOffset>133350</wp:posOffset>
            </wp:positionH>
            <wp:positionV relativeFrom="paragraph">
              <wp:posOffset>501015</wp:posOffset>
            </wp:positionV>
            <wp:extent cx="5153025" cy="1733550"/>
            <wp:effectExtent l="57150" t="38100" r="47625" b="19050"/>
            <wp:wrapTight wrapText="bothSides">
              <wp:wrapPolygon edited="0">
                <wp:start x="-240" y="-475"/>
                <wp:lineTo x="-240" y="21837"/>
                <wp:lineTo x="21800" y="21837"/>
                <wp:lineTo x="21800" y="-475"/>
                <wp:lineTo x="-240" y="-475"/>
              </wp:wrapPolygon>
            </wp:wrapTight>
            <wp:docPr id="5" name="Imagine 2" descr="Descriere: COST%20PROGRA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descr="Descriere: COST%20PROGRAMAT"/>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53025" cy="1733550"/>
                    </a:xfrm>
                    <a:prstGeom prst="rect">
                      <a:avLst/>
                    </a:prstGeom>
                    <a:solidFill>
                      <a:srgbClr val="C0C0C0"/>
                    </a:solidFill>
                    <a:ln w="38100" cmpd="thinThick">
                      <a:solidFill>
                        <a:srgbClr val="000000"/>
                      </a:solidFill>
                      <a:miter lim="800000"/>
                      <a:headEnd/>
                      <a:tailEnd/>
                    </a:ln>
                    <a:effectLst/>
                  </pic:spPr>
                </pic:pic>
              </a:graphicData>
            </a:graphic>
          </wp:anchor>
        </w:drawing>
      </w:r>
      <w:r w:rsidR="006C30CE" w:rsidRPr="006C30CE">
        <w:t xml:space="preserve">Exemplu de machetă pentru costul programat  aferent Studiului de fezabilitate pentru amenajare si reabilitare hala si </w:t>
      </w:r>
      <w:r w:rsidR="006C30CE" w:rsidRPr="006C30CE">
        <w:rPr>
          <w:color w:val="242424"/>
        </w:rPr>
        <w:t>E</w:t>
      </w:r>
      <w:r w:rsidR="006C30CE" w:rsidRPr="006C30CE">
        <w:rPr>
          <w:color w:val="242424"/>
          <w:lang w:val="fr-FR"/>
        </w:rPr>
        <w:t xml:space="preserve">xpertiza tehnica/audit energetic  pentru cladiri </w:t>
      </w:r>
      <w:r w:rsidR="006C30CE" w:rsidRPr="006C30CE">
        <w:t xml:space="preserve">(graficul valoric) </w:t>
      </w: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Pr="006C30CE" w:rsidRDefault="006C30CE" w:rsidP="000014AE">
      <w:pPr>
        <w:pStyle w:val="BodyText"/>
        <w:spacing w:after="0" w:line="240" w:lineRule="auto"/>
        <w:jc w:val="both"/>
        <w:rPr>
          <w:rFonts w:ascii="Times New Roman" w:hAnsi="Times New Roman"/>
          <w:b/>
          <w:sz w:val="24"/>
          <w:szCs w:val="24"/>
        </w:rPr>
      </w:pPr>
    </w:p>
    <w:p w:rsidR="006C30CE" w:rsidRDefault="006C30CE" w:rsidP="000014AE">
      <w:pPr>
        <w:pStyle w:val="BodyText"/>
        <w:spacing w:after="0" w:line="240" w:lineRule="auto"/>
        <w:jc w:val="both"/>
        <w:rPr>
          <w:rFonts w:ascii="Times New Roman" w:hAnsi="Times New Roman"/>
          <w:b/>
          <w:sz w:val="24"/>
          <w:szCs w:val="24"/>
        </w:rPr>
      </w:pPr>
    </w:p>
    <w:p w:rsidR="006C30CE" w:rsidRDefault="006C30CE" w:rsidP="000014AE">
      <w:pPr>
        <w:pStyle w:val="BodyText"/>
        <w:spacing w:after="0" w:line="240" w:lineRule="auto"/>
        <w:jc w:val="both"/>
        <w:rPr>
          <w:rFonts w:ascii="Times New Roman" w:hAnsi="Times New Roman"/>
          <w:b/>
          <w:sz w:val="24"/>
          <w:szCs w:val="24"/>
        </w:rPr>
      </w:pPr>
    </w:p>
    <w:p w:rsidR="00574DD5" w:rsidRPr="009A02F4" w:rsidRDefault="000014AE" w:rsidP="000014AE">
      <w:pPr>
        <w:pStyle w:val="BodyText"/>
        <w:spacing w:after="0" w:line="240" w:lineRule="auto"/>
        <w:jc w:val="both"/>
        <w:rPr>
          <w:rFonts w:ascii="Times New Roman" w:hAnsi="Times New Roman"/>
          <w:sz w:val="24"/>
          <w:szCs w:val="24"/>
          <w:lang w:val="en-US"/>
        </w:rPr>
      </w:pPr>
      <w:r>
        <w:rPr>
          <w:rFonts w:ascii="Times New Roman" w:hAnsi="Times New Roman"/>
          <w:b/>
          <w:sz w:val="24"/>
          <w:szCs w:val="24"/>
        </w:rPr>
        <w:t>5.2</w:t>
      </w:r>
      <w:r w:rsidR="00E36963" w:rsidRPr="008905F4">
        <w:rPr>
          <w:rFonts w:ascii="Times New Roman" w:hAnsi="Times New Roman"/>
          <w:b/>
          <w:sz w:val="24"/>
          <w:szCs w:val="24"/>
        </w:rPr>
        <w:t>.</w:t>
      </w:r>
      <w:r w:rsidRPr="000014AE">
        <w:rPr>
          <w:rFonts w:ascii="Times New Roman" w:hAnsi="Times New Roman"/>
          <w:b/>
          <w:sz w:val="24"/>
          <w:szCs w:val="24"/>
        </w:rPr>
        <w:t xml:space="preserve"> </w:t>
      </w:r>
      <w:r>
        <w:rPr>
          <w:rFonts w:ascii="Times New Roman" w:hAnsi="Times New Roman"/>
          <w:b/>
          <w:sz w:val="24"/>
          <w:szCs w:val="24"/>
        </w:rPr>
        <w:t xml:space="preserve">CONTINUTUL </w:t>
      </w:r>
      <w:r w:rsidRPr="008905F4">
        <w:rPr>
          <w:rFonts w:ascii="Times New Roman" w:hAnsi="Times New Roman"/>
          <w:b/>
          <w:sz w:val="24"/>
          <w:szCs w:val="24"/>
        </w:rPr>
        <w:t xml:space="preserve"> </w:t>
      </w:r>
      <w:r w:rsidR="00CB6045" w:rsidRPr="00CB6045">
        <w:rPr>
          <w:rFonts w:ascii="Times New Roman" w:hAnsi="Times New Roman"/>
          <w:b/>
          <w:sz w:val="24"/>
          <w:szCs w:val="24"/>
        </w:rPr>
        <w:t>STUDIUL</w:t>
      </w:r>
      <w:r w:rsidR="00CB6045" w:rsidRPr="00BB54AC">
        <w:rPr>
          <w:rFonts w:ascii="Times New Roman" w:hAnsi="Times New Roman"/>
          <w:b/>
          <w:sz w:val="24"/>
          <w:szCs w:val="24"/>
          <w:lang w:val="fr-FR"/>
        </w:rPr>
        <w:t xml:space="preserve">UI </w:t>
      </w:r>
      <w:r w:rsidR="00CB6045" w:rsidRPr="00CB6045">
        <w:rPr>
          <w:rFonts w:ascii="Times New Roman" w:hAnsi="Times New Roman"/>
          <w:b/>
          <w:sz w:val="24"/>
          <w:szCs w:val="24"/>
        </w:rPr>
        <w:t xml:space="preserve"> </w:t>
      </w:r>
      <w:r w:rsidR="009A02F4">
        <w:rPr>
          <w:rFonts w:ascii="Times New Roman" w:hAnsi="Times New Roman"/>
          <w:b/>
          <w:sz w:val="24"/>
          <w:szCs w:val="24"/>
          <w:lang w:val="en-US"/>
        </w:rPr>
        <w:t xml:space="preserve">DE </w:t>
      </w:r>
      <w:r w:rsidR="009A02F4">
        <w:rPr>
          <w:rFonts w:ascii="Times New Roman" w:hAnsi="Times New Roman"/>
          <w:b/>
          <w:sz w:val="24"/>
          <w:szCs w:val="24"/>
        </w:rPr>
        <w:t>IMPACT</w:t>
      </w:r>
      <w:r w:rsidR="009A02F4">
        <w:rPr>
          <w:rFonts w:ascii="Times New Roman" w:hAnsi="Times New Roman"/>
          <w:b/>
          <w:sz w:val="24"/>
          <w:szCs w:val="24"/>
          <w:lang w:val="en-US"/>
        </w:rPr>
        <w:t xml:space="preserve"> ASUPRA</w:t>
      </w:r>
      <w:r w:rsidR="009A02F4">
        <w:rPr>
          <w:rFonts w:ascii="Times New Roman" w:hAnsi="Times New Roman"/>
          <w:b/>
          <w:sz w:val="24"/>
          <w:szCs w:val="24"/>
        </w:rPr>
        <w:t xml:space="preserve"> </w:t>
      </w:r>
      <w:r w:rsidR="00CB6045" w:rsidRPr="00CB6045">
        <w:rPr>
          <w:rFonts w:ascii="Times New Roman" w:hAnsi="Times New Roman"/>
          <w:b/>
          <w:sz w:val="24"/>
          <w:szCs w:val="24"/>
        </w:rPr>
        <w:t xml:space="preserve"> MEDIU</w:t>
      </w:r>
      <w:r w:rsidR="009A02F4">
        <w:rPr>
          <w:rFonts w:ascii="Times New Roman" w:hAnsi="Times New Roman"/>
          <w:b/>
          <w:sz w:val="24"/>
          <w:szCs w:val="24"/>
          <w:lang w:val="en-US"/>
        </w:rPr>
        <w:t>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B715DC">
        <w:rPr>
          <w:rFonts w:ascii="Times New Roman" w:hAnsi="Times New Roman" w:cs="Times New Roman"/>
          <w:b/>
          <w:i/>
          <w:color w:val="000000"/>
          <w:sz w:val="24"/>
          <w:szCs w:val="24"/>
          <w:lang w:eastAsia="en-US"/>
        </w:rPr>
        <w:t>Informaţii generale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titularul proiectului: numele şi adresa companiei titularului, numele,telefonul şi faxul persoanei de contact;</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autorul atestat al studiului de evaluare a impactului asupra mediuluişi al raportului la acest studiu: numele şi adresa (persoanei fizice sau juridice), numele,telefonul şi faxul persoanei de contact;</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denumirea proiectului;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proiectului şi descrierea etapelor acestuia (construcţie, funcţionare,</w:t>
      </w:r>
      <w:r>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demontare/</w:t>
      </w:r>
      <w:r>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dezafectare/închidere/postînchidere);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durata etapei de funcţionare;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privind producţia care se va realiza şi resursele folosite în scopul</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producerii energiei necesare asigurării producţiei - se completează tabelul nr. 1.1.</w:t>
      </w:r>
      <w:r w:rsidRPr="0047300C">
        <w:rPr>
          <w:rFonts w:ascii="Times New Roman" w:hAnsi="Times New Roman" w:cs="Times New Roman"/>
          <w:color w:val="FF0000"/>
          <w:sz w:val="24"/>
          <w:szCs w:val="24"/>
          <w:lang w:eastAsia="ro-RO"/>
        </w:rPr>
        <w:t xml:space="preserve"> </w:t>
      </w:r>
      <w:r>
        <w:rPr>
          <w:rFonts w:ascii="Times New Roman" w:hAnsi="Times New Roman" w:cs="Times New Roman"/>
          <w:color w:val="FF0000"/>
          <w:sz w:val="24"/>
          <w:szCs w:val="24"/>
          <w:lang w:eastAsia="ro-RO"/>
        </w:rPr>
        <w:t>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materiile prime, substanţele sau preparatele chimice -</w:t>
      </w:r>
      <w:r>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se completează tabelul nr. 1.2.</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poluanţii fizici şi biologici care afectează mediul, generaţi de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activitatea propusă - se completează tabelul nr. 1.3, unde prin tipul poluării se înţelege: zgomot, radiaţie electromagnetică, radiaţie ionizantă, poluare biologică (microorganisme,viruşi);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alte tipuri de poluare fizică sau biologică;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principalelor alternative studiate de titularul proiectului şi indicarea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motivelor alegerii uneia dintre ele;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localizarea geografică şi administrativă a amplasamentelor pentru alternativele la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proiect;</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pentru fiecare alternativă: informaţii despre utilizarea curentă a terenului,infrastructura existentă, valori naturale, istorice, culturale, arheologice, arii naturale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protejate/zone protejate, zone de protecţie sanitară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documentele/reglementările existente privind</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planificarea/amenajarea teritorială în zona amplasamentului proiectului;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despre modalităţile propuse pentru conectare la infrastructura existentă.</w:t>
      </w:r>
      <w:r w:rsidR="00B715DC">
        <w:rPr>
          <w:rFonts w:ascii="Times New Roman" w:hAnsi="Times New Roman" w:cs="Times New Roman"/>
          <w:color w:val="000000"/>
          <w:sz w:val="24"/>
          <w:szCs w:val="24"/>
          <w:lang w:eastAsia="en-US"/>
        </w:rPr>
        <w:t xml:space="preserve"> Se completeaza </w:t>
      </w:r>
      <w:r w:rsidRPr="0047300C">
        <w:rPr>
          <w:rFonts w:ascii="Times New Roman" w:hAnsi="Times New Roman" w:cs="Times New Roman"/>
          <w:color w:val="000000"/>
          <w:sz w:val="24"/>
          <w:szCs w:val="24"/>
          <w:lang w:eastAsia="en-US"/>
        </w:rPr>
        <w:t>TABELUL Nr. 1.3*</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xml:space="preserve"> </w:t>
      </w:r>
      <w:r w:rsidRPr="00B715DC">
        <w:rPr>
          <w:rFonts w:ascii="Times New Roman" w:hAnsi="Times New Roman" w:cs="Times New Roman"/>
          <w:b/>
          <w:i/>
          <w:color w:val="000000"/>
          <w:sz w:val="24"/>
          <w:szCs w:val="24"/>
          <w:lang w:eastAsia="en-US"/>
        </w:rPr>
        <w:t>Procese tehnologice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Procese tehnologice de producţie: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proceselor tehnologice propuse, a tehnicilor şi echipamentelor necesare;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alternative avute în vedere;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valorile limită atinse prin tehnicile propuse de titular şi prin cele mai bune tehnici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lastRenderedPageBreak/>
        <w:t>disponibile - se completează tabelul nr. 2.1.</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Activităţi de dezafectare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Echipamentele, instalaţiile, utilajele, clădirile ce urmează a fi dezafectate: descriere;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substanţe conţinute/stocate (inclusiv azbest şi PCB); tehnologia de dezafectare aferentă;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măsuri, echipamente şi condiţii de protecţie.</w:t>
      </w:r>
    </w:p>
    <w:p w:rsidR="0047300C" w:rsidRPr="00B715DC" w:rsidRDefault="0047300C" w:rsidP="0047300C">
      <w:pPr>
        <w:suppressAutoHyphens w:val="0"/>
        <w:autoSpaceDE w:val="0"/>
        <w:autoSpaceDN w:val="0"/>
        <w:adjustRightInd w:val="0"/>
        <w:spacing w:after="0" w:line="240" w:lineRule="auto"/>
        <w:rPr>
          <w:rFonts w:ascii="Times New Roman" w:hAnsi="Times New Roman" w:cs="Times New Roman"/>
          <w:b/>
          <w:i/>
          <w:color w:val="000000"/>
          <w:sz w:val="24"/>
          <w:szCs w:val="24"/>
          <w:lang w:eastAsia="en-US"/>
        </w:rPr>
      </w:pPr>
      <w:r w:rsidRPr="00B715DC">
        <w:rPr>
          <w:rFonts w:ascii="Times New Roman" w:hAnsi="Times New Roman" w:cs="Times New Roman"/>
          <w:b/>
          <w:i/>
          <w:color w:val="000000"/>
          <w:sz w:val="24"/>
          <w:szCs w:val="24"/>
          <w:lang w:eastAsia="en-US"/>
        </w:rPr>
        <w:t>Deşeuri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Generarea deşeurilor, managementul deşeurilor, eliminarea şi reciclarea deşeurilor.</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Aceste aspecte se tratează în conformitate cu prevederile legale în vigoare. Se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completează tabelul nr. 3.1.</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B715DC">
        <w:rPr>
          <w:rFonts w:ascii="Times New Roman" w:hAnsi="Times New Roman" w:cs="Times New Roman"/>
          <w:b/>
          <w:i/>
          <w:color w:val="000000"/>
          <w:sz w:val="24"/>
          <w:szCs w:val="24"/>
          <w:lang w:eastAsia="en-US"/>
        </w:rPr>
        <w:t>Impactul potenţial</w:t>
      </w:r>
      <w:r w:rsidRPr="0047300C">
        <w:rPr>
          <w:rFonts w:ascii="Times New Roman" w:hAnsi="Times New Roman" w:cs="Times New Roman"/>
          <w:color w:val="000000"/>
          <w:sz w:val="24"/>
          <w:szCs w:val="24"/>
          <w:lang w:eastAsia="en-US"/>
        </w:rPr>
        <w:t>, inclusiv cel transfrontieră, asupra componentelor mediului şi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măsuri de reducere a acestora: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Descrierea şi analiza impactului potenţial datorat atât perioadei de construcţie, cât şi</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perioadei de funcţionare a proiectului.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După caz, se descrie şi se analizează impactul potenţial datorat şi perioadelor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închidere a activităţii, refacere a mediului şi postînchidere.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Se analizează orice impact semnificativ (direct, indirect, cumulativ, permanent,</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temporar, reversibil, ireversibil, pozitiv sau negativ), cu indicarea metodelor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prognozare a impactului şi de evaluare.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Descrierea şi analiza măsurilor de prevenire/evitare, reducere sau eliminare a</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impactului negativ. Aceste măsuri se stabilesc pentru fiecare componentă de mediu.</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Descrierea şi analiza impactului transfrontieră.</w:t>
      </w:r>
    </w:p>
    <w:p w:rsidR="0047300C" w:rsidRPr="00B715DC" w:rsidRDefault="0047300C" w:rsidP="0047300C">
      <w:pPr>
        <w:suppressAutoHyphens w:val="0"/>
        <w:autoSpaceDE w:val="0"/>
        <w:autoSpaceDN w:val="0"/>
        <w:adjustRightInd w:val="0"/>
        <w:spacing w:after="0" w:line="240" w:lineRule="auto"/>
        <w:rPr>
          <w:rFonts w:ascii="Times New Roman" w:hAnsi="Times New Roman" w:cs="Times New Roman"/>
          <w:b/>
          <w:i/>
          <w:color w:val="000000"/>
          <w:sz w:val="24"/>
          <w:szCs w:val="24"/>
          <w:lang w:eastAsia="en-US"/>
        </w:rPr>
      </w:pPr>
      <w:r w:rsidRPr="00B715DC">
        <w:rPr>
          <w:rFonts w:ascii="Times New Roman" w:hAnsi="Times New Roman" w:cs="Times New Roman"/>
          <w:b/>
          <w:i/>
          <w:color w:val="000000"/>
          <w:sz w:val="24"/>
          <w:szCs w:val="24"/>
          <w:lang w:eastAsia="en-US"/>
        </w:rPr>
        <w:t xml:space="preserve"> Apa: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condiţiile hidrogeologice ale amplasamentului: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starea apelor subterane: dinamica, compoziţia chimică, tipuri şi concentraţii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poluanţi; evaluarea contaminării - obligatoriu pentru straturile freatice şi, după caz, pentru</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cele de medie şi mare adâncime;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caracteristici ale apelor/izvoarelor arteziene, orizonturi de exploatare, distanţa faţă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prizele de apă, abundenţa apei în zonă;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 bază despre corpurile de apă de suprafaţă, după caz: numele, debite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caracteristice (pentru râuri), suprafaţa, volumul, adâncimea medie şi maximă (pentru</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lacuri)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de bază despre apa subterană: orizontul, adâncimea, capacitatea;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surselor de alimentare cu apă (ape subterane, corpuri de apă de suprafaţă,</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 xml:space="preserve">sursa de alimentare cu apă </w:t>
      </w:r>
      <w:r w:rsidR="00B715DC">
        <w:rPr>
          <w:rFonts w:ascii="Times New Roman" w:hAnsi="Times New Roman" w:cs="Times New Roman"/>
          <w:color w:val="000000"/>
          <w:sz w:val="24"/>
          <w:szCs w:val="24"/>
          <w:lang w:eastAsia="en-US"/>
        </w:rPr>
        <w:t>a locatie</w:t>
      </w:r>
      <w:r w:rsidRPr="0047300C">
        <w:rPr>
          <w:rFonts w:ascii="Times New Roman" w:hAnsi="Times New Roman" w:cs="Times New Roman"/>
          <w:color w:val="000000"/>
          <w:sz w:val="24"/>
          <w:szCs w:val="24"/>
          <w:lang w:eastAsia="en-US"/>
        </w:rPr>
        <w:t xml:space="preserve"> respective şi condiţiile tehnice ale alimentării cu</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 xml:space="preserve">apă </w:t>
      </w:r>
      <w:r w:rsidR="00B715DC">
        <w:rPr>
          <w:rFonts w:ascii="Times New Roman" w:hAnsi="Times New Roman" w:cs="Times New Roman"/>
          <w:color w:val="000000"/>
          <w:sz w:val="24"/>
          <w:szCs w:val="24"/>
          <w:lang w:eastAsia="en-US"/>
        </w:rPr>
        <w:t>a locatiei</w:t>
      </w:r>
      <w:r w:rsidRPr="0047300C">
        <w:rPr>
          <w:rFonts w:ascii="Times New Roman" w:hAnsi="Times New Roman" w:cs="Times New Roman"/>
          <w:color w:val="000000"/>
          <w:sz w:val="24"/>
          <w:szCs w:val="24"/>
          <w:lang w:eastAsia="en-US"/>
        </w:rPr>
        <w:t>, ape pluviale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sistemelor de drenaj şi ameliorare.</w:t>
      </w:r>
    </w:p>
    <w:p w:rsidR="0047300C" w:rsidRPr="00B715DC" w:rsidRDefault="0047300C" w:rsidP="0047300C">
      <w:pPr>
        <w:suppressAutoHyphens w:val="0"/>
        <w:autoSpaceDE w:val="0"/>
        <w:autoSpaceDN w:val="0"/>
        <w:adjustRightInd w:val="0"/>
        <w:spacing w:after="0" w:line="240" w:lineRule="auto"/>
        <w:rPr>
          <w:rFonts w:ascii="Times New Roman" w:hAnsi="Times New Roman" w:cs="Times New Roman"/>
          <w:b/>
          <w:i/>
          <w:color w:val="000000"/>
          <w:sz w:val="24"/>
          <w:szCs w:val="24"/>
          <w:lang w:eastAsia="en-US"/>
        </w:rPr>
      </w:pPr>
      <w:r w:rsidRPr="00B715DC">
        <w:rPr>
          <w:rFonts w:ascii="Times New Roman" w:hAnsi="Times New Roman" w:cs="Times New Roman"/>
          <w:b/>
          <w:i/>
          <w:color w:val="000000"/>
          <w:sz w:val="24"/>
          <w:szCs w:val="24"/>
          <w:lang w:eastAsia="en-US"/>
        </w:rPr>
        <w:t>Alimentarea cu apă: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caracteristici cantitative ale sursei de apă în secţiunea de prelevare: debit modul, debit</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mediu lunar/zilnic cu diverse asigurări (95%, 80%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instalaţii hidrotehnice: tip, presiune, stare tehnică;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motivarea metodei propuse de alimentare cu apă;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măsuri de îmbunătăţire a alimentării cu apă;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informaţii privind calitatea apei folosite: indicatori fizici, chimici, microbiologici;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motivarea folosirii apei potabile subterane în scopuri de producţie, dacă este cazul;</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alţi utilizatori de apă curenţi sau prognozaţi în zona de impact a activităţii propuse;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alte informaţii prezentate tabelar ca în tabelul nr. 4.1.1.</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B715DC" w:rsidRDefault="0047300C" w:rsidP="0047300C">
      <w:pPr>
        <w:suppressAutoHyphens w:val="0"/>
        <w:autoSpaceDE w:val="0"/>
        <w:autoSpaceDN w:val="0"/>
        <w:adjustRightInd w:val="0"/>
        <w:spacing w:after="0" w:line="240" w:lineRule="auto"/>
        <w:rPr>
          <w:rFonts w:ascii="Times New Roman" w:hAnsi="Times New Roman" w:cs="Times New Roman"/>
          <w:b/>
          <w:i/>
          <w:color w:val="000000"/>
          <w:sz w:val="24"/>
          <w:szCs w:val="24"/>
          <w:lang w:eastAsia="en-US"/>
        </w:rPr>
      </w:pPr>
      <w:r w:rsidRPr="00B715DC">
        <w:rPr>
          <w:rFonts w:ascii="Times New Roman" w:hAnsi="Times New Roman" w:cs="Times New Roman"/>
          <w:b/>
          <w:i/>
          <w:color w:val="000000"/>
          <w:sz w:val="24"/>
          <w:szCs w:val="24"/>
          <w:lang w:eastAsia="en-US"/>
        </w:rPr>
        <w:t>Managementul apelor uzate: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descrierea surselor de generare a apelor uzate;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cantităţi şi caracteristici fizico-chimice ale apelor uzate evacuate (menajere,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industriale, pluviale etc.) - se completează tabelul nr. 4.1.2.</w:t>
      </w:r>
      <w:r w:rsidRPr="0047300C">
        <w:rPr>
          <w:rFonts w:ascii="Times New Roman" w:hAnsi="Times New Roman" w:cs="Times New Roman"/>
          <w:color w:val="FF0000"/>
          <w:sz w:val="24"/>
          <w:szCs w:val="24"/>
          <w:lang w:eastAsia="ro-RO"/>
        </w:rPr>
        <w:t xml:space="preserve"> din Ordinul</w:t>
      </w:r>
      <w:r w:rsidRPr="00D718F1">
        <w:rPr>
          <w:rFonts w:ascii="Times New Roman" w:hAnsi="Times New Roman" w:cs="Times New Roman"/>
          <w:color w:val="FF0000"/>
          <w:sz w:val="24"/>
          <w:szCs w:val="24"/>
          <w:lang w:eastAsia="ro-RO"/>
        </w:rPr>
        <w:t xml:space="preserve"> MAPM nr. 863/2002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regimul/graficul generării apelor uzate;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lastRenderedPageBreak/>
        <w:t>- refolosirea apelor uzate, dacă este cazul;</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alte măsuri pentru micşorarea cantităţii de ape uzate şi de poluanţi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sistemul de colectare a apelor uzate;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locul de descărcare a apelor uzate neepurate/epurate: în canalizarea orăşenească, în</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staţia de epurare sau direct în receptori naturali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condiţii tehnice pentru evacuarea apelor uzate în reţeaua de canalizare a altor</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obiective economice;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indicatori ai apelor uzate: concentraţii de poluanţi;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instalaţiile de preepurare şi/sau epurare, dacă există: capacitatea staţiei şi metoda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epurare folosită;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gospodărirea nămolului rezultat.</w:t>
      </w:r>
    </w:p>
    <w:p w:rsidR="00550D7E" w:rsidRDefault="00550D7E"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p>
    <w:p w:rsidR="00550D7E" w:rsidRDefault="00550D7E"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După caz:</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încărcarea cu poluanţi a apelor evacuate în reţeaua de canalizare orăşenească sau</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direct în staţia de epurare, comparativ cu valorile-limită admisibile (conform NTPA</w:t>
      </w:r>
      <w:r w:rsidR="00B715DC">
        <w:rPr>
          <w:rFonts w:ascii="Times New Roman" w:hAnsi="Times New Roman" w:cs="Times New Roman"/>
          <w:color w:val="000000"/>
          <w:sz w:val="24"/>
          <w:szCs w:val="24"/>
          <w:lang w:eastAsia="en-US"/>
        </w:rPr>
        <w:t xml:space="preserve"> 002/2002); </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încărcarea cu poluanţi a apelor uzate industriale/orăşeneşti provenite sau nu din staţii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 epurare evacuate în receptorii naturali, comparativ cu valorile-limită admisibile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(conform NTPA 001/2002);</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receptorul apelor uzate provenite de la staţia de epurare sau al celor neepurate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descărcate direct: numele receptorului, caracteristicile acestuia, eventuala amplasare în</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zone sensibile, condiţiile iniţiale de calitate a apei, amplasamentul descărcării faţă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coordonatele receptorului etc.</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Prognozarea impactului: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impactul produs de prelevarea apei asupra condiţiilor hidrologice şi hidrogeologice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ale amplasamentului proiectului;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impactul secundar asupra componentelor mediului, cauzat de schimbări previzibile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ale condiţiilor hidrologice şi hidrogeologice ale amplasamentului;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calitatea apei receptorului după descărcarea apelor uzate, comparativ cu condiţiile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prevăzute de legislaţia de mediu în vigoare;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impactul previzibil asupra ecosistemelor corpurilor de apă şi asupra zonelor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coastă, provocat de apele uzate generate şi evacuate;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folosinţe de apă (zone de recreere, prize de apă, zone protejate, alţi utilizatori) în zona</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de impact potenţial provocat de evacuarea apelor uzate;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posibile descărcări accidentale de substanţe poluante în corpurile de apă (descrierea</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pagubelor potenţiale);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impactul transfrontieră.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Măsuri de diminuare a impactului: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măsuri pentru reducerea impactului asupra caracteristicilor cantitative ale corpurilor</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de apă;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alte măsuri de diminuare a impactului asupra corpurilor de apă şi a zonelor de mal ale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acestora;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zone de protecţie sanitară şi perimetre de protecţie hidrologică în jurul surselor de</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apă, lucrărilor de captare, al construcţiilor şi instalaţiilor de alimentare cu apă potabilă,</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zăcămintelor de ape minerale utilizate pentru cura internă, al lacurilor şi nămolurilor</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 xml:space="preserve">terapeutice, conform </w:t>
      </w:r>
      <w:r w:rsidRPr="0047300C">
        <w:rPr>
          <w:rFonts w:ascii="Times New Roman" w:hAnsi="Times New Roman" w:cs="Times New Roman"/>
          <w:color w:val="008000"/>
          <w:sz w:val="24"/>
          <w:szCs w:val="24"/>
          <w:lang w:eastAsia="en-US"/>
        </w:rPr>
        <w:t xml:space="preserve">Hotărârii Guvernului nr. 101/1997 </w:t>
      </w:r>
      <w:r w:rsidRPr="0047300C">
        <w:rPr>
          <w:rFonts w:ascii="Times New Roman" w:hAnsi="Times New Roman" w:cs="Times New Roman"/>
          <w:color w:val="000000"/>
          <w:sz w:val="24"/>
          <w:szCs w:val="24"/>
          <w:lang w:eastAsia="en-US"/>
        </w:rPr>
        <w:t>pentru aprobarea Normelor</w:t>
      </w:r>
      <w:r w:rsidR="00B715DC">
        <w:rPr>
          <w:rFonts w:ascii="Times New Roman" w:hAnsi="Times New Roman" w:cs="Times New Roman"/>
          <w:color w:val="000000"/>
          <w:sz w:val="24"/>
          <w:szCs w:val="24"/>
          <w:lang w:eastAsia="en-US"/>
        </w:rPr>
        <w:t xml:space="preserve"> </w:t>
      </w:r>
      <w:r w:rsidRPr="0047300C">
        <w:rPr>
          <w:rFonts w:ascii="Times New Roman" w:hAnsi="Times New Roman" w:cs="Times New Roman"/>
          <w:color w:val="000000"/>
          <w:sz w:val="24"/>
          <w:szCs w:val="24"/>
          <w:lang w:eastAsia="en-US"/>
        </w:rPr>
        <w:t>speciale privind caracterul şi mărimea zonelor de protecţie sanitară;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măsuri de prevenire a poluărilor accidentale ale apelor.</w:t>
      </w:r>
    </w:p>
    <w:p w:rsidR="0047300C" w:rsidRPr="00B715DC" w:rsidRDefault="0047300C" w:rsidP="0047300C">
      <w:pPr>
        <w:suppressAutoHyphens w:val="0"/>
        <w:autoSpaceDE w:val="0"/>
        <w:autoSpaceDN w:val="0"/>
        <w:adjustRightInd w:val="0"/>
        <w:spacing w:after="0" w:line="240" w:lineRule="auto"/>
        <w:rPr>
          <w:rFonts w:ascii="Times New Roman" w:hAnsi="Times New Roman" w:cs="Times New Roman"/>
          <w:b/>
          <w:i/>
          <w:color w:val="000000"/>
          <w:sz w:val="24"/>
          <w:szCs w:val="24"/>
          <w:lang w:eastAsia="en-US"/>
        </w:rPr>
      </w:pPr>
      <w:r w:rsidRPr="00B715DC">
        <w:rPr>
          <w:rFonts w:ascii="Times New Roman" w:hAnsi="Times New Roman" w:cs="Times New Roman"/>
          <w:b/>
          <w:i/>
          <w:color w:val="000000"/>
          <w:sz w:val="24"/>
          <w:szCs w:val="24"/>
          <w:lang w:eastAsia="en-US"/>
        </w:rPr>
        <w:t>Hărţi şi desene la capitolul "Apa":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plan de situaţie, cu indicarea surselor de alimentare cu apă, reţele de alimentare, staţii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 tratare a apelor uzate, locul de evacuare a apelor uzate, centuri şi zone de protecţie 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corpurilor de ape de suprafaţă, zone de protecţie sanitară şi perimetre de protecţie</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hidrologică;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lastRenderedPageBreak/>
        <w:t>- pentru obiectivele/proiectele din agricultură - amplasamente ale utilizării de nămoluri</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şi îngrăşăminte naturale, amplasamente propuse pentru prelevarea de probe şi efectuarea</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 măsurători asupra apelor de suprafaţă;</w:t>
      </w:r>
    </w:p>
    <w:p w:rsidR="0047300C" w:rsidRPr="0047300C" w:rsidRDefault="0047300C" w:rsidP="0047300C">
      <w:pPr>
        <w:suppressAutoHyphens w:val="0"/>
        <w:autoSpaceDE w:val="0"/>
        <w:autoSpaceDN w:val="0"/>
        <w:adjustRightInd w:val="0"/>
        <w:spacing w:after="0" w:line="240" w:lineRule="auto"/>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 plan de situaţie, cu indicarea clădirilor existente sau planificate să fie demolate, reţele</w:t>
      </w:r>
    </w:p>
    <w:p w:rsidR="00574DD5" w:rsidRDefault="0047300C" w:rsidP="0047300C">
      <w:pPr>
        <w:pStyle w:val="Footer"/>
        <w:rPr>
          <w:rFonts w:ascii="Times New Roman" w:hAnsi="Times New Roman" w:cs="Times New Roman"/>
          <w:color w:val="000000"/>
          <w:sz w:val="24"/>
          <w:szCs w:val="24"/>
          <w:lang w:eastAsia="en-US"/>
        </w:rPr>
      </w:pPr>
      <w:r w:rsidRPr="0047300C">
        <w:rPr>
          <w:rFonts w:ascii="Times New Roman" w:hAnsi="Times New Roman" w:cs="Times New Roman"/>
          <w:color w:val="000000"/>
          <w:sz w:val="24"/>
          <w:szCs w:val="24"/>
          <w:lang w:eastAsia="en-US"/>
        </w:rPr>
        <w:t>de utilităţi, depozitarea substanţelor periculoase şi a deşeurilor</w:t>
      </w:r>
    </w:p>
    <w:p w:rsidR="00F26D30" w:rsidRDefault="00F26D30" w:rsidP="00023A26">
      <w:pPr>
        <w:pStyle w:val="ListParagraph1"/>
        <w:ind w:left="0"/>
        <w:jc w:val="both"/>
        <w:rPr>
          <w:sz w:val="24"/>
          <w:szCs w:val="24"/>
        </w:rPr>
      </w:pPr>
    </w:p>
    <w:p w:rsidR="00A52CA4" w:rsidRDefault="00A52CA4" w:rsidP="00A52CA4">
      <w:pPr>
        <w:pStyle w:val="ListParagraph1"/>
        <w:ind w:left="0" w:firstLine="360"/>
        <w:jc w:val="both"/>
        <w:rPr>
          <w:sz w:val="24"/>
          <w:szCs w:val="24"/>
        </w:rPr>
      </w:pPr>
    </w:p>
    <w:p w:rsidR="00A52CA4" w:rsidRDefault="00A52CA4" w:rsidP="00A52CA4">
      <w:pPr>
        <w:pStyle w:val="ListParagraph1"/>
        <w:ind w:left="0" w:firstLine="360"/>
        <w:jc w:val="both"/>
        <w:rPr>
          <w:sz w:val="24"/>
          <w:szCs w:val="24"/>
        </w:rPr>
      </w:pPr>
    </w:p>
    <w:p w:rsidR="00A52CA4" w:rsidRDefault="00A52CA4" w:rsidP="00A52CA4">
      <w:pPr>
        <w:pStyle w:val="ListParagraph1"/>
        <w:ind w:left="0" w:firstLine="360"/>
        <w:jc w:val="both"/>
        <w:rPr>
          <w:sz w:val="24"/>
          <w:szCs w:val="24"/>
        </w:rPr>
      </w:pPr>
    </w:p>
    <w:p w:rsidR="00A52CA4" w:rsidRDefault="00A52CA4" w:rsidP="00A52CA4">
      <w:pPr>
        <w:pStyle w:val="ListParagraph1"/>
        <w:ind w:left="0" w:firstLine="360"/>
        <w:jc w:val="both"/>
        <w:rPr>
          <w:sz w:val="24"/>
          <w:szCs w:val="24"/>
        </w:rPr>
      </w:pPr>
    </w:p>
    <w:p w:rsidR="00A52CA4" w:rsidRDefault="00A52CA4" w:rsidP="00A52CA4">
      <w:pPr>
        <w:pStyle w:val="ListParagraph1"/>
        <w:ind w:left="0" w:firstLine="360"/>
        <w:jc w:val="both"/>
        <w:rPr>
          <w:sz w:val="24"/>
          <w:szCs w:val="24"/>
        </w:rPr>
      </w:pPr>
    </w:p>
    <w:p w:rsidR="00A52CA4" w:rsidRDefault="00A52CA4" w:rsidP="00A52CA4">
      <w:pPr>
        <w:pStyle w:val="ListParagraph1"/>
        <w:ind w:left="0" w:firstLine="360"/>
        <w:jc w:val="both"/>
        <w:rPr>
          <w:sz w:val="24"/>
          <w:szCs w:val="24"/>
        </w:rPr>
      </w:pPr>
    </w:p>
    <w:p w:rsidR="00023A26" w:rsidRPr="008905F4" w:rsidRDefault="00A52CA4" w:rsidP="00A52CA4">
      <w:pPr>
        <w:pStyle w:val="ListParagraph1"/>
        <w:ind w:left="0" w:firstLine="360"/>
        <w:jc w:val="both"/>
        <w:rPr>
          <w:snapToGrid w:val="0"/>
          <w:sz w:val="24"/>
          <w:szCs w:val="24"/>
        </w:rPr>
      </w:pPr>
      <w:r>
        <w:rPr>
          <w:noProof/>
          <w:sz w:val="24"/>
          <w:szCs w:val="24"/>
        </w:rPr>
        <w:drawing>
          <wp:anchor distT="0" distB="0" distL="114300" distR="114300" simplePos="0" relativeHeight="251660800" behindDoc="0" locked="0" layoutInCell="1" allowOverlap="1">
            <wp:simplePos x="0" y="0"/>
            <wp:positionH relativeFrom="column">
              <wp:posOffset>-76200</wp:posOffset>
            </wp:positionH>
            <wp:positionV relativeFrom="paragraph">
              <wp:posOffset>484505</wp:posOffset>
            </wp:positionV>
            <wp:extent cx="5210175" cy="2171700"/>
            <wp:effectExtent l="19050" t="0" r="9525" b="0"/>
            <wp:wrapTopAndBottom/>
            <wp:docPr id="2"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10175" cy="2171700"/>
                    </a:xfrm>
                    <a:prstGeom prst="rect">
                      <a:avLst/>
                    </a:prstGeom>
                    <a:noFill/>
                    <a:ln>
                      <a:noFill/>
                    </a:ln>
                  </pic:spPr>
                </pic:pic>
              </a:graphicData>
            </a:graphic>
          </wp:anchor>
        </w:drawing>
      </w:r>
      <w:r w:rsidR="00023A26" w:rsidRPr="008905F4">
        <w:rPr>
          <w:sz w:val="24"/>
          <w:szCs w:val="24"/>
        </w:rPr>
        <w:t xml:space="preserve">Exemplu de machetă pentru planul calendaristic </w:t>
      </w:r>
      <w:r w:rsidR="00F26D30">
        <w:rPr>
          <w:sz w:val="24"/>
          <w:szCs w:val="24"/>
        </w:rPr>
        <w:t xml:space="preserve">pentru intocmirea </w:t>
      </w:r>
      <w:r w:rsidR="00F26D30" w:rsidRPr="0012227F">
        <w:rPr>
          <w:color w:val="242424"/>
          <w:sz w:val="24"/>
          <w:szCs w:val="24"/>
        </w:rPr>
        <w:t xml:space="preserve">Studiul Impactului de Mediu  si Servicii de consultanta si suport tehnic  </w:t>
      </w:r>
      <w:r w:rsidR="00023A26" w:rsidRPr="008905F4">
        <w:rPr>
          <w:sz w:val="24"/>
          <w:szCs w:val="24"/>
        </w:rPr>
        <w:t>(</w:t>
      </w:r>
      <w:r w:rsidR="00023A26" w:rsidRPr="008905F4">
        <w:rPr>
          <w:snapToGrid w:val="0"/>
          <w:sz w:val="24"/>
          <w:szCs w:val="24"/>
        </w:rPr>
        <w:t>graficul de execuţie)</w:t>
      </w:r>
    </w:p>
    <w:p w:rsidR="00023A26" w:rsidRDefault="00023A26" w:rsidP="0047300C">
      <w:pPr>
        <w:pStyle w:val="Footer"/>
        <w:rPr>
          <w:rFonts w:ascii="Times New Roman" w:hAnsi="Times New Roman" w:cs="Times New Roman"/>
          <w:color w:val="000000"/>
          <w:sz w:val="24"/>
          <w:szCs w:val="24"/>
          <w:lang w:eastAsia="en-US"/>
        </w:rPr>
      </w:pPr>
    </w:p>
    <w:p w:rsidR="006C30CE" w:rsidRPr="008905F4" w:rsidRDefault="006C30CE" w:rsidP="006C30CE">
      <w:pPr>
        <w:pStyle w:val="BodyTextIndent2"/>
        <w:spacing w:after="0" w:line="240" w:lineRule="auto"/>
      </w:pPr>
      <w:r w:rsidRPr="008905F4">
        <w:t xml:space="preserve">Exemplu de machetă pentru costul programat </w:t>
      </w:r>
      <w:r>
        <w:t xml:space="preserve">aferent </w:t>
      </w:r>
      <w:r w:rsidRPr="0012227F">
        <w:rPr>
          <w:color w:val="242424"/>
        </w:rPr>
        <w:t xml:space="preserve">Studiul Impactului de Mediu  si Servicii de consultanta si suport tehnic </w:t>
      </w:r>
      <w:r w:rsidRPr="008905F4">
        <w:t xml:space="preserve">(graficul valoric) </w:t>
      </w:r>
    </w:p>
    <w:p w:rsidR="006C30CE" w:rsidRDefault="00A52CA4" w:rsidP="00B715DC">
      <w:pPr>
        <w:pStyle w:val="BodyText"/>
        <w:spacing w:after="0" w:line="240" w:lineRule="auto"/>
        <w:jc w:val="both"/>
        <w:rPr>
          <w:rFonts w:ascii="Times New Roman" w:hAnsi="Times New Roman"/>
          <w:b/>
          <w:sz w:val="24"/>
          <w:szCs w:val="24"/>
        </w:rPr>
      </w:pPr>
      <w:r>
        <w:rPr>
          <w:rFonts w:ascii="Times New Roman" w:hAnsi="Times New Roman"/>
          <w:b/>
          <w:noProof/>
          <w:sz w:val="24"/>
          <w:szCs w:val="24"/>
          <w:lang w:val="ro-RO" w:eastAsia="ro-RO"/>
        </w:rPr>
        <w:drawing>
          <wp:anchor distT="0" distB="0" distL="114300" distR="114300" simplePos="0" relativeHeight="251668992" behindDoc="1" locked="0" layoutInCell="1" allowOverlap="1">
            <wp:simplePos x="0" y="0"/>
            <wp:positionH relativeFrom="column">
              <wp:posOffset>133350</wp:posOffset>
            </wp:positionH>
            <wp:positionV relativeFrom="paragraph">
              <wp:posOffset>112395</wp:posOffset>
            </wp:positionV>
            <wp:extent cx="5286375" cy="2409825"/>
            <wp:effectExtent l="57150" t="38100" r="47625" b="28575"/>
            <wp:wrapTight wrapText="bothSides">
              <wp:wrapPolygon edited="0">
                <wp:start x="-234" y="-342"/>
                <wp:lineTo x="-234" y="21856"/>
                <wp:lineTo x="21795" y="21856"/>
                <wp:lineTo x="21795" y="-342"/>
                <wp:lineTo x="-234" y="-342"/>
              </wp:wrapPolygon>
            </wp:wrapTight>
            <wp:docPr id="6" name="Imagine 2" descr="Descriere: COST%20PROGRA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descr="Descriere: COST%20PROGRAMAT"/>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6375" cy="2409825"/>
                    </a:xfrm>
                    <a:prstGeom prst="rect">
                      <a:avLst/>
                    </a:prstGeom>
                    <a:solidFill>
                      <a:srgbClr val="C0C0C0"/>
                    </a:solidFill>
                    <a:ln w="38100" cmpd="thinThick">
                      <a:solidFill>
                        <a:srgbClr val="000000"/>
                      </a:solidFill>
                      <a:miter lim="800000"/>
                      <a:headEnd/>
                      <a:tailEnd/>
                    </a:ln>
                    <a:effectLst/>
                  </pic:spPr>
                </pic:pic>
              </a:graphicData>
            </a:graphic>
          </wp:anchor>
        </w:drawing>
      </w: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6C30CE" w:rsidRDefault="006C30CE" w:rsidP="00B715DC">
      <w:pPr>
        <w:pStyle w:val="BodyText"/>
        <w:spacing w:after="0" w:line="240" w:lineRule="auto"/>
        <w:jc w:val="both"/>
        <w:rPr>
          <w:rFonts w:ascii="Times New Roman" w:hAnsi="Times New Roman"/>
          <w:b/>
          <w:sz w:val="24"/>
          <w:szCs w:val="24"/>
        </w:rPr>
      </w:pPr>
    </w:p>
    <w:p w:rsidR="00B715DC" w:rsidRPr="00BB54AC" w:rsidRDefault="00B715DC" w:rsidP="00B715DC">
      <w:pPr>
        <w:pStyle w:val="BodyText"/>
        <w:spacing w:after="0" w:line="240" w:lineRule="auto"/>
        <w:jc w:val="both"/>
        <w:rPr>
          <w:rFonts w:ascii="Times New Roman" w:hAnsi="Times New Roman"/>
          <w:sz w:val="24"/>
          <w:szCs w:val="24"/>
          <w:lang w:val="fr-FR"/>
        </w:rPr>
      </w:pPr>
      <w:r>
        <w:rPr>
          <w:rFonts w:ascii="Times New Roman" w:hAnsi="Times New Roman"/>
          <w:b/>
          <w:sz w:val="24"/>
          <w:szCs w:val="24"/>
        </w:rPr>
        <w:t>5.3</w:t>
      </w:r>
      <w:r w:rsidRPr="008905F4">
        <w:rPr>
          <w:rFonts w:ascii="Times New Roman" w:hAnsi="Times New Roman"/>
          <w:b/>
          <w:sz w:val="24"/>
          <w:szCs w:val="24"/>
        </w:rPr>
        <w:t>.</w:t>
      </w:r>
      <w:r w:rsidRPr="000014AE">
        <w:rPr>
          <w:rFonts w:ascii="Times New Roman" w:hAnsi="Times New Roman"/>
          <w:b/>
          <w:sz w:val="24"/>
          <w:szCs w:val="24"/>
        </w:rPr>
        <w:t xml:space="preserve"> </w:t>
      </w:r>
      <w:r>
        <w:rPr>
          <w:rFonts w:ascii="Times New Roman" w:hAnsi="Times New Roman"/>
          <w:b/>
          <w:sz w:val="24"/>
          <w:szCs w:val="24"/>
        </w:rPr>
        <w:t xml:space="preserve">CONTINUTUL </w:t>
      </w:r>
      <w:r w:rsidRPr="008905F4">
        <w:rPr>
          <w:rFonts w:ascii="Times New Roman" w:hAnsi="Times New Roman"/>
          <w:b/>
          <w:sz w:val="24"/>
          <w:szCs w:val="24"/>
        </w:rPr>
        <w:t xml:space="preserve"> </w:t>
      </w:r>
      <w:r w:rsidRPr="00BB54AC">
        <w:rPr>
          <w:rFonts w:ascii="Times New Roman" w:hAnsi="Times New Roman"/>
          <w:b/>
          <w:sz w:val="24"/>
          <w:szCs w:val="24"/>
          <w:lang w:val="fr-FR"/>
        </w:rPr>
        <w:t xml:space="preserve">PROIECTULUI TEHNIC </w:t>
      </w:r>
      <w:r w:rsidR="004F79A3" w:rsidRPr="004F79A3">
        <w:rPr>
          <w:rFonts w:ascii="Times New Roman" w:hAnsi="Times New Roman"/>
          <w:b/>
          <w:sz w:val="24"/>
          <w:szCs w:val="24"/>
        </w:rPr>
        <w:t>SI DETALII DE EXECUTIE</w:t>
      </w:r>
    </w:p>
    <w:p w:rsidR="00023A26" w:rsidRPr="008905F4" w:rsidRDefault="00023A26" w:rsidP="00A52CA4">
      <w:pPr>
        <w:spacing w:after="0" w:line="240" w:lineRule="auto"/>
        <w:ind w:firstLine="720"/>
        <w:jc w:val="both"/>
        <w:rPr>
          <w:rFonts w:ascii="Times New Roman" w:hAnsi="Times New Roman" w:cs="Times New Roman"/>
          <w:sz w:val="24"/>
          <w:szCs w:val="24"/>
        </w:rPr>
      </w:pPr>
      <w:r w:rsidRPr="008905F4">
        <w:rPr>
          <w:rFonts w:ascii="Times New Roman" w:hAnsi="Times New Roman" w:cs="Times New Roman"/>
          <w:sz w:val="24"/>
          <w:szCs w:val="24"/>
        </w:rPr>
        <w:t>Propunerea tehnica va cuprinde:</w:t>
      </w:r>
    </w:p>
    <w:p w:rsidR="00023A26" w:rsidRPr="008905F4" w:rsidRDefault="00023A26" w:rsidP="00A52CA4">
      <w:pPr>
        <w:spacing w:after="0" w:line="240" w:lineRule="auto"/>
        <w:ind w:firstLine="360"/>
        <w:jc w:val="both"/>
        <w:rPr>
          <w:rFonts w:ascii="Times New Roman" w:hAnsi="Times New Roman" w:cs="Times New Roman"/>
          <w:sz w:val="24"/>
          <w:szCs w:val="24"/>
        </w:rPr>
      </w:pPr>
      <w:r w:rsidRPr="008905F4">
        <w:rPr>
          <w:rFonts w:ascii="Times New Roman" w:hAnsi="Times New Roman" w:cs="Times New Roman"/>
          <w:sz w:val="24"/>
          <w:szCs w:val="24"/>
        </w:rPr>
        <w:t xml:space="preserve">Prezentarea modului de realizare a functiunilor si sistemelor de amenajare si instalare pe baza cerintelor din caietul de sarcini. Organizarea </w:t>
      </w:r>
      <w:r w:rsidR="00F26D30">
        <w:rPr>
          <w:rFonts w:ascii="Times New Roman" w:hAnsi="Times New Roman" w:cs="Times New Roman"/>
          <w:sz w:val="24"/>
          <w:szCs w:val="24"/>
        </w:rPr>
        <w:t xml:space="preserve">fluxurilor tehnologice </w:t>
      </w:r>
      <w:r w:rsidRPr="008905F4">
        <w:rPr>
          <w:rFonts w:ascii="Times New Roman" w:hAnsi="Times New Roman" w:cs="Times New Roman"/>
          <w:sz w:val="24"/>
          <w:szCs w:val="24"/>
        </w:rPr>
        <w:t>va respecta</w:t>
      </w:r>
      <w:r w:rsidR="00F26D30">
        <w:rPr>
          <w:rFonts w:ascii="Times New Roman" w:hAnsi="Times New Roman" w:cs="Times New Roman"/>
          <w:sz w:val="24"/>
          <w:szCs w:val="24"/>
        </w:rPr>
        <w:t xml:space="preserve"> cerintele </w:t>
      </w:r>
      <w:r w:rsidR="00F26D30">
        <w:rPr>
          <w:rFonts w:ascii="Times New Roman" w:hAnsi="Times New Roman" w:cs="Times New Roman"/>
          <w:sz w:val="24"/>
          <w:szCs w:val="24"/>
        </w:rPr>
        <w:lastRenderedPageBreak/>
        <w:t>tehnologiei piscicole  referitoare la geometrie si volume bazine, sisteme de filtrare,</w:t>
      </w:r>
      <w:r w:rsidRPr="008905F4">
        <w:rPr>
          <w:rFonts w:ascii="Times New Roman" w:hAnsi="Times New Roman" w:cs="Times New Roman"/>
          <w:sz w:val="24"/>
          <w:szCs w:val="24"/>
        </w:rPr>
        <w:t xml:space="preserve"> si dotari  specifice. Solutiile de amenajare vor fi evidentiate prin memorii tehnice pentru fiecare specialitate si planuri care sa prezinte organizarea functionala</w:t>
      </w:r>
      <w:r w:rsidR="00F26D30">
        <w:rPr>
          <w:rFonts w:ascii="Times New Roman" w:hAnsi="Times New Roman" w:cs="Times New Roman"/>
          <w:sz w:val="24"/>
          <w:szCs w:val="24"/>
        </w:rPr>
        <w:t xml:space="preserve"> si spatiala a functiunilor soli</w:t>
      </w:r>
      <w:r w:rsidRPr="008905F4">
        <w:rPr>
          <w:rFonts w:ascii="Times New Roman" w:hAnsi="Times New Roman" w:cs="Times New Roman"/>
          <w:sz w:val="24"/>
          <w:szCs w:val="24"/>
        </w:rPr>
        <w:t>citate de beneficiar.</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O descriere detaliata a caracetristicilor tehnice ale materialelor care urmeaza a fi puse in lucrare insotita daca este cazul de documentatia tehnica aferenta.</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O descriere a calitatii materialelor precum si daca este cazul a utilajelor</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Mostre, certificate, agremente si orice alte asemenea documente</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Fise tehnice pentru toate echipame</w:t>
      </w:r>
      <w:r w:rsidR="009A02F4">
        <w:rPr>
          <w:rFonts w:ascii="Times New Roman" w:hAnsi="Times New Roman" w:cs="Times New Roman"/>
          <w:sz w:val="24"/>
          <w:szCs w:val="24"/>
        </w:rPr>
        <w:t>n</w:t>
      </w:r>
      <w:r w:rsidRPr="008905F4">
        <w:rPr>
          <w:rFonts w:ascii="Times New Roman" w:hAnsi="Times New Roman" w:cs="Times New Roman"/>
          <w:sz w:val="24"/>
          <w:szCs w:val="24"/>
        </w:rPr>
        <w:t>tele , dotarile si sistemele aferente functiunilor create propuse de catre ofertant. Din acestea trebuie sa reiasa ca se va respecta nivelul minim calitativ impus prin caietul de sarcini</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Graficul de realizare a lucrarii. Termenul maxim de executie a prezentului contract de servicii si lucrari este 30.</w:t>
      </w:r>
      <w:r w:rsidR="00F26D30">
        <w:rPr>
          <w:rFonts w:ascii="Times New Roman" w:hAnsi="Times New Roman" w:cs="Times New Roman"/>
          <w:sz w:val="24"/>
          <w:szCs w:val="24"/>
        </w:rPr>
        <w:t>05</w:t>
      </w:r>
      <w:r w:rsidRPr="008905F4">
        <w:rPr>
          <w:rFonts w:ascii="Times New Roman" w:hAnsi="Times New Roman" w:cs="Times New Roman"/>
          <w:sz w:val="24"/>
          <w:szCs w:val="24"/>
        </w:rPr>
        <w:t>.201</w:t>
      </w:r>
      <w:r w:rsidR="00F26D30">
        <w:rPr>
          <w:rFonts w:ascii="Times New Roman" w:hAnsi="Times New Roman" w:cs="Times New Roman"/>
          <w:sz w:val="24"/>
          <w:szCs w:val="24"/>
        </w:rPr>
        <w:t>3</w:t>
      </w:r>
      <w:r w:rsidRPr="008905F4">
        <w:rPr>
          <w:rFonts w:ascii="Times New Roman" w:hAnsi="Times New Roman" w:cs="Times New Roman"/>
          <w:sz w:val="24"/>
          <w:szCs w:val="24"/>
        </w:rPr>
        <w:t xml:space="preserve"> data limita de raportare acceptata de finantator. Daca ofertantii ofera termene de executie mai lungi decat acestea, oferta lor va fi respinsa de autoritatea contractanta ca neconforma.</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Perioada de asigurare a garantiilor corespunzatoare unor materiale intrate in lucrare (exemplu: profile din al</w:t>
      </w:r>
      <w:r w:rsidR="00F26D30">
        <w:rPr>
          <w:rFonts w:ascii="Times New Roman" w:hAnsi="Times New Roman" w:cs="Times New Roman"/>
          <w:sz w:val="24"/>
          <w:szCs w:val="24"/>
        </w:rPr>
        <w:t>uminiu sau PVC, accesorii</w:t>
      </w:r>
      <w:r w:rsidRPr="008905F4">
        <w:rPr>
          <w:rFonts w:ascii="Times New Roman" w:hAnsi="Times New Roman" w:cs="Times New Roman"/>
          <w:sz w:val="24"/>
          <w:szCs w:val="24"/>
        </w:rPr>
        <w:t>, etc)</w:t>
      </w:r>
    </w:p>
    <w:p w:rsidR="00023A26" w:rsidRPr="008905F4" w:rsidRDefault="00023A26" w:rsidP="00843B24">
      <w:pPr>
        <w:numPr>
          <w:ilvl w:val="0"/>
          <w:numId w:val="11"/>
        </w:numPr>
        <w:spacing w:after="0" w:line="240" w:lineRule="auto"/>
        <w:jc w:val="both"/>
        <w:rPr>
          <w:rFonts w:ascii="Times New Roman" w:hAnsi="Times New Roman" w:cs="Times New Roman"/>
          <w:sz w:val="24"/>
          <w:szCs w:val="24"/>
        </w:rPr>
      </w:pPr>
      <w:r w:rsidRPr="008905F4">
        <w:rPr>
          <w:rFonts w:ascii="Times New Roman" w:hAnsi="Times New Roman" w:cs="Times New Roman"/>
          <w:sz w:val="24"/>
          <w:szCs w:val="24"/>
        </w:rPr>
        <w:t>Durata minima a perioadei de garantie acordata lucrarilor de constructii este de 2 ani de la semnarea procesului verbal de receptie a lucrarii. Daca ofertantii ofera perioade de garantie mai scurte decat acestea, oferta lor va fi respinsa ca neconforma de autoritatea contractanta</w:t>
      </w:r>
    </w:p>
    <w:p w:rsidR="00023A26" w:rsidRPr="008905F4" w:rsidRDefault="00023A26" w:rsidP="00023A26">
      <w:pPr>
        <w:pStyle w:val="ListParagraph1"/>
        <w:ind w:left="465"/>
        <w:jc w:val="both"/>
        <w:rPr>
          <w:snapToGrid w:val="0"/>
          <w:sz w:val="24"/>
          <w:szCs w:val="24"/>
        </w:rPr>
      </w:pPr>
      <w:r w:rsidRPr="008905F4">
        <w:rPr>
          <w:b/>
          <w:snapToGrid w:val="0"/>
          <w:sz w:val="24"/>
          <w:szCs w:val="24"/>
        </w:rPr>
        <w:t xml:space="preserve">Programul de execuţie propus      </w:t>
      </w:r>
    </w:p>
    <w:p w:rsidR="00023A26" w:rsidRDefault="00023A26" w:rsidP="00023A26">
      <w:pPr>
        <w:pStyle w:val="ListParagraph1"/>
        <w:ind w:left="0"/>
        <w:jc w:val="both"/>
        <w:rPr>
          <w:sz w:val="24"/>
          <w:szCs w:val="24"/>
        </w:rPr>
      </w:pPr>
      <w:r w:rsidRPr="008905F4">
        <w:rPr>
          <w:snapToGrid w:val="0"/>
          <w:sz w:val="24"/>
          <w:szCs w:val="24"/>
        </w:rPr>
        <w:t>Prin programul de execuţie se stabilesc şi se descriu acţiunile (activităţile) ce urmează a fi efectuate pentru realizarea lucrării, se stabilesc condiţionările dintre acestea în legătură cu desfăşurarea lor în timp şi spaţiu şi se dimensionează din punct de vedere al necesarului de resurse, a duratei şi a costului.</w:t>
      </w:r>
      <w:r w:rsidRPr="008905F4">
        <w:rPr>
          <w:sz w:val="24"/>
          <w:szCs w:val="24"/>
        </w:rPr>
        <w:t xml:space="preserve"> </w:t>
      </w:r>
    </w:p>
    <w:p w:rsidR="00F26D30" w:rsidRDefault="00F26D30" w:rsidP="00023A26">
      <w:pPr>
        <w:pStyle w:val="ListParagraph1"/>
        <w:ind w:left="0"/>
        <w:jc w:val="both"/>
        <w:rPr>
          <w:sz w:val="24"/>
          <w:szCs w:val="24"/>
        </w:rPr>
      </w:pPr>
    </w:p>
    <w:p w:rsidR="00F26D30" w:rsidRPr="008905F4" w:rsidRDefault="00A52CA4" w:rsidP="00F26D30">
      <w:pPr>
        <w:pStyle w:val="ListParagraph1"/>
        <w:ind w:left="0"/>
        <w:jc w:val="both"/>
        <w:rPr>
          <w:snapToGrid w:val="0"/>
          <w:sz w:val="24"/>
          <w:szCs w:val="24"/>
        </w:rPr>
      </w:pPr>
      <w:r>
        <w:rPr>
          <w:noProof/>
          <w:sz w:val="24"/>
          <w:szCs w:val="24"/>
        </w:rPr>
        <w:drawing>
          <wp:anchor distT="0" distB="0" distL="114300" distR="114300" simplePos="0" relativeHeight="251664896" behindDoc="0" locked="0" layoutInCell="1" allowOverlap="1">
            <wp:simplePos x="0" y="0"/>
            <wp:positionH relativeFrom="column">
              <wp:posOffset>9525</wp:posOffset>
            </wp:positionH>
            <wp:positionV relativeFrom="paragraph">
              <wp:posOffset>451485</wp:posOffset>
            </wp:positionV>
            <wp:extent cx="5210175" cy="2124075"/>
            <wp:effectExtent l="19050" t="0" r="9525" b="0"/>
            <wp:wrapTopAndBottom/>
            <wp:docPr id="4"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10175" cy="2124075"/>
                    </a:xfrm>
                    <a:prstGeom prst="rect">
                      <a:avLst/>
                    </a:prstGeom>
                    <a:noFill/>
                    <a:ln>
                      <a:noFill/>
                    </a:ln>
                  </pic:spPr>
                </pic:pic>
              </a:graphicData>
            </a:graphic>
          </wp:anchor>
        </w:drawing>
      </w:r>
      <w:r w:rsidR="00F26D30" w:rsidRPr="008905F4">
        <w:rPr>
          <w:sz w:val="24"/>
          <w:szCs w:val="24"/>
        </w:rPr>
        <w:t xml:space="preserve">Exemplu de machetă pentru planul calendaristic </w:t>
      </w:r>
      <w:r w:rsidR="00F26D30">
        <w:rPr>
          <w:sz w:val="24"/>
          <w:szCs w:val="24"/>
        </w:rPr>
        <w:t>pentru intocmirea</w:t>
      </w:r>
      <w:r w:rsidR="00F26D30">
        <w:rPr>
          <w:color w:val="242424"/>
          <w:sz w:val="24"/>
          <w:szCs w:val="24"/>
        </w:rPr>
        <w:t xml:space="preserve"> Proiectului Tehnic</w:t>
      </w:r>
      <w:r w:rsidR="00F26D30" w:rsidRPr="0012227F">
        <w:rPr>
          <w:color w:val="242424"/>
          <w:sz w:val="24"/>
          <w:szCs w:val="24"/>
        </w:rPr>
        <w:t xml:space="preserve">  </w:t>
      </w:r>
      <w:r w:rsidR="00F26D30" w:rsidRPr="008905F4">
        <w:rPr>
          <w:sz w:val="24"/>
          <w:szCs w:val="24"/>
        </w:rPr>
        <w:t>(</w:t>
      </w:r>
      <w:r w:rsidR="00F26D30" w:rsidRPr="008905F4">
        <w:rPr>
          <w:snapToGrid w:val="0"/>
          <w:sz w:val="24"/>
          <w:szCs w:val="24"/>
        </w:rPr>
        <w:t>graficul de execuţie)</w:t>
      </w:r>
    </w:p>
    <w:p w:rsidR="00F26D30" w:rsidRPr="008905F4" w:rsidRDefault="00F26D30" w:rsidP="00023A26">
      <w:pPr>
        <w:pStyle w:val="ListParagraph1"/>
        <w:ind w:left="0"/>
        <w:jc w:val="both"/>
        <w:rPr>
          <w:sz w:val="24"/>
          <w:szCs w:val="24"/>
        </w:rPr>
      </w:pPr>
    </w:p>
    <w:p w:rsidR="006C30CE" w:rsidRPr="008905F4" w:rsidRDefault="006C30CE" w:rsidP="006C30CE">
      <w:pPr>
        <w:pStyle w:val="BodyTextIndent2"/>
        <w:spacing w:after="0" w:line="240" w:lineRule="auto"/>
        <w:ind w:left="0"/>
      </w:pPr>
    </w:p>
    <w:p w:rsidR="006C30CE" w:rsidRPr="008905F4" w:rsidRDefault="006C30CE" w:rsidP="00A52CA4">
      <w:pPr>
        <w:pStyle w:val="BodyTextIndent2"/>
        <w:spacing w:after="0" w:line="240" w:lineRule="auto"/>
        <w:ind w:left="0"/>
      </w:pPr>
      <w:r w:rsidRPr="008905F4">
        <w:t xml:space="preserve">Exemplu de machetă pentru costul programat </w:t>
      </w:r>
      <w:r>
        <w:t>aferent intocmirii</w:t>
      </w:r>
      <w:r>
        <w:rPr>
          <w:color w:val="242424"/>
        </w:rPr>
        <w:t xml:space="preserve"> Proiectului Tehnic</w:t>
      </w:r>
      <w:r w:rsidRPr="0012227F">
        <w:rPr>
          <w:color w:val="242424"/>
        </w:rPr>
        <w:t xml:space="preserve">  </w:t>
      </w:r>
      <w:r w:rsidRPr="008905F4">
        <w:t xml:space="preserve">(graficul valoric) </w:t>
      </w:r>
    </w:p>
    <w:p w:rsidR="006C30CE" w:rsidRDefault="00A52CA4" w:rsidP="00C5384A">
      <w:pPr>
        <w:spacing w:after="0" w:line="240" w:lineRule="auto"/>
        <w:rPr>
          <w:rFonts w:ascii="Times New Roman" w:hAnsi="Times New Roman" w:cs="Times New Roman"/>
          <w:b/>
          <w:sz w:val="24"/>
          <w:szCs w:val="24"/>
        </w:rPr>
      </w:pPr>
      <w:r>
        <w:rPr>
          <w:rFonts w:ascii="Times New Roman" w:hAnsi="Times New Roman" w:cs="Times New Roman"/>
          <w:b/>
          <w:noProof/>
          <w:sz w:val="24"/>
          <w:szCs w:val="24"/>
          <w:lang w:eastAsia="ro-RO"/>
        </w:rPr>
        <w:lastRenderedPageBreak/>
        <w:drawing>
          <wp:anchor distT="0" distB="0" distL="114300" distR="114300" simplePos="0" relativeHeight="251658752" behindDoc="1" locked="0" layoutInCell="1" allowOverlap="1">
            <wp:simplePos x="0" y="0"/>
            <wp:positionH relativeFrom="column">
              <wp:posOffset>9525</wp:posOffset>
            </wp:positionH>
            <wp:positionV relativeFrom="paragraph">
              <wp:posOffset>70485</wp:posOffset>
            </wp:positionV>
            <wp:extent cx="5267325" cy="2828925"/>
            <wp:effectExtent l="57150" t="38100" r="47625" b="28575"/>
            <wp:wrapTight wrapText="bothSides">
              <wp:wrapPolygon edited="0">
                <wp:start x="-234" y="-291"/>
                <wp:lineTo x="-234" y="21818"/>
                <wp:lineTo x="21795" y="21818"/>
                <wp:lineTo x="21795" y="-291"/>
                <wp:lineTo x="-234" y="-291"/>
              </wp:wrapPolygon>
            </wp:wrapTight>
            <wp:docPr id="77" name="Imagine 2" descr="Descriere: COST%20PROGRA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descr="Descriere: COST%20PROGRAMAT"/>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67325" cy="2828925"/>
                    </a:xfrm>
                    <a:prstGeom prst="rect">
                      <a:avLst/>
                    </a:prstGeom>
                    <a:solidFill>
                      <a:srgbClr val="C0C0C0"/>
                    </a:solidFill>
                    <a:ln w="38100" cmpd="thinThick">
                      <a:solidFill>
                        <a:srgbClr val="000000"/>
                      </a:solidFill>
                      <a:miter lim="800000"/>
                      <a:headEnd/>
                      <a:tailEnd/>
                    </a:ln>
                    <a:effectLst/>
                  </pic:spPr>
                </pic:pic>
              </a:graphicData>
            </a:graphic>
          </wp:anchor>
        </w:drawing>
      </w:r>
    </w:p>
    <w:p w:rsidR="006C30CE" w:rsidRDefault="006C30CE" w:rsidP="00C5384A">
      <w:pPr>
        <w:spacing w:after="0" w:line="240" w:lineRule="auto"/>
        <w:rPr>
          <w:rFonts w:ascii="Times New Roman" w:hAnsi="Times New Roman" w:cs="Times New Roman"/>
          <w:b/>
          <w:sz w:val="24"/>
          <w:szCs w:val="24"/>
        </w:rPr>
      </w:pPr>
    </w:p>
    <w:p w:rsidR="006C30CE" w:rsidRDefault="006C30CE" w:rsidP="00C5384A">
      <w:pPr>
        <w:spacing w:after="0" w:line="240" w:lineRule="auto"/>
        <w:rPr>
          <w:rFonts w:ascii="Times New Roman" w:hAnsi="Times New Roman" w:cs="Times New Roman"/>
          <w:b/>
          <w:sz w:val="24"/>
          <w:szCs w:val="24"/>
        </w:rPr>
      </w:pPr>
    </w:p>
    <w:p w:rsidR="006C30CE" w:rsidRDefault="006C30CE"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A52CA4" w:rsidRDefault="00A52CA4" w:rsidP="00C5384A">
      <w:pPr>
        <w:spacing w:after="0" w:line="240" w:lineRule="auto"/>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50D7E" w:rsidRDefault="00550D7E" w:rsidP="00A52CA4">
      <w:pPr>
        <w:spacing w:after="0" w:line="240" w:lineRule="auto"/>
        <w:ind w:firstLine="360"/>
        <w:rPr>
          <w:rFonts w:ascii="Times New Roman" w:hAnsi="Times New Roman" w:cs="Times New Roman"/>
          <w:b/>
          <w:sz w:val="24"/>
          <w:szCs w:val="24"/>
        </w:rPr>
      </w:pPr>
    </w:p>
    <w:p w:rsidR="00574DD5" w:rsidRPr="008905F4" w:rsidRDefault="00574DD5" w:rsidP="00A52CA4">
      <w:pPr>
        <w:spacing w:after="0" w:line="240" w:lineRule="auto"/>
        <w:ind w:firstLine="360"/>
        <w:rPr>
          <w:rFonts w:ascii="Times New Roman" w:hAnsi="Times New Roman" w:cs="Times New Roman"/>
          <w:b/>
          <w:sz w:val="24"/>
          <w:szCs w:val="24"/>
        </w:rPr>
      </w:pPr>
      <w:r w:rsidRPr="008905F4">
        <w:rPr>
          <w:rFonts w:ascii="Times New Roman" w:hAnsi="Times New Roman" w:cs="Times New Roman"/>
          <w:b/>
          <w:sz w:val="24"/>
          <w:szCs w:val="24"/>
        </w:rPr>
        <w:t>Standardele, normativele, reglementãrile si prescriptiile care se vor respecta la întocmirea documentaţiilor de proiectare:</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Legea 10/1995 – privind calitatea in constructii</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Lega 307/2006 – de aparare împortiva incendiilor</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Ordin 163/2007 al Ministerului Administratiei si Internelor pentru aprobarea Normelor Generale de aparare importiva incendiilor</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Normativ P118/1999 – privind siguranta la foc</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Legea 137/1995, OUG 195/2005 – protectia mediului</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Normativ C107/3,4-97</w:t>
      </w:r>
    </w:p>
    <w:p w:rsidR="00574DD5" w:rsidRPr="008905F4" w:rsidRDefault="00574DD5" w:rsidP="00843B24">
      <w:pPr>
        <w:pStyle w:val="NormalWeb"/>
        <w:numPr>
          <w:ilvl w:val="0"/>
          <w:numId w:val="10"/>
        </w:numPr>
        <w:tabs>
          <w:tab w:val="left" w:pos="426"/>
        </w:tabs>
        <w:suppressAutoHyphens/>
        <w:spacing w:before="0" w:after="0" w:afterAutospacing="0"/>
      </w:pPr>
      <w:r w:rsidRPr="008905F4">
        <w:t>Ordinul MS 117/28.02.2002</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Normativ I9/1994 – instalatii sanitare</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Normele specifice pentru proiectarea si executarea lucrarilor de instalatii I5/1998, I13, I7/2011, I20/2000, NP006/1996, etc</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Normativ CE I-95 aprobat cu Ordinul 7/N/1995</w:t>
      </w:r>
    </w:p>
    <w:p w:rsidR="00574DD5" w:rsidRPr="008905F4" w:rsidRDefault="00574DD5" w:rsidP="00843B24">
      <w:pPr>
        <w:pStyle w:val="NormalWeb"/>
        <w:numPr>
          <w:ilvl w:val="0"/>
          <w:numId w:val="10"/>
        </w:numPr>
        <w:tabs>
          <w:tab w:val="left" w:pos="426"/>
        </w:tabs>
        <w:suppressAutoHyphens/>
        <w:spacing w:before="0" w:after="0" w:afterAutospacing="0"/>
      </w:pPr>
      <w:r w:rsidRPr="008905F4">
        <w:t>L319/2006 – Legea securitatii si sanatatii in munca</w:t>
      </w:r>
    </w:p>
    <w:p w:rsidR="00574DD5" w:rsidRPr="008905F4" w:rsidRDefault="00574DD5" w:rsidP="00843B24">
      <w:pPr>
        <w:numPr>
          <w:ilvl w:val="0"/>
          <w:numId w:val="10"/>
        </w:numPr>
        <w:tabs>
          <w:tab w:val="left" w:pos="426"/>
        </w:tabs>
        <w:spacing w:after="0" w:line="240" w:lineRule="auto"/>
        <w:rPr>
          <w:rFonts w:ascii="Times New Roman" w:hAnsi="Times New Roman" w:cs="Times New Roman"/>
          <w:sz w:val="24"/>
          <w:szCs w:val="24"/>
        </w:rPr>
      </w:pPr>
      <w:r w:rsidRPr="008905F4">
        <w:rPr>
          <w:rFonts w:ascii="Times New Roman" w:hAnsi="Times New Roman" w:cs="Times New Roman"/>
          <w:sz w:val="24"/>
          <w:szCs w:val="24"/>
        </w:rPr>
        <w:t>HG1425/2006 – Norme metodologice de aplicare a L319/2006</w:t>
      </w:r>
    </w:p>
    <w:p w:rsidR="00023A26" w:rsidRDefault="00023A26" w:rsidP="007027A6">
      <w:pPr>
        <w:spacing w:after="0" w:line="240" w:lineRule="auto"/>
        <w:ind w:left="2340" w:hanging="2340"/>
        <w:jc w:val="both"/>
        <w:rPr>
          <w:rFonts w:ascii="Times New Roman" w:hAnsi="Times New Roman" w:cs="Times New Roman"/>
          <w:b/>
          <w:sz w:val="24"/>
          <w:szCs w:val="24"/>
        </w:rPr>
      </w:pPr>
    </w:p>
    <w:p w:rsidR="002E4CD6" w:rsidRPr="008905F4" w:rsidRDefault="0026373A" w:rsidP="00C30FB9">
      <w:pPr>
        <w:pStyle w:val="ListParagraph1"/>
        <w:autoSpaceDE w:val="0"/>
        <w:autoSpaceDN w:val="0"/>
        <w:adjustRightInd w:val="0"/>
        <w:ind w:left="0"/>
        <w:jc w:val="both"/>
        <w:rPr>
          <w:b/>
          <w:sz w:val="24"/>
          <w:szCs w:val="24"/>
        </w:rPr>
      </w:pPr>
      <w:r w:rsidRPr="008905F4">
        <w:rPr>
          <w:b/>
          <w:sz w:val="24"/>
          <w:szCs w:val="24"/>
        </w:rPr>
        <w:t>CAP.</w:t>
      </w:r>
      <w:r w:rsidR="006C30CE">
        <w:rPr>
          <w:b/>
          <w:sz w:val="24"/>
          <w:szCs w:val="24"/>
        </w:rPr>
        <w:t>6</w:t>
      </w:r>
      <w:r w:rsidRPr="008905F4">
        <w:rPr>
          <w:b/>
          <w:sz w:val="24"/>
          <w:szCs w:val="24"/>
        </w:rPr>
        <w:t xml:space="preserve">. </w:t>
      </w:r>
      <w:r w:rsidR="002E4CD6" w:rsidRPr="008905F4">
        <w:rPr>
          <w:b/>
          <w:sz w:val="24"/>
          <w:szCs w:val="24"/>
        </w:rPr>
        <w:t xml:space="preserve">Modul de prezentare a propunerii </w:t>
      </w:r>
      <w:r w:rsidRPr="008905F4">
        <w:rPr>
          <w:b/>
          <w:sz w:val="24"/>
          <w:szCs w:val="24"/>
        </w:rPr>
        <w:t>financiare</w:t>
      </w:r>
    </w:p>
    <w:p w:rsidR="002E4CD6" w:rsidRDefault="002E4CD6" w:rsidP="00A52CA4">
      <w:pPr>
        <w:pStyle w:val="ListParagraph1"/>
        <w:autoSpaceDE w:val="0"/>
        <w:autoSpaceDN w:val="0"/>
        <w:adjustRightInd w:val="0"/>
        <w:ind w:left="0" w:firstLine="720"/>
        <w:jc w:val="both"/>
        <w:rPr>
          <w:sz w:val="24"/>
          <w:szCs w:val="24"/>
        </w:rPr>
      </w:pPr>
      <w:r w:rsidRPr="008905F4">
        <w:rPr>
          <w:sz w:val="24"/>
          <w:szCs w:val="24"/>
        </w:rPr>
        <w:t>Ofertantul va elabora propunerea financiara astfel incat aceasta sa furnizeze toate informatiile solicitate cu privire la pret, tarif, daca este cazul la alte conditii financiare si comerciale legate de obiectul contractului de achizitie publica</w:t>
      </w:r>
      <w:r w:rsidR="00A52CA4">
        <w:rPr>
          <w:sz w:val="24"/>
          <w:szCs w:val="24"/>
        </w:rPr>
        <w:t>.</w:t>
      </w:r>
    </w:p>
    <w:p w:rsidR="00A52CA4" w:rsidRDefault="00656369" w:rsidP="00AD1E8B">
      <w:pPr>
        <w:pStyle w:val="BodyTextIndent"/>
        <w:spacing w:after="0"/>
        <w:ind w:left="0" w:firstLine="720"/>
        <w:jc w:val="both"/>
      </w:pPr>
      <w:r w:rsidRPr="008905F4">
        <w:t xml:space="preserve">Ofertantul va </w:t>
      </w:r>
      <w:r>
        <w:t xml:space="preserve"> tine seama de onorariile de referinta</w:t>
      </w:r>
      <w:r w:rsidR="00F0298B">
        <w:t>-</w:t>
      </w:r>
      <w:r w:rsidRPr="00656369">
        <w:t xml:space="preserve">clase de </w:t>
      </w:r>
      <w:r w:rsidRPr="00656369">
        <w:rPr>
          <w:color w:val="3366FF"/>
        </w:rPr>
        <w:t>tarifare</w:t>
      </w:r>
      <w:r>
        <w:t xml:space="preserve"> din </w:t>
      </w:r>
      <w:r w:rsidRPr="00656369">
        <w:t>„Indrumatorul de exercitare a profesiei de arhitect”</w:t>
      </w:r>
      <w:r w:rsidR="00F0298B">
        <w:t>.</w:t>
      </w:r>
    </w:p>
    <w:p w:rsidR="00F0298B" w:rsidRPr="00F0298B" w:rsidRDefault="00F0298B" w:rsidP="00AD1E8B">
      <w:pPr>
        <w:pStyle w:val="BodyTextIndent"/>
        <w:spacing w:after="0"/>
        <w:ind w:left="0" w:firstLine="720"/>
        <w:jc w:val="both"/>
      </w:pPr>
      <w:r>
        <w:t>O ofertă fi</w:t>
      </w:r>
      <w:r>
        <w:softHyphen/>
        <w:t>nanciară redusă, prin comparaţie cu onorariile de referinta-</w:t>
      </w:r>
      <w:r w:rsidRPr="00656369">
        <w:t xml:space="preserve">clase de </w:t>
      </w:r>
      <w:r w:rsidRPr="00F0298B">
        <w:t xml:space="preserve">tarifare </w:t>
      </w:r>
      <w:r>
        <w:t>sau a valorii estimate de autoritatea contractantă, poate duce la respingerea ofertei ca inadmisibilă.</w:t>
      </w:r>
    </w:p>
    <w:p w:rsidR="002E4CD6" w:rsidRPr="008905F4" w:rsidRDefault="00AD1E8B" w:rsidP="00AD1E8B">
      <w:pPr>
        <w:pStyle w:val="ListParagraph1"/>
        <w:autoSpaceDE w:val="0"/>
        <w:autoSpaceDN w:val="0"/>
        <w:adjustRightInd w:val="0"/>
        <w:ind w:left="0"/>
        <w:jc w:val="both"/>
        <w:rPr>
          <w:sz w:val="24"/>
          <w:szCs w:val="24"/>
        </w:rPr>
      </w:pPr>
      <w:r>
        <w:rPr>
          <w:sz w:val="24"/>
          <w:szCs w:val="24"/>
        </w:rPr>
        <w:t xml:space="preserve">      </w:t>
      </w:r>
      <w:r>
        <w:rPr>
          <w:sz w:val="24"/>
          <w:szCs w:val="24"/>
        </w:rPr>
        <w:tab/>
      </w:r>
      <w:r w:rsidR="002E4CD6" w:rsidRPr="008905F4">
        <w:rPr>
          <w:sz w:val="24"/>
          <w:szCs w:val="24"/>
        </w:rPr>
        <w:t xml:space="preserve">Ofertantul trebuie sa prezinte formularul de oferta indicat in anexa Formulare (oferta financiara) care reprezinta elementul principal al propunerii financiare. </w:t>
      </w:r>
    </w:p>
    <w:p w:rsidR="007014E9" w:rsidRPr="007014E9" w:rsidRDefault="002E4CD6" w:rsidP="007014E9">
      <w:pPr>
        <w:pStyle w:val="ListParagraph1"/>
        <w:autoSpaceDE w:val="0"/>
        <w:autoSpaceDN w:val="0"/>
        <w:adjustRightInd w:val="0"/>
        <w:ind w:left="0" w:firstLine="720"/>
        <w:rPr>
          <w:color w:val="282828"/>
          <w:sz w:val="24"/>
          <w:szCs w:val="24"/>
        </w:rPr>
      </w:pPr>
      <w:r w:rsidRPr="008905F4">
        <w:rPr>
          <w:sz w:val="24"/>
          <w:szCs w:val="24"/>
        </w:rPr>
        <w:t xml:space="preserve">In scopul monitorizarii procedurilor pentru atribuirea contractelor de achizitie publica ofertantul are obligatia de a exprima pretul total ofertat pentru executia lucrarii atat in lei (RON) cat si in EURO. </w:t>
      </w:r>
      <w:r w:rsidRPr="007014E9">
        <w:rPr>
          <w:sz w:val="24"/>
          <w:szCs w:val="24"/>
          <w:highlight w:val="yellow"/>
        </w:rPr>
        <w:t xml:space="preserve">Pentru intocmirea ofertei se va folosi cursul </w:t>
      </w:r>
      <w:r w:rsidR="007014E9" w:rsidRPr="007014E9">
        <w:rPr>
          <w:sz w:val="24"/>
          <w:szCs w:val="24"/>
          <w:highlight w:val="yellow"/>
        </w:rPr>
        <w:t xml:space="preserve">InforEuro valabil pentru perioada </w:t>
      </w:r>
      <w:r w:rsidR="007014E9" w:rsidRPr="007014E9">
        <w:rPr>
          <w:color w:val="282828"/>
          <w:sz w:val="24"/>
          <w:szCs w:val="24"/>
          <w:highlight w:val="yellow"/>
        </w:rPr>
        <w:t xml:space="preserve">1 –30 septembrie 2012 disponibil pe pagina web: </w:t>
      </w:r>
      <w:hyperlink r:id="rId15" w:history="1">
        <w:r w:rsidR="007014E9" w:rsidRPr="00550D7E">
          <w:rPr>
            <w:rStyle w:val="Hyperlink"/>
            <w:sz w:val="24"/>
            <w:szCs w:val="24"/>
            <w:highlight w:val="yellow"/>
          </w:rPr>
          <w:t>http://ec.europa.eu/budget/contracts_grants/info_contracts/inforeuro/inforeuro_en.cfm</w:t>
        </w:r>
      </w:hyperlink>
    </w:p>
    <w:p w:rsidR="002E4CD6" w:rsidRPr="008905F4" w:rsidRDefault="00AD1E8B" w:rsidP="00C30FB9">
      <w:pPr>
        <w:pStyle w:val="ListParagraph1"/>
        <w:autoSpaceDE w:val="0"/>
        <w:autoSpaceDN w:val="0"/>
        <w:adjustRightInd w:val="0"/>
        <w:ind w:left="0" w:firstLine="720"/>
        <w:jc w:val="both"/>
        <w:rPr>
          <w:sz w:val="24"/>
          <w:szCs w:val="24"/>
        </w:rPr>
      </w:pPr>
      <w:r>
        <w:rPr>
          <w:sz w:val="24"/>
          <w:szCs w:val="24"/>
        </w:rPr>
        <w:lastRenderedPageBreak/>
        <w:t>Tarifele</w:t>
      </w:r>
      <w:r w:rsidR="002E4CD6" w:rsidRPr="008905F4">
        <w:rPr>
          <w:sz w:val="24"/>
          <w:szCs w:val="24"/>
        </w:rPr>
        <w:t xml:space="preserve"> din propunerea economica –financiara vor fi exprimate fara TVA, in cazul ofertantilor inregistrati in Romania, urmand sa se aplice o cota de TVA de 24% la incheierea contractului.</w:t>
      </w:r>
    </w:p>
    <w:p w:rsidR="000B1C69" w:rsidRPr="008905F4" w:rsidRDefault="000B1C69" w:rsidP="00C30FB9">
      <w:pPr>
        <w:pStyle w:val="ListParagraph1"/>
        <w:autoSpaceDE w:val="0"/>
        <w:autoSpaceDN w:val="0"/>
        <w:adjustRightInd w:val="0"/>
        <w:ind w:left="0" w:firstLine="720"/>
        <w:jc w:val="both"/>
        <w:rPr>
          <w:sz w:val="24"/>
          <w:szCs w:val="24"/>
        </w:rPr>
      </w:pPr>
    </w:p>
    <w:p w:rsidR="002E4CD6" w:rsidRPr="008905F4" w:rsidRDefault="002E4CD6" w:rsidP="00015E18">
      <w:pPr>
        <w:pStyle w:val="HTMLPreformatted1"/>
        <w:jc w:val="both"/>
        <w:rPr>
          <w:rStyle w:val="ln2tpunct"/>
          <w:rFonts w:ascii="Times New Roman" w:hAnsi="Times New Roman" w:cs="Times New Roman"/>
          <w:b/>
          <w:i w:val="0"/>
          <w:szCs w:val="24"/>
          <w:lang w:val="ro-RO"/>
        </w:rPr>
      </w:pPr>
      <w:r w:rsidRPr="008905F4">
        <w:rPr>
          <w:rStyle w:val="ln2tpunct"/>
          <w:rFonts w:ascii="Times New Roman" w:hAnsi="Times New Roman" w:cs="Times New Roman"/>
          <w:b/>
          <w:i w:val="0"/>
          <w:szCs w:val="24"/>
          <w:lang w:val="ro-RO"/>
        </w:rPr>
        <w:t>CAP</w:t>
      </w:r>
      <w:r w:rsidR="00BC543B" w:rsidRPr="008905F4">
        <w:rPr>
          <w:rStyle w:val="ln2tpunct"/>
          <w:rFonts w:ascii="Times New Roman" w:hAnsi="Times New Roman" w:cs="Times New Roman"/>
          <w:b/>
          <w:i w:val="0"/>
          <w:szCs w:val="24"/>
          <w:lang w:val="ro-RO"/>
        </w:rPr>
        <w:t>.</w:t>
      </w:r>
      <w:r w:rsidRPr="008905F4">
        <w:rPr>
          <w:rStyle w:val="ln2tpunct"/>
          <w:rFonts w:ascii="Times New Roman" w:hAnsi="Times New Roman" w:cs="Times New Roman"/>
          <w:b/>
          <w:i w:val="0"/>
          <w:szCs w:val="24"/>
          <w:lang w:val="ro-RO"/>
        </w:rPr>
        <w:t xml:space="preserve"> </w:t>
      </w:r>
      <w:r w:rsidR="006C30CE">
        <w:rPr>
          <w:rStyle w:val="ln2tpunct"/>
          <w:rFonts w:ascii="Times New Roman" w:hAnsi="Times New Roman" w:cs="Times New Roman"/>
          <w:b/>
          <w:i w:val="0"/>
          <w:szCs w:val="24"/>
          <w:lang w:val="ro-RO"/>
        </w:rPr>
        <w:t>7</w:t>
      </w:r>
      <w:r w:rsidR="00BC543B" w:rsidRPr="008905F4">
        <w:rPr>
          <w:rStyle w:val="ln2tpunct"/>
          <w:rFonts w:ascii="Times New Roman" w:hAnsi="Times New Roman" w:cs="Times New Roman"/>
          <w:b/>
          <w:i w:val="0"/>
          <w:szCs w:val="24"/>
          <w:lang w:val="ro-RO"/>
        </w:rPr>
        <w:t xml:space="preserve">. </w:t>
      </w:r>
      <w:r w:rsidRPr="008905F4">
        <w:rPr>
          <w:rStyle w:val="ln2tpunct"/>
          <w:rFonts w:ascii="Times New Roman" w:hAnsi="Times New Roman" w:cs="Times New Roman"/>
          <w:b/>
          <w:i w:val="0"/>
          <w:szCs w:val="24"/>
          <w:lang w:val="ro-RO"/>
        </w:rPr>
        <w:t xml:space="preserve"> CONDITII SPECIALE PENTRU OFERTANTI</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 xml:space="preserve">Termenul maxim de finalizare a contractului </w:t>
      </w:r>
      <w:r w:rsidR="00E91194">
        <w:rPr>
          <w:rStyle w:val="ln2tpunct"/>
          <w:rFonts w:ascii="Times New Roman" w:hAnsi="Times New Roman" w:cs="Times New Roman"/>
          <w:b/>
          <w:i w:val="0"/>
          <w:szCs w:val="24"/>
          <w:lang w:val="ro-RO"/>
        </w:rPr>
        <w:t>07</w:t>
      </w:r>
      <w:r w:rsidR="00A96242" w:rsidRPr="008905F4">
        <w:rPr>
          <w:rStyle w:val="ln2tpunct"/>
          <w:rFonts w:ascii="Times New Roman" w:hAnsi="Times New Roman" w:cs="Times New Roman"/>
          <w:b/>
          <w:i w:val="0"/>
          <w:szCs w:val="24"/>
          <w:lang w:val="ro-RO"/>
        </w:rPr>
        <w:t>.</w:t>
      </w:r>
      <w:r w:rsidR="000B1C69" w:rsidRPr="008905F4">
        <w:rPr>
          <w:rStyle w:val="ln2tpunct"/>
          <w:rFonts w:ascii="Times New Roman" w:hAnsi="Times New Roman" w:cs="Times New Roman"/>
          <w:b/>
          <w:i w:val="0"/>
          <w:szCs w:val="24"/>
          <w:lang w:val="ro-RO"/>
        </w:rPr>
        <w:t>05</w:t>
      </w:r>
      <w:r w:rsidR="00A96242" w:rsidRPr="008905F4">
        <w:rPr>
          <w:rStyle w:val="ln2tpunct"/>
          <w:rFonts w:ascii="Times New Roman" w:hAnsi="Times New Roman" w:cs="Times New Roman"/>
          <w:b/>
          <w:i w:val="0"/>
          <w:szCs w:val="24"/>
          <w:lang w:val="ro-RO"/>
        </w:rPr>
        <w:t>.</w:t>
      </w:r>
      <w:r w:rsidR="000B1C69" w:rsidRPr="008905F4">
        <w:rPr>
          <w:rStyle w:val="ln2tpunct"/>
          <w:rFonts w:ascii="Times New Roman" w:hAnsi="Times New Roman" w:cs="Times New Roman"/>
          <w:b/>
          <w:i w:val="0"/>
          <w:szCs w:val="24"/>
          <w:lang w:val="ro-RO"/>
        </w:rPr>
        <w:t>2013</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 xml:space="preserve">Fiecare oferta va fi insotita de GRAFICUL  FIZIC </w:t>
      </w:r>
      <w:r w:rsidR="00123C84">
        <w:rPr>
          <w:rStyle w:val="ln2tpunct"/>
          <w:rFonts w:ascii="Times New Roman" w:hAnsi="Times New Roman" w:cs="Times New Roman"/>
          <w:i w:val="0"/>
          <w:szCs w:val="24"/>
          <w:lang w:val="ro-RO"/>
        </w:rPr>
        <w:t>SI VALORIC DE PRESTARE</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Se va prezenta Lista subcontractantilor cu precizarea partii din contract pe care urmeaza sa le subcontracteze si datele de recunoastere ale subcontractantilor propusi,</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Nu se accepta oferta alternativa</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Durata de valabilitate a ofertelor este 60 zile de la data deschiderii acestora</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Pe parcursul derularii obiectului de investitie, autoritatea contractanta NU DECONTEAZA CONTRAVALOAREA LUCRARILOR SUPLIMENTARE, ca urmare a unor neconcordante intre proiectul tehnic si executia propriu-zisa , riscul apartinanad integral ofertantului (grupului de oferanti)</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 xml:space="preserve">Pretul contractului de achizitie publica </w:t>
      </w:r>
      <w:r w:rsidR="001744D5" w:rsidRPr="008905F4">
        <w:rPr>
          <w:rStyle w:val="ln2tpunct"/>
          <w:rFonts w:ascii="Times New Roman" w:hAnsi="Times New Roman" w:cs="Times New Roman"/>
          <w:i w:val="0"/>
          <w:szCs w:val="24"/>
          <w:lang w:val="ro-RO"/>
        </w:rPr>
        <w:t xml:space="preserve">este ferm, </w:t>
      </w:r>
      <w:r w:rsidRPr="008905F4">
        <w:rPr>
          <w:rStyle w:val="ln2tpunct"/>
          <w:rFonts w:ascii="Times New Roman" w:hAnsi="Times New Roman" w:cs="Times New Roman"/>
          <w:i w:val="0"/>
          <w:szCs w:val="24"/>
          <w:lang w:val="ro-RO"/>
        </w:rPr>
        <w:t xml:space="preserve">NU SE ACTUALIZEAZA </w:t>
      </w:r>
      <w:r w:rsidR="001744D5" w:rsidRPr="008905F4">
        <w:rPr>
          <w:rStyle w:val="ln2tpunct"/>
          <w:rFonts w:ascii="Times New Roman" w:hAnsi="Times New Roman" w:cs="Times New Roman"/>
          <w:i w:val="0"/>
          <w:szCs w:val="24"/>
          <w:lang w:val="ro-RO"/>
        </w:rPr>
        <w:t>si NU SE REVIZUIESTE</w:t>
      </w:r>
      <w:r w:rsidRPr="008905F4">
        <w:rPr>
          <w:rStyle w:val="ln2tpunct"/>
          <w:rFonts w:ascii="Times New Roman" w:hAnsi="Times New Roman" w:cs="Times New Roman"/>
          <w:i w:val="0"/>
          <w:szCs w:val="24"/>
          <w:lang w:val="ro-RO"/>
        </w:rPr>
        <w:t xml:space="preserve"> </w:t>
      </w:r>
    </w:p>
    <w:p w:rsidR="002E4CD6" w:rsidRPr="008905F4" w:rsidRDefault="002E4CD6" w:rsidP="00843B24">
      <w:pPr>
        <w:pStyle w:val="HTMLPreformatted1"/>
        <w:numPr>
          <w:ilvl w:val="0"/>
          <w:numId w:val="12"/>
        </w:numPr>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Ofertantii pot vizita amplasamentul stabilit pentru obiectivul de investitii si daca este cazul pot face observatii (sa solicite clarificari) in termenul stabilit la documentatia de atribuire, orice pretentii aparute ulterior sunt nule si nu vor fi luate in consideratie</w:t>
      </w:r>
    </w:p>
    <w:p w:rsidR="002E4CD6" w:rsidRPr="008905F4" w:rsidRDefault="002E4CD6" w:rsidP="00015E18">
      <w:pPr>
        <w:pStyle w:val="HTMLPreformatted1"/>
        <w:jc w:val="both"/>
        <w:rPr>
          <w:rStyle w:val="ln2tpunct"/>
          <w:rFonts w:ascii="Times New Roman" w:hAnsi="Times New Roman" w:cs="Times New Roman"/>
          <w:i w:val="0"/>
          <w:szCs w:val="24"/>
          <w:lang w:val="ro-RO"/>
        </w:rPr>
      </w:pPr>
      <w:r w:rsidRPr="008905F4">
        <w:rPr>
          <w:rStyle w:val="ln2tpunct"/>
          <w:rFonts w:ascii="Times New Roman" w:hAnsi="Times New Roman" w:cs="Times New Roman"/>
          <w:i w:val="0"/>
          <w:szCs w:val="24"/>
          <w:lang w:val="ro-RO"/>
        </w:rPr>
        <w:t>Activitatile vor incepe imediat dupa semnarea contractului precum si constitu</w:t>
      </w:r>
      <w:r w:rsidR="00A52CA4">
        <w:rPr>
          <w:rStyle w:val="ln2tpunct"/>
          <w:rFonts w:ascii="Times New Roman" w:hAnsi="Times New Roman" w:cs="Times New Roman"/>
          <w:i w:val="0"/>
          <w:szCs w:val="24"/>
          <w:lang w:val="ro-RO"/>
        </w:rPr>
        <w:t>irea garantiei de buna executie</w:t>
      </w:r>
      <w:r w:rsidRPr="008905F4">
        <w:rPr>
          <w:rStyle w:val="ln2tpunct"/>
          <w:rFonts w:ascii="Times New Roman" w:hAnsi="Times New Roman" w:cs="Times New Roman"/>
          <w:i w:val="0"/>
          <w:szCs w:val="24"/>
          <w:lang w:val="ro-RO"/>
        </w:rPr>
        <w:t>, in conformitate cu prevederile contractuale</w:t>
      </w:r>
      <w:r w:rsidR="001744D5" w:rsidRPr="008905F4">
        <w:rPr>
          <w:rStyle w:val="ln2tpunct"/>
          <w:rFonts w:ascii="Times New Roman" w:hAnsi="Times New Roman" w:cs="Times New Roman"/>
          <w:i w:val="0"/>
          <w:szCs w:val="24"/>
          <w:lang w:val="ro-RO"/>
        </w:rPr>
        <w:t>.</w:t>
      </w:r>
    </w:p>
    <w:p w:rsidR="00BC543B" w:rsidRPr="008905F4" w:rsidRDefault="00BC543B" w:rsidP="00015E18">
      <w:pPr>
        <w:pStyle w:val="HTMLPreformatted1"/>
        <w:jc w:val="both"/>
        <w:rPr>
          <w:rStyle w:val="ln2tpunct"/>
          <w:rFonts w:ascii="Times New Roman" w:hAnsi="Times New Roman" w:cs="Times New Roman"/>
          <w:i w:val="0"/>
          <w:szCs w:val="24"/>
          <w:lang w:val="ro-RO"/>
        </w:rPr>
      </w:pPr>
    </w:p>
    <w:p w:rsidR="00A52CA4" w:rsidRDefault="00A52CA4" w:rsidP="00185D7C">
      <w:pPr>
        <w:spacing w:after="0" w:line="240" w:lineRule="auto"/>
        <w:ind w:left="360"/>
        <w:jc w:val="center"/>
        <w:rPr>
          <w:rFonts w:ascii="Times New Roman" w:eastAsia="ArialMT" w:hAnsi="Times New Roman" w:cs="Times New Roman"/>
          <w:b/>
          <w:sz w:val="24"/>
          <w:szCs w:val="24"/>
          <w:lang w:eastAsia="en-US"/>
        </w:rPr>
      </w:pPr>
    </w:p>
    <w:p w:rsidR="00185D7C" w:rsidRPr="008905F4" w:rsidRDefault="00185D7C" w:rsidP="00185D7C">
      <w:pPr>
        <w:spacing w:after="0" w:line="240" w:lineRule="auto"/>
        <w:ind w:left="360"/>
        <w:jc w:val="center"/>
        <w:rPr>
          <w:rFonts w:ascii="Times New Roman" w:eastAsia="ArialMT" w:hAnsi="Times New Roman" w:cs="Times New Roman"/>
          <w:b/>
          <w:sz w:val="24"/>
          <w:szCs w:val="24"/>
          <w:lang w:eastAsia="en-US"/>
        </w:rPr>
      </w:pPr>
      <w:r w:rsidRPr="008905F4">
        <w:rPr>
          <w:rFonts w:ascii="Times New Roman" w:eastAsia="ArialMT" w:hAnsi="Times New Roman" w:cs="Times New Roman"/>
          <w:b/>
          <w:sz w:val="24"/>
          <w:szCs w:val="24"/>
          <w:lang w:eastAsia="en-US"/>
        </w:rPr>
        <w:t>ANEXE LA CAIETUL DE SARCINI</w:t>
      </w:r>
    </w:p>
    <w:p w:rsidR="00A52CA4" w:rsidRDefault="00A52CA4" w:rsidP="00A52CA4">
      <w:pPr>
        <w:spacing w:after="0" w:line="240" w:lineRule="auto"/>
        <w:rPr>
          <w:rFonts w:ascii="Times New Roman" w:hAnsi="Times New Roman" w:cs="Times New Roman"/>
          <w:sz w:val="24"/>
          <w:szCs w:val="24"/>
        </w:rPr>
      </w:pPr>
      <w:r>
        <w:rPr>
          <w:rFonts w:ascii="Times New Roman" w:hAnsi="Times New Roman" w:cs="Times New Roman"/>
          <w:sz w:val="24"/>
          <w:szCs w:val="24"/>
        </w:rPr>
        <w:t>-Planse cu situatia</w:t>
      </w:r>
      <w:r w:rsidR="00946651" w:rsidRPr="008905F4">
        <w:rPr>
          <w:rFonts w:ascii="Times New Roman" w:hAnsi="Times New Roman" w:cs="Times New Roman"/>
          <w:sz w:val="24"/>
          <w:szCs w:val="24"/>
        </w:rPr>
        <w:t xml:space="preserve"> existenta</w:t>
      </w:r>
    </w:p>
    <w:p w:rsidR="00A52CA4" w:rsidRPr="008905F4" w:rsidRDefault="00A52CA4" w:rsidP="00A52CA4">
      <w:pPr>
        <w:spacing w:after="0" w:line="240" w:lineRule="auto"/>
        <w:rPr>
          <w:rFonts w:ascii="Times New Roman" w:hAnsi="Times New Roman" w:cs="Times New Roman"/>
          <w:sz w:val="24"/>
          <w:szCs w:val="24"/>
        </w:rPr>
      </w:pPr>
      <w:r>
        <w:rPr>
          <w:rFonts w:ascii="Times New Roman" w:hAnsi="Times New Roman" w:cs="Times New Roman"/>
          <w:sz w:val="24"/>
          <w:szCs w:val="24"/>
        </w:rPr>
        <w:t>-Planse cu situatia propusa</w:t>
      </w:r>
    </w:p>
    <w:p w:rsidR="00BF0DF0" w:rsidRPr="008905F4" w:rsidRDefault="00BF0DF0" w:rsidP="00185D7C">
      <w:pPr>
        <w:spacing w:after="0" w:line="240" w:lineRule="auto"/>
        <w:rPr>
          <w:rFonts w:ascii="Times New Roman" w:hAnsi="Times New Roman" w:cs="Times New Roman"/>
          <w:sz w:val="24"/>
          <w:szCs w:val="24"/>
        </w:rPr>
      </w:pPr>
    </w:p>
    <w:p w:rsidR="00550D7E" w:rsidRDefault="00550D7E" w:rsidP="00195349">
      <w:pPr>
        <w:pStyle w:val="HTMLPreformatted1"/>
        <w:jc w:val="center"/>
        <w:rPr>
          <w:rFonts w:ascii="Times New Roman" w:hAnsi="Times New Roman" w:cs="Times New Roman"/>
          <w:sz w:val="24"/>
          <w:szCs w:val="24"/>
          <w:lang w:val="ro-RO"/>
        </w:rPr>
      </w:pPr>
      <w:bookmarkStart w:id="0" w:name="_GoBack"/>
      <w:bookmarkEnd w:id="0"/>
    </w:p>
    <w:p w:rsidR="00550D7E" w:rsidRDefault="00550D7E" w:rsidP="00195349">
      <w:pPr>
        <w:pStyle w:val="HTMLPreformatted1"/>
        <w:jc w:val="center"/>
        <w:rPr>
          <w:rFonts w:ascii="Times New Roman" w:hAnsi="Times New Roman" w:cs="Times New Roman"/>
          <w:sz w:val="24"/>
          <w:szCs w:val="24"/>
          <w:lang w:val="ro-RO"/>
        </w:rPr>
      </w:pPr>
    </w:p>
    <w:p w:rsidR="005343CA" w:rsidRDefault="007014E9" w:rsidP="00195349">
      <w:pPr>
        <w:pStyle w:val="HTMLPreformatted1"/>
        <w:jc w:val="center"/>
        <w:rPr>
          <w:rFonts w:ascii="Times New Roman" w:hAnsi="Times New Roman" w:cs="Times New Roman"/>
          <w:sz w:val="24"/>
          <w:szCs w:val="24"/>
          <w:lang w:val="ro-RO"/>
        </w:rPr>
      </w:pPr>
      <w:r>
        <w:rPr>
          <w:rFonts w:ascii="Times New Roman" w:hAnsi="Times New Roman" w:cs="Times New Roman"/>
          <w:sz w:val="24"/>
          <w:szCs w:val="24"/>
          <w:lang w:val="ro-RO"/>
        </w:rPr>
        <w:t>Coordonator</w:t>
      </w:r>
      <w:r w:rsidR="005343CA" w:rsidRPr="008905F4">
        <w:rPr>
          <w:rFonts w:ascii="Times New Roman" w:hAnsi="Times New Roman" w:cs="Times New Roman"/>
          <w:sz w:val="24"/>
          <w:szCs w:val="24"/>
          <w:lang w:val="ro-RO"/>
        </w:rPr>
        <w:t xml:space="preserve"> proiect</w:t>
      </w:r>
      <w:r w:rsidR="006A5BA9" w:rsidRPr="008905F4">
        <w:rPr>
          <w:rFonts w:ascii="Times New Roman" w:hAnsi="Times New Roman" w:cs="Times New Roman"/>
          <w:sz w:val="24"/>
          <w:szCs w:val="24"/>
          <w:lang w:val="ro-RO"/>
        </w:rPr>
        <w:t>,</w:t>
      </w:r>
    </w:p>
    <w:p w:rsidR="007014E9" w:rsidRPr="008905F4" w:rsidRDefault="007014E9" w:rsidP="007014E9">
      <w:pPr>
        <w:spacing w:after="0" w:line="240" w:lineRule="auto"/>
        <w:jc w:val="center"/>
        <w:rPr>
          <w:rFonts w:ascii="Times New Roman" w:hAnsi="Times New Roman" w:cs="Times New Roman"/>
          <w:i/>
          <w:sz w:val="24"/>
          <w:szCs w:val="24"/>
        </w:rPr>
      </w:pPr>
      <w:r w:rsidRPr="00550D7E">
        <w:rPr>
          <w:rFonts w:ascii="Times New Roman" w:hAnsi="Times New Roman" w:cs="Times New Roman"/>
          <w:bCs/>
          <w:sz w:val="24"/>
          <w:szCs w:val="24"/>
          <w:lang w:val="fr-FR"/>
        </w:rPr>
        <w:t xml:space="preserve">Centru pilot de resurse pentru actiunea transfrontaliera de conservare a biodiversitatii acvatice a Raului Prut  (Prut River) </w:t>
      </w:r>
      <w:r w:rsidRPr="00550D7E">
        <w:rPr>
          <w:rFonts w:ascii="Times New Roman" w:hAnsi="Times New Roman" w:cs="Times New Roman"/>
          <w:i/>
          <w:sz w:val="24"/>
          <w:szCs w:val="24"/>
          <w:lang w:val="fr-FR"/>
        </w:rPr>
        <w:t xml:space="preserve">Contract nr. </w:t>
      </w:r>
      <w:r w:rsidRPr="00550D7E">
        <w:rPr>
          <w:rFonts w:ascii="Times New Roman" w:hAnsi="Times New Roman" w:cs="Times New Roman"/>
          <w:i/>
          <w:sz w:val="24"/>
          <w:szCs w:val="24"/>
        </w:rPr>
        <w:t>MIS ETC1150/07.05.2012</w:t>
      </w:r>
      <w:r w:rsidRPr="00550D7E">
        <w:rPr>
          <w:rFonts w:ascii="Times New Roman" w:hAnsi="Times New Roman" w:cs="Times New Roman"/>
          <w:i/>
          <w:sz w:val="24"/>
          <w:szCs w:val="24"/>
          <w:lang w:val="fr-FR"/>
        </w:rPr>
        <w:t>,</w:t>
      </w:r>
    </w:p>
    <w:p w:rsidR="000B1C69" w:rsidRPr="008905F4" w:rsidRDefault="000B1C69" w:rsidP="000B1C69">
      <w:pPr>
        <w:spacing w:after="0" w:line="240" w:lineRule="auto"/>
        <w:jc w:val="center"/>
        <w:rPr>
          <w:rFonts w:ascii="Times New Roman" w:hAnsi="Times New Roman" w:cs="Times New Roman"/>
          <w:color w:val="000000"/>
          <w:sz w:val="24"/>
          <w:szCs w:val="24"/>
        </w:rPr>
      </w:pPr>
      <w:r w:rsidRPr="008905F4">
        <w:rPr>
          <w:rFonts w:ascii="Times New Roman" w:hAnsi="Times New Roman" w:cs="Times New Roman"/>
          <w:color w:val="000000"/>
          <w:sz w:val="24"/>
          <w:szCs w:val="24"/>
        </w:rPr>
        <w:t>AMENAJARE ŞI REABILITARE HALA DE REPRODUCERE A PUIETULUI PISCICOL DIN CADRUL STAŢIUNII DE CERCETĂRI PENTRU ACVACULTURĂ ŞI ECOLOGIE ACVATICĂ – EZĂRENI</w:t>
      </w:r>
    </w:p>
    <w:p w:rsidR="000B1C69" w:rsidRPr="008905F4" w:rsidRDefault="000B1C69" w:rsidP="000B1C69">
      <w:pPr>
        <w:spacing w:after="0" w:line="240" w:lineRule="auto"/>
        <w:jc w:val="center"/>
        <w:rPr>
          <w:rFonts w:ascii="Times New Roman" w:hAnsi="Times New Roman" w:cs="Times New Roman"/>
          <w:i/>
          <w:sz w:val="24"/>
          <w:szCs w:val="24"/>
        </w:rPr>
      </w:pPr>
      <w:r w:rsidRPr="008905F4">
        <w:rPr>
          <w:rFonts w:ascii="Times New Roman" w:hAnsi="Times New Roman" w:cs="Times New Roman"/>
          <w:i/>
          <w:sz w:val="24"/>
          <w:szCs w:val="24"/>
          <w:lang w:val="fr-FR"/>
        </w:rPr>
        <w:t xml:space="preserve">Contract nr. </w:t>
      </w:r>
      <w:r w:rsidRPr="008905F4">
        <w:rPr>
          <w:rFonts w:ascii="Times New Roman" w:hAnsi="Times New Roman" w:cs="Times New Roman"/>
          <w:i/>
          <w:sz w:val="24"/>
          <w:szCs w:val="24"/>
        </w:rPr>
        <w:t>MIS ETC1150/07.05.2012 ( PRUT RIVER)</w:t>
      </w:r>
      <w:r w:rsidRPr="008905F4">
        <w:rPr>
          <w:rFonts w:ascii="Times New Roman" w:hAnsi="Times New Roman" w:cs="Times New Roman"/>
          <w:i/>
          <w:sz w:val="24"/>
          <w:szCs w:val="24"/>
          <w:lang w:val="fr-FR"/>
        </w:rPr>
        <w:t>,</w:t>
      </w:r>
    </w:p>
    <w:p w:rsidR="005343CA" w:rsidRPr="00550D7E" w:rsidRDefault="00176081" w:rsidP="00176081">
      <w:pPr>
        <w:pStyle w:val="HTMLPreformatted1"/>
        <w:jc w:val="center"/>
        <w:rPr>
          <w:rStyle w:val="ln2tpunct"/>
          <w:rFonts w:ascii="Times New Roman" w:hAnsi="Times New Roman" w:cs="Times New Roman"/>
          <w:i w:val="0"/>
          <w:szCs w:val="24"/>
          <w:lang w:val="ro-RO"/>
        </w:rPr>
      </w:pPr>
      <w:r w:rsidRPr="00550D7E">
        <w:rPr>
          <w:rStyle w:val="Emphasis"/>
          <w:rFonts w:ascii="Times New Roman" w:hAnsi="Times New Roman" w:cs="Times New Roman"/>
          <w:i w:val="0"/>
          <w:sz w:val="24"/>
          <w:szCs w:val="24"/>
        </w:rPr>
        <w:t>Prof. dr.</w:t>
      </w:r>
      <w:r w:rsidRPr="00550D7E">
        <w:rPr>
          <w:rFonts w:ascii="Times New Roman" w:hAnsi="Times New Roman" w:cs="Times New Roman"/>
          <w:sz w:val="24"/>
          <w:szCs w:val="24"/>
          <w:lang w:val="en-US"/>
        </w:rPr>
        <w:t xml:space="preserve"> NICOARA Mircea-Nicuşor</w:t>
      </w:r>
    </w:p>
    <w:p w:rsidR="005343CA" w:rsidRPr="008905F4" w:rsidRDefault="005343CA" w:rsidP="005343CA">
      <w:pPr>
        <w:spacing w:after="0" w:line="240" w:lineRule="auto"/>
        <w:rPr>
          <w:rFonts w:ascii="Times New Roman" w:hAnsi="Times New Roman" w:cs="Times New Roman"/>
          <w:sz w:val="24"/>
          <w:szCs w:val="24"/>
        </w:rPr>
      </w:pPr>
    </w:p>
    <w:p w:rsidR="00BF0DF0" w:rsidRPr="008905F4" w:rsidRDefault="00BF0DF0" w:rsidP="005343CA">
      <w:pPr>
        <w:spacing w:after="0" w:line="240" w:lineRule="auto"/>
        <w:rPr>
          <w:rFonts w:ascii="Times New Roman" w:hAnsi="Times New Roman" w:cs="Times New Roman"/>
          <w:sz w:val="24"/>
          <w:szCs w:val="24"/>
        </w:rPr>
      </w:pPr>
    </w:p>
    <w:p w:rsidR="00BF0DF0" w:rsidRPr="008905F4" w:rsidRDefault="00BF0DF0" w:rsidP="005343CA">
      <w:pPr>
        <w:spacing w:after="0" w:line="240" w:lineRule="auto"/>
        <w:rPr>
          <w:rFonts w:ascii="Times New Roman" w:hAnsi="Times New Roman" w:cs="Times New Roman"/>
          <w:sz w:val="24"/>
          <w:szCs w:val="24"/>
        </w:rPr>
      </w:pPr>
    </w:p>
    <w:p w:rsidR="00BF0DF0" w:rsidRPr="008905F4" w:rsidRDefault="00BF0DF0" w:rsidP="005343CA">
      <w:pPr>
        <w:spacing w:after="0" w:line="240" w:lineRule="auto"/>
        <w:rPr>
          <w:rFonts w:ascii="Times New Roman" w:hAnsi="Times New Roman" w:cs="Times New Roman"/>
          <w:sz w:val="24"/>
          <w:szCs w:val="24"/>
        </w:rPr>
      </w:pPr>
    </w:p>
    <w:p w:rsidR="00BF0DF0" w:rsidRPr="008905F4" w:rsidRDefault="00BF0DF0" w:rsidP="005343CA">
      <w:pPr>
        <w:spacing w:after="0" w:line="240" w:lineRule="auto"/>
        <w:rPr>
          <w:rFonts w:ascii="Times New Roman" w:hAnsi="Times New Roman" w:cs="Times New Roman"/>
          <w:sz w:val="24"/>
          <w:szCs w:val="24"/>
        </w:rPr>
      </w:pPr>
    </w:p>
    <w:p w:rsidR="005343CA" w:rsidRPr="008905F4" w:rsidRDefault="005343CA" w:rsidP="00195349">
      <w:pPr>
        <w:spacing w:after="0" w:line="240" w:lineRule="auto"/>
        <w:jc w:val="center"/>
        <w:rPr>
          <w:rFonts w:ascii="Times New Roman" w:hAnsi="Times New Roman" w:cs="Times New Roman"/>
          <w:sz w:val="24"/>
          <w:szCs w:val="24"/>
        </w:rPr>
      </w:pPr>
      <w:r w:rsidRPr="008905F4">
        <w:rPr>
          <w:rFonts w:ascii="Times New Roman" w:hAnsi="Times New Roman" w:cs="Times New Roman"/>
          <w:sz w:val="24"/>
          <w:szCs w:val="24"/>
        </w:rPr>
        <w:t>Întocmit</w:t>
      </w:r>
      <w:r w:rsidR="006A5BA9" w:rsidRPr="008905F4">
        <w:rPr>
          <w:rFonts w:ascii="Times New Roman" w:hAnsi="Times New Roman" w:cs="Times New Roman"/>
          <w:sz w:val="24"/>
          <w:szCs w:val="24"/>
        </w:rPr>
        <w:t>,</w:t>
      </w:r>
    </w:p>
    <w:p w:rsidR="005343CA" w:rsidRPr="008905F4" w:rsidRDefault="005343CA" w:rsidP="00195349">
      <w:pPr>
        <w:spacing w:after="0" w:line="240" w:lineRule="auto"/>
        <w:jc w:val="center"/>
        <w:rPr>
          <w:rFonts w:ascii="Times New Roman" w:hAnsi="Times New Roman" w:cs="Times New Roman"/>
          <w:sz w:val="24"/>
          <w:szCs w:val="24"/>
        </w:rPr>
      </w:pPr>
      <w:r w:rsidRPr="008905F4">
        <w:rPr>
          <w:rFonts w:ascii="Times New Roman" w:hAnsi="Times New Roman" w:cs="Times New Roman"/>
          <w:sz w:val="24"/>
          <w:szCs w:val="24"/>
        </w:rPr>
        <w:t>Responsabil contract</w:t>
      </w:r>
    </w:p>
    <w:p w:rsidR="005343CA" w:rsidRPr="008905F4" w:rsidRDefault="005343CA" w:rsidP="00195349">
      <w:pPr>
        <w:spacing w:after="0" w:line="240" w:lineRule="auto"/>
        <w:jc w:val="center"/>
        <w:rPr>
          <w:rFonts w:ascii="Times New Roman" w:hAnsi="Times New Roman" w:cs="Times New Roman"/>
          <w:sz w:val="24"/>
          <w:szCs w:val="24"/>
        </w:rPr>
      </w:pPr>
      <w:r w:rsidRPr="008905F4">
        <w:rPr>
          <w:rFonts w:ascii="Times New Roman" w:hAnsi="Times New Roman" w:cs="Times New Roman"/>
          <w:sz w:val="24"/>
          <w:szCs w:val="24"/>
        </w:rPr>
        <w:t>ing. Radu P</w:t>
      </w:r>
      <w:r w:rsidR="006A5BA9" w:rsidRPr="008905F4">
        <w:rPr>
          <w:rFonts w:ascii="Times New Roman" w:hAnsi="Times New Roman" w:cs="Times New Roman"/>
          <w:sz w:val="24"/>
          <w:szCs w:val="24"/>
        </w:rPr>
        <w:t>RUN</w:t>
      </w:r>
      <w:r w:rsidR="006A5BA9" w:rsidRPr="008905F4">
        <w:rPr>
          <w:rFonts w:ascii="Times New Roman" w:hAnsi="Times New Roman" w:cs="Times New Roman"/>
          <w:bCs/>
          <w:sz w:val="24"/>
          <w:szCs w:val="24"/>
        </w:rPr>
        <w:t>Ă</w:t>
      </w:r>
    </w:p>
    <w:p w:rsidR="002E4CD6" w:rsidRPr="00BF0DF0" w:rsidRDefault="002E4CD6" w:rsidP="00015E18">
      <w:pPr>
        <w:pStyle w:val="HTMLPreformatted1"/>
        <w:jc w:val="both"/>
        <w:rPr>
          <w:rStyle w:val="ln2tpunct"/>
          <w:rFonts w:ascii="Arial" w:hAnsi="Arial"/>
          <w:i w:val="0"/>
          <w:sz w:val="22"/>
          <w:lang w:val="ro-RO"/>
        </w:rPr>
      </w:pPr>
    </w:p>
    <w:sectPr w:rsidR="002E4CD6" w:rsidRPr="00BF0DF0" w:rsidSect="001744D5">
      <w:headerReference w:type="default" r:id="rId16"/>
      <w:footerReference w:type="default" r:id="rId17"/>
      <w:footnotePr>
        <w:pos w:val="beneathText"/>
      </w:footnotePr>
      <w:pgSz w:w="11905" w:h="16837" w:code="9"/>
      <w:pgMar w:top="900" w:right="835" w:bottom="1079" w:left="16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3B24" w:rsidRDefault="00843B24">
      <w:pPr>
        <w:spacing w:after="0" w:line="240" w:lineRule="auto"/>
      </w:pPr>
      <w:r>
        <w:separator/>
      </w:r>
    </w:p>
  </w:endnote>
  <w:endnote w:type="continuationSeparator" w:id="0">
    <w:p w:rsidR="00843B24" w:rsidRDefault="00843B2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JFNXMO+StoneSans">
    <w:altName w:val="Arial"/>
    <w:panose1 w:val="00000000000000000000"/>
    <w:charset w:val="00"/>
    <w:family w:val="swiss"/>
    <w:notTrueType/>
    <w:pitch w:val="default"/>
    <w:sig w:usb0="00000003" w:usb1="00000000" w:usb2="00000000" w:usb3="00000000" w:csb0="00000001" w:csb1="00000000"/>
  </w:font>
  <w:font w:name="LindeDaxOffice">
    <w:charset w:val="00"/>
    <w:family w:val="swiss"/>
    <w:pitch w:val="variable"/>
    <w:sig w:usb0="8000002F" w:usb1="4000004A" w:usb2="00000000" w:usb3="00000000" w:csb0="00000093" w:csb1="00000000"/>
  </w:font>
  <w:font w:name="Garamond-Bold">
    <w:altName w:val="MS Mincho"/>
    <w:panose1 w:val="00000000000000000000"/>
    <w:charset w:val="80"/>
    <w:family w:val="auto"/>
    <w:notTrueType/>
    <w:pitch w:val="default"/>
    <w:sig w:usb0="00000001" w:usb1="08070000" w:usb2="00000010" w:usb3="00000000" w:csb0="00020000" w:csb1="00000000"/>
  </w:font>
  <w:font w:name="ArialMT">
    <w:altName w:val="MS Mincho"/>
    <w:panose1 w:val="00000000000000000000"/>
    <w:charset w:val="80"/>
    <w:family w:val="auto"/>
    <w:notTrueType/>
    <w:pitch w:val="default"/>
    <w:sig w:usb0="00000001" w:usb1="08070000" w:usb2="00000010" w:usb3="00000000" w:csb0="00020000" w:csb1="00000000"/>
  </w:font>
  <w:font w:name="Wingdings-Regular">
    <w:altName w:val="Arial Unicode MS"/>
    <w:panose1 w:val="00000000000000000000"/>
    <w:charset w:val="88"/>
    <w:family w:val="auto"/>
    <w:notTrueType/>
    <w:pitch w:val="default"/>
    <w:sig w:usb0="00000000" w:usb1="08080000" w:usb2="00000010" w:usb3="00000000" w:csb0="00100000"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Cambria">
    <w:panose1 w:val="02040503050406030204"/>
    <w:charset w:val="00"/>
    <w:family w:val="roman"/>
    <w:pitch w:val="variable"/>
    <w:sig w:usb0="A00002EF" w:usb1="4000004B" w:usb2="00000000" w:usb3="00000000" w:csb0="000000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5063"/>
      <w:gridCol w:w="4315"/>
    </w:tblGrid>
    <w:tr w:rsidR="00DF1D31">
      <w:tc>
        <w:tcPr>
          <w:tcW w:w="5063" w:type="dxa"/>
        </w:tcPr>
        <w:p w:rsidR="00DF1D31" w:rsidRDefault="00DF1D31">
          <w:pPr>
            <w:pStyle w:val="Footer"/>
            <w:snapToGrid w:val="0"/>
            <w:ind w:left="-90"/>
            <w:rPr>
              <w:rFonts w:ascii="Trebuchet MS" w:hAnsi="Trebuchet MS"/>
              <w:color w:val="808080"/>
              <w:sz w:val="18"/>
            </w:rPr>
          </w:pPr>
          <w:r>
            <w:rPr>
              <w:rFonts w:ascii="Trebuchet MS" w:hAnsi="Trebuchet MS"/>
              <w:color w:val="808080"/>
              <w:sz w:val="18"/>
              <w:lang w:val="es-ES"/>
            </w:rPr>
            <w:t>ADRESA: Ia</w:t>
          </w:r>
          <w:r>
            <w:rPr>
              <w:rFonts w:ascii="Trebuchet MS" w:hAnsi="Trebuchet MS"/>
              <w:color w:val="808080"/>
              <w:sz w:val="18"/>
            </w:rPr>
            <w:t>şi, bd.Carol I nr.11, Corpul A</w:t>
          </w:r>
        </w:p>
        <w:p w:rsidR="00DF1D31" w:rsidRDefault="00DF1D31">
          <w:pPr>
            <w:pStyle w:val="Footer"/>
            <w:snapToGrid w:val="0"/>
            <w:ind w:left="-90"/>
            <w:rPr>
              <w:rFonts w:ascii="Trebuchet MS" w:hAnsi="Trebuchet MS"/>
              <w:color w:val="808080"/>
              <w:sz w:val="18"/>
              <w:lang w:val="es-ES"/>
            </w:rPr>
          </w:pPr>
          <w:r>
            <w:rPr>
              <w:rFonts w:ascii="Trebuchet MS" w:hAnsi="Trebuchet MS"/>
              <w:color w:val="808080"/>
              <w:sz w:val="18"/>
              <w:lang w:val="es-ES"/>
            </w:rPr>
            <w:t>TELEFON: 0232201044, 0232201141</w:t>
          </w:r>
        </w:p>
        <w:p w:rsidR="00DF1D31" w:rsidRDefault="00DF1D31">
          <w:pPr>
            <w:pStyle w:val="Footer"/>
            <w:snapToGrid w:val="0"/>
            <w:ind w:left="-90"/>
            <w:rPr>
              <w:rFonts w:ascii="Trebuchet MS" w:hAnsi="Trebuchet MS"/>
              <w:color w:val="808080"/>
              <w:sz w:val="18"/>
            </w:rPr>
          </w:pPr>
          <w:r>
            <w:rPr>
              <w:rFonts w:ascii="Trebuchet MS" w:hAnsi="Trebuchet MS"/>
              <w:color w:val="808080"/>
              <w:sz w:val="18"/>
            </w:rPr>
            <w:t xml:space="preserve">FAX: 0232201144, </w:t>
          </w:r>
        </w:p>
        <w:p w:rsidR="00DF1D31" w:rsidRDefault="00DF1D31">
          <w:pPr>
            <w:pStyle w:val="Footer"/>
            <w:snapToGrid w:val="0"/>
            <w:ind w:left="-90"/>
            <w:rPr>
              <w:rFonts w:ascii="Trebuchet MS" w:hAnsi="Trebuchet MS"/>
              <w:color w:val="808080"/>
              <w:sz w:val="18"/>
            </w:rPr>
          </w:pPr>
        </w:p>
      </w:tc>
      <w:tc>
        <w:tcPr>
          <w:tcW w:w="4315" w:type="dxa"/>
          <w:tcBorders>
            <w:left w:val="single" w:sz="4" w:space="0" w:color="808080"/>
          </w:tcBorders>
        </w:tcPr>
        <w:p w:rsidR="00DF1D31" w:rsidRDefault="00DF1D31">
          <w:pPr>
            <w:pStyle w:val="Footer"/>
            <w:snapToGrid w:val="0"/>
            <w:ind w:left="67"/>
            <w:rPr>
              <w:rFonts w:ascii="Trebuchet MS" w:hAnsi="Trebuchet MS"/>
              <w:b/>
              <w:color w:val="808080"/>
              <w:sz w:val="18"/>
            </w:rPr>
          </w:pPr>
          <w:r>
            <w:rPr>
              <w:rFonts w:ascii="Trebuchet MS" w:hAnsi="Trebuchet MS"/>
              <w:b/>
              <w:color w:val="808080"/>
              <w:sz w:val="18"/>
            </w:rPr>
            <w:t>Cod fiscal: 4701126</w:t>
          </w:r>
        </w:p>
        <w:p w:rsidR="00DF1D31" w:rsidRDefault="00DF1D31">
          <w:pPr>
            <w:pStyle w:val="Footer"/>
            <w:rPr>
              <w:rFonts w:ascii="Trebuchet MS" w:hAnsi="Trebuchet MS"/>
              <w:color w:val="808080"/>
              <w:sz w:val="18"/>
            </w:rPr>
          </w:pPr>
        </w:p>
      </w:tc>
    </w:tr>
  </w:tbl>
  <w:p w:rsidR="00DF1D31" w:rsidRDefault="00DF1D31">
    <w:pPr>
      <w:pStyle w:val="Footer"/>
      <w:ind w:left="108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3B24" w:rsidRDefault="00843B24">
      <w:pPr>
        <w:spacing w:after="0" w:line="240" w:lineRule="auto"/>
      </w:pPr>
      <w:r>
        <w:separator/>
      </w:r>
    </w:p>
  </w:footnote>
  <w:footnote w:type="continuationSeparator" w:id="0">
    <w:p w:rsidR="00843B24" w:rsidRDefault="00843B2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2079507"/>
      <w:docPartObj>
        <w:docPartGallery w:val="Page Numbers (Margins)"/>
        <w:docPartUnique/>
      </w:docPartObj>
    </w:sdtPr>
    <w:sdtContent>
      <w:p w:rsidR="00DF1D31" w:rsidRDefault="002A1FD7">
        <w:pPr>
          <w:pStyle w:val="Header"/>
          <w:tabs>
            <w:tab w:val="left" w:pos="180"/>
          </w:tabs>
        </w:pPr>
        <w:r w:rsidRPr="002A1FD7">
          <w:rPr>
            <w:noProof/>
            <w:lang w:val="en-US" w:eastAsia="en-US"/>
          </w:rPr>
          <w:pict>
            <v:rect id="Rectangle 3" o:spid="_x0000_s4097" style="position:absolute;margin-left:0;margin-top:0;width:40.9pt;height:171.9pt;z-index:251659264;visibility:visible;mso-position-horizontal:center;mso-position-horizontal-relative:right-margin-area;mso-position-vertical:bottom;mso-position-vertic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" o:allowincell="f" filled="f" stroked="f">
              <v:textbox style="layout-flow:vertical;mso-layout-flow-alt:bottom-to-top;mso-fit-shape-to-text:t">
                <w:txbxContent>
                  <w:p w:rsidR="00DF1D31" w:rsidRDefault="00DF1D31">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sidR="002A1FD7" w:rsidRPr="002A1FD7">
                      <w:rPr>
                        <w:rFonts w:asciiTheme="minorHAnsi" w:eastAsiaTheme="minorEastAsia" w:hAnsiTheme="minorHAnsi" w:cstheme="minorBidi"/>
                      </w:rPr>
                      <w:fldChar w:fldCharType="begin"/>
                    </w:r>
                    <w:r>
                      <w:instrText xml:space="preserve"> PAGE    \* MERGEFORMAT </w:instrText>
                    </w:r>
                    <w:r w:rsidR="002A1FD7" w:rsidRPr="002A1FD7">
                      <w:rPr>
                        <w:rFonts w:asciiTheme="minorHAnsi" w:eastAsiaTheme="minorEastAsia" w:hAnsiTheme="minorHAnsi" w:cstheme="minorBidi"/>
                      </w:rPr>
                      <w:fldChar w:fldCharType="separate"/>
                    </w:r>
                    <w:r w:rsidR="00D95F2A" w:rsidRPr="00D95F2A">
                      <w:rPr>
                        <w:rFonts w:asciiTheme="majorHAnsi" w:eastAsiaTheme="majorEastAsia" w:hAnsiTheme="majorHAnsi" w:cstheme="majorBidi"/>
                        <w:noProof/>
                        <w:sz w:val="44"/>
                        <w:szCs w:val="44"/>
                      </w:rPr>
                      <w:t>3</w:t>
                    </w:r>
                    <w:r w:rsidR="002A1FD7">
                      <w:rPr>
                        <w:rFonts w:asciiTheme="majorHAnsi" w:eastAsiaTheme="majorEastAsia" w:hAnsiTheme="majorHAnsi" w:cstheme="majorBidi"/>
                        <w:noProof/>
                        <w:sz w:val="44"/>
                        <w:szCs w:val="44"/>
                      </w:rPr>
                      <w:fldChar w:fldCharType="end"/>
                    </w:r>
                  </w:p>
                </w:txbxContent>
              </v:textbox>
              <w10:wrap anchorx="margin" anchory="margin"/>
            </v:rect>
          </w:pic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0818E582"/>
    <w:lvl w:ilvl="0">
      <w:start w:val="1"/>
      <w:numFmt w:val="bullet"/>
      <w:pStyle w:val="ListBullet3"/>
      <w:lvlText w:val=""/>
      <w:lvlJc w:val="left"/>
      <w:pPr>
        <w:tabs>
          <w:tab w:val="num" w:pos="1080"/>
        </w:tabs>
        <w:ind w:left="1080" w:hanging="360"/>
      </w:pPr>
      <w:rPr>
        <w:rFonts w:ascii="Symbol" w:hAnsi="Symbol" w:hint="default"/>
      </w:rPr>
    </w:lvl>
  </w:abstractNum>
  <w:abstractNum w:abstractNumId="1">
    <w:nsid w:val="FFFFFF89"/>
    <w:multiLevelType w:val="singleLevel"/>
    <w:tmpl w:val="9202D872"/>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5"/>
    <w:multiLevelType w:val="multilevel"/>
    <w:tmpl w:val="00000005"/>
    <w:name w:val="WW8Num5"/>
    <w:lvl w:ilvl="0">
      <w:start w:val="1"/>
      <w:numFmt w:val="bullet"/>
      <w:lvlText w:val=""/>
      <w:lvlJc w:val="left"/>
      <w:pPr>
        <w:tabs>
          <w:tab w:val="num" w:pos="1080"/>
        </w:tabs>
        <w:ind w:left="1080" w:hanging="360"/>
      </w:pPr>
      <w:rPr>
        <w:rFonts w:ascii="Wingdings" w:hAnsi="Wingdings"/>
      </w:rPr>
    </w:lvl>
    <w:lvl w:ilvl="1">
      <w:start w:val="1"/>
      <w:numFmt w:val="bullet"/>
      <w:lvlText w:val="-"/>
      <w:lvlJc w:val="left"/>
      <w:pPr>
        <w:tabs>
          <w:tab w:val="num" w:pos="1440"/>
        </w:tabs>
        <w:ind w:left="1440" w:hanging="360"/>
      </w:pPr>
      <w:rPr>
        <w:rFonts w:ascii="Times New Roman" w:hAnsi="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6"/>
    <w:multiLevelType w:val="multilevel"/>
    <w:tmpl w:val="00000006"/>
    <w:name w:val="WW8Num6"/>
    <w:lvl w:ilvl="0">
      <w:start w:val="1"/>
      <w:numFmt w:val="bullet"/>
      <w:lvlText w:val=""/>
      <w:lvlJc w:val="left"/>
      <w:pPr>
        <w:tabs>
          <w:tab w:val="num" w:pos="1080"/>
        </w:tabs>
        <w:ind w:left="108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nsid w:val="00000008"/>
    <w:multiLevelType w:val="multilevel"/>
    <w:tmpl w:val="00000008"/>
    <w:name w:val="WW8Num8"/>
    <w:lvl w:ilvl="0">
      <w:start w:val="1"/>
      <w:numFmt w:val="bullet"/>
      <w:lvlText w:val=""/>
      <w:lvlJc w:val="left"/>
      <w:pPr>
        <w:tabs>
          <w:tab w:val="num" w:pos="1080"/>
        </w:tabs>
        <w:ind w:left="1080" w:hanging="360"/>
      </w:pPr>
      <w:rPr>
        <w:rFonts w:ascii="Wingdings" w:hAnsi="Wingdings"/>
      </w:rPr>
    </w:lvl>
    <w:lvl w:ilvl="1">
      <w:start w:val="1"/>
      <w:numFmt w:val="bullet"/>
      <w:lvlText w:val="-"/>
      <w:lvlJc w:val="left"/>
      <w:pPr>
        <w:tabs>
          <w:tab w:val="num" w:pos="360"/>
        </w:tabs>
        <w:ind w:left="360" w:hanging="360"/>
      </w:pPr>
      <w:rPr>
        <w:rFonts w:ascii="Times New Roman" w:hAnsi="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nsid w:val="0000000C"/>
    <w:multiLevelType w:val="singleLevel"/>
    <w:tmpl w:val="0000000C"/>
    <w:name w:val="WW8Num12"/>
    <w:lvl w:ilvl="0">
      <w:start w:val="1"/>
      <w:numFmt w:val="bullet"/>
      <w:lvlText w:val=""/>
      <w:lvlJc w:val="left"/>
      <w:pPr>
        <w:tabs>
          <w:tab w:val="num" w:pos="360"/>
        </w:tabs>
        <w:ind w:left="360" w:hanging="360"/>
      </w:pPr>
      <w:rPr>
        <w:rFonts w:ascii="Symbol" w:hAnsi="Symbol"/>
      </w:rPr>
    </w:lvl>
  </w:abstractNum>
  <w:abstractNum w:abstractNumId="6">
    <w:nsid w:val="0000000D"/>
    <w:multiLevelType w:val="multilevel"/>
    <w:tmpl w:val="0000000D"/>
    <w:name w:val="WW8Num13"/>
    <w:lvl w:ilvl="0">
      <w:start w:val="1"/>
      <w:numFmt w:val="upperRoman"/>
      <w:lvlText w:val="%1."/>
      <w:lvlJc w:val="left"/>
      <w:pPr>
        <w:tabs>
          <w:tab w:val="num" w:pos="0"/>
        </w:tabs>
        <w:ind w:left="216" w:hanging="216"/>
      </w:pPr>
      <w:rPr>
        <w:rFonts w:cs="Times New Roman"/>
      </w:rPr>
    </w:lvl>
    <w:lvl w:ilvl="1">
      <w:start w:val="1"/>
      <w:numFmt w:val="upperLetter"/>
      <w:lvlText w:val="%2."/>
      <w:lvlJc w:val="left"/>
      <w:pPr>
        <w:tabs>
          <w:tab w:val="num" w:pos="0"/>
        </w:tabs>
        <w:ind w:left="432" w:hanging="216"/>
      </w:pPr>
      <w:rPr>
        <w:rFonts w:cs="Times New Roman"/>
      </w:rPr>
    </w:lvl>
    <w:lvl w:ilvl="2">
      <w:start w:val="1"/>
      <w:numFmt w:val="decimal"/>
      <w:lvlText w:val="%3."/>
      <w:lvlJc w:val="left"/>
      <w:pPr>
        <w:tabs>
          <w:tab w:val="num" w:pos="0"/>
        </w:tabs>
        <w:ind w:left="648" w:hanging="216"/>
      </w:pPr>
      <w:rPr>
        <w:rFonts w:cs="Times New Roman"/>
      </w:rPr>
    </w:lvl>
    <w:lvl w:ilvl="3">
      <w:start w:val="1"/>
      <w:numFmt w:val="lowerLetter"/>
      <w:lvlText w:val="%4."/>
      <w:lvlJc w:val="left"/>
      <w:pPr>
        <w:tabs>
          <w:tab w:val="num" w:pos="0"/>
        </w:tabs>
        <w:ind w:left="864" w:hanging="216"/>
      </w:pPr>
      <w:rPr>
        <w:rFonts w:cs="Times New Roman"/>
      </w:rPr>
    </w:lvl>
    <w:lvl w:ilvl="4">
      <w:start w:val="1"/>
      <w:numFmt w:val="lowerRoman"/>
      <w:lvlText w:val="%5."/>
      <w:lvlJc w:val="left"/>
      <w:pPr>
        <w:tabs>
          <w:tab w:val="num" w:pos="0"/>
        </w:tabs>
        <w:ind w:left="1080" w:hanging="216"/>
      </w:pPr>
      <w:rPr>
        <w:rFonts w:cs="Times New Roman"/>
      </w:rPr>
    </w:lvl>
    <w:lvl w:ilvl="5">
      <w:start w:val="1"/>
      <w:numFmt w:val="decimal"/>
      <w:lvlText w:val="%6)"/>
      <w:lvlJc w:val="left"/>
      <w:pPr>
        <w:tabs>
          <w:tab w:val="num" w:pos="0"/>
        </w:tabs>
        <w:ind w:left="1296" w:hanging="216"/>
      </w:pPr>
      <w:rPr>
        <w:rFonts w:cs="Times New Roman"/>
      </w:rPr>
    </w:lvl>
    <w:lvl w:ilvl="6">
      <w:start w:val="1"/>
      <w:numFmt w:val="lowerLetter"/>
      <w:lvlText w:val="%7)"/>
      <w:lvlJc w:val="left"/>
      <w:pPr>
        <w:tabs>
          <w:tab w:val="num" w:pos="0"/>
        </w:tabs>
        <w:ind w:left="1512" w:hanging="216"/>
      </w:pPr>
      <w:rPr>
        <w:rFonts w:cs="Times New Roman"/>
      </w:rPr>
    </w:lvl>
    <w:lvl w:ilvl="7">
      <w:start w:val="1"/>
      <w:numFmt w:val="lowerRoman"/>
      <w:lvlText w:val="%8)"/>
      <w:lvlJc w:val="left"/>
      <w:pPr>
        <w:tabs>
          <w:tab w:val="num" w:pos="0"/>
        </w:tabs>
        <w:ind w:left="1209" w:hanging="216"/>
      </w:pPr>
      <w:rPr>
        <w:rFonts w:cs="Times New Roman"/>
      </w:rPr>
    </w:lvl>
    <w:lvl w:ilvl="8">
      <w:start w:val="1"/>
      <w:numFmt w:val="decimal"/>
      <w:lvlText w:val="(%9)"/>
      <w:lvlJc w:val="left"/>
      <w:pPr>
        <w:tabs>
          <w:tab w:val="num" w:pos="0"/>
        </w:tabs>
        <w:ind w:left="1944" w:hanging="216"/>
      </w:pPr>
      <w:rPr>
        <w:rFonts w:cs="Times New Roman"/>
      </w:rPr>
    </w:lvl>
  </w:abstractNum>
  <w:abstractNum w:abstractNumId="7">
    <w:nsid w:val="00000016"/>
    <w:multiLevelType w:val="singleLevel"/>
    <w:tmpl w:val="00000016"/>
    <w:name w:val="WW8Num22"/>
    <w:lvl w:ilvl="0">
      <w:start w:val="1"/>
      <w:numFmt w:val="lowerLetter"/>
      <w:lvlText w:val="%1)"/>
      <w:lvlJc w:val="left"/>
      <w:pPr>
        <w:tabs>
          <w:tab w:val="num" w:pos="360"/>
        </w:tabs>
        <w:ind w:left="360" w:hanging="360"/>
      </w:pPr>
      <w:rPr>
        <w:rFonts w:cs="Times New Roman"/>
      </w:rPr>
    </w:lvl>
  </w:abstractNum>
  <w:abstractNum w:abstractNumId="8">
    <w:nsid w:val="0000001C"/>
    <w:multiLevelType w:val="multilevel"/>
    <w:tmpl w:val="0000001C"/>
    <w:name w:val="WW8Num28"/>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
    <w:nsid w:val="00000021"/>
    <w:multiLevelType w:val="multilevel"/>
    <w:tmpl w:val="00000021"/>
    <w:name w:val="WW8Num33"/>
    <w:lvl w:ilvl="0">
      <w:start w:val="1"/>
      <w:numFmt w:val="bullet"/>
      <w:lvlText w:val=""/>
      <w:lvlJc w:val="left"/>
      <w:pPr>
        <w:tabs>
          <w:tab w:val="num" w:pos="1080"/>
        </w:tabs>
        <w:ind w:left="108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
    <w:nsid w:val="00000022"/>
    <w:multiLevelType w:val="multilevel"/>
    <w:tmpl w:val="00000022"/>
    <w:name w:val="WW8Num34"/>
    <w:lvl w:ilvl="0">
      <w:start w:val="2"/>
      <w:numFmt w:val="lowerLetter"/>
      <w:lvlText w:val="%1)"/>
      <w:lvlJc w:val="left"/>
      <w:pPr>
        <w:tabs>
          <w:tab w:val="num" w:pos="1080"/>
        </w:tabs>
        <w:ind w:left="1080" w:hanging="360"/>
      </w:pPr>
      <w:rPr>
        <w:rFonts w:cs="Times New Roman"/>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03FE532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10A06CAB"/>
    <w:multiLevelType w:val="hybridMultilevel"/>
    <w:tmpl w:val="25908FC6"/>
    <w:lvl w:ilvl="0" w:tplc="0409000F">
      <w:start w:val="1"/>
      <w:numFmt w:val="decimal"/>
      <w:lvlText w:val="%1."/>
      <w:lvlJc w:val="left"/>
      <w:pPr>
        <w:tabs>
          <w:tab w:val="num" w:pos="644"/>
        </w:tabs>
        <w:ind w:left="644" w:hanging="360"/>
      </w:pPr>
      <w:rPr>
        <w:rFonts w:hint="default"/>
      </w:rPr>
    </w:lvl>
    <w:lvl w:ilvl="1" w:tplc="04090001">
      <w:start w:val="1"/>
      <w:numFmt w:val="bullet"/>
      <w:lvlText w:val=""/>
      <w:lvlJc w:val="left"/>
      <w:pPr>
        <w:tabs>
          <w:tab w:val="num" w:pos="1364"/>
        </w:tabs>
        <w:ind w:left="1364" w:hanging="360"/>
      </w:pPr>
      <w:rPr>
        <w:rFonts w:ascii="Symbol" w:hAnsi="Symbol" w:hint="default"/>
      </w:rPr>
    </w:lvl>
    <w:lvl w:ilvl="2" w:tplc="139ED958">
      <w:start w:val="3"/>
      <w:numFmt w:val="upperLetter"/>
      <w:lvlText w:val="%3"/>
      <w:lvlJc w:val="left"/>
      <w:pPr>
        <w:tabs>
          <w:tab w:val="num" w:pos="2264"/>
        </w:tabs>
        <w:ind w:left="2264" w:hanging="360"/>
      </w:pPr>
      <w:rPr>
        <w:rFonts w:hint="default"/>
        <w:b w:val="0"/>
        <w:sz w:val="16"/>
      </w:rPr>
    </w:lvl>
    <w:lvl w:ilvl="3" w:tplc="D410FA1A">
      <w:start w:val="44"/>
      <w:numFmt w:val="decimal"/>
      <w:lvlText w:val="%4"/>
      <w:lvlJc w:val="left"/>
      <w:pPr>
        <w:tabs>
          <w:tab w:val="num" w:pos="2804"/>
        </w:tabs>
        <w:ind w:left="2444" w:firstLine="0"/>
      </w:pPr>
      <w:rPr>
        <w:rFonts w:hint="default"/>
        <w:b w:val="0"/>
        <w:sz w:val="16"/>
      </w:rPr>
    </w:lvl>
    <w:lvl w:ilvl="4" w:tplc="48BE2F6A">
      <w:start w:val="1"/>
      <w:numFmt w:val="upperRoman"/>
      <w:lvlText w:val="%5."/>
      <w:lvlJc w:val="left"/>
      <w:pPr>
        <w:tabs>
          <w:tab w:val="num" w:pos="3884"/>
        </w:tabs>
        <w:ind w:left="3884" w:hanging="720"/>
      </w:pPr>
      <w:rPr>
        <w:rFonts w:hint="default"/>
      </w:rPr>
    </w:lvl>
    <w:lvl w:ilvl="5" w:tplc="01069BDC">
      <w:start w:val="1"/>
      <w:numFmt w:val="upperLetter"/>
      <w:lvlText w:val="%6)"/>
      <w:lvlJc w:val="left"/>
      <w:pPr>
        <w:ind w:left="4424" w:hanging="360"/>
      </w:pPr>
      <w:rPr>
        <w:rFonts w:hint="default"/>
      </w:r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3">
    <w:nsid w:val="121D0B35"/>
    <w:multiLevelType w:val="hybridMultilevel"/>
    <w:tmpl w:val="A8D805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3E44F2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16877798"/>
    <w:multiLevelType w:val="hybridMultilevel"/>
    <w:tmpl w:val="647ED62E"/>
    <w:lvl w:ilvl="0" w:tplc="C7EE7372">
      <w:start w:val="3"/>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C937991"/>
    <w:multiLevelType w:val="hybridMultilevel"/>
    <w:tmpl w:val="02167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E4440C8"/>
    <w:multiLevelType w:val="hybridMultilevel"/>
    <w:tmpl w:val="C68A4632"/>
    <w:lvl w:ilvl="0" w:tplc="D2A6B964">
      <w:start w:val="19"/>
      <w:numFmt w:val="bullet"/>
      <w:lvlText w:val="-"/>
      <w:lvlJc w:val="left"/>
      <w:pPr>
        <w:ind w:left="450" w:hanging="360"/>
      </w:pPr>
      <w:rPr>
        <w:rFonts w:ascii="Times New Roman" w:eastAsia="Times New Roman" w:hAnsi="Times New Roman"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8">
    <w:nsid w:val="22333A6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
    <w:nsid w:val="26A13890"/>
    <w:multiLevelType w:val="hybridMultilevel"/>
    <w:tmpl w:val="44641912"/>
    <w:lvl w:ilvl="0" w:tplc="A030C3B6">
      <w:start w:val="242"/>
      <w:numFmt w:val="bullet"/>
      <w:pStyle w:val="Char"/>
      <w:lvlText w:val="-"/>
      <w:lvlJc w:val="left"/>
      <w:pPr>
        <w:tabs>
          <w:tab w:val="num" w:pos="720"/>
        </w:tabs>
        <w:ind w:left="720" w:hanging="360"/>
      </w:pPr>
      <w:rPr>
        <w:rFonts w:ascii="Times New Roman" w:eastAsia="Times New Roman" w:hAnsi="Times New Roman" w:hint="default"/>
      </w:rPr>
    </w:lvl>
    <w:lvl w:ilvl="1" w:tplc="A920C1F8">
      <w:start w:val="1"/>
      <w:numFmt w:val="bullet"/>
      <w:lvlText w:val="o"/>
      <w:lvlJc w:val="left"/>
      <w:pPr>
        <w:tabs>
          <w:tab w:val="num" w:pos="1440"/>
        </w:tabs>
        <w:ind w:left="1440" w:hanging="360"/>
      </w:pPr>
      <w:rPr>
        <w:rFonts w:ascii="Courier New" w:hAnsi="Courier New" w:hint="default"/>
      </w:rPr>
    </w:lvl>
    <w:lvl w:ilvl="2" w:tplc="B7F0097E">
      <w:start w:val="1"/>
      <w:numFmt w:val="bullet"/>
      <w:lvlText w:val=""/>
      <w:lvlJc w:val="left"/>
      <w:pPr>
        <w:tabs>
          <w:tab w:val="num" w:pos="2160"/>
        </w:tabs>
        <w:ind w:left="2160" w:hanging="360"/>
      </w:pPr>
      <w:rPr>
        <w:rFonts w:ascii="Wingdings" w:hAnsi="Wingdings" w:hint="default"/>
      </w:rPr>
    </w:lvl>
    <w:lvl w:ilvl="3" w:tplc="901298B8">
      <w:start w:val="1"/>
      <w:numFmt w:val="bullet"/>
      <w:lvlText w:val=""/>
      <w:lvlJc w:val="left"/>
      <w:pPr>
        <w:tabs>
          <w:tab w:val="num" w:pos="2880"/>
        </w:tabs>
        <w:ind w:left="2880" w:hanging="360"/>
      </w:pPr>
      <w:rPr>
        <w:rFonts w:ascii="Symbol" w:hAnsi="Symbol" w:hint="default"/>
      </w:rPr>
    </w:lvl>
    <w:lvl w:ilvl="4" w:tplc="3ACE454E">
      <w:start w:val="1"/>
      <w:numFmt w:val="bullet"/>
      <w:lvlText w:val="o"/>
      <w:lvlJc w:val="left"/>
      <w:pPr>
        <w:tabs>
          <w:tab w:val="num" w:pos="3600"/>
        </w:tabs>
        <w:ind w:left="3600" w:hanging="360"/>
      </w:pPr>
      <w:rPr>
        <w:rFonts w:ascii="Courier New" w:hAnsi="Courier New" w:hint="default"/>
      </w:rPr>
    </w:lvl>
    <w:lvl w:ilvl="5" w:tplc="2DC8B39A">
      <w:start w:val="1"/>
      <w:numFmt w:val="bullet"/>
      <w:lvlText w:val=""/>
      <w:lvlJc w:val="left"/>
      <w:pPr>
        <w:tabs>
          <w:tab w:val="num" w:pos="4320"/>
        </w:tabs>
        <w:ind w:left="4320" w:hanging="360"/>
      </w:pPr>
      <w:rPr>
        <w:rFonts w:ascii="Wingdings" w:hAnsi="Wingdings" w:hint="default"/>
      </w:rPr>
    </w:lvl>
    <w:lvl w:ilvl="6" w:tplc="927E59DE">
      <w:start w:val="1"/>
      <w:numFmt w:val="bullet"/>
      <w:lvlText w:val=""/>
      <w:lvlJc w:val="left"/>
      <w:pPr>
        <w:tabs>
          <w:tab w:val="num" w:pos="5040"/>
        </w:tabs>
        <w:ind w:left="5040" w:hanging="360"/>
      </w:pPr>
      <w:rPr>
        <w:rFonts w:ascii="Symbol" w:hAnsi="Symbol" w:hint="default"/>
      </w:rPr>
    </w:lvl>
    <w:lvl w:ilvl="7" w:tplc="04B87D38">
      <w:start w:val="1"/>
      <w:numFmt w:val="bullet"/>
      <w:lvlText w:val="o"/>
      <w:lvlJc w:val="left"/>
      <w:pPr>
        <w:tabs>
          <w:tab w:val="num" w:pos="5760"/>
        </w:tabs>
        <w:ind w:left="5760" w:hanging="360"/>
      </w:pPr>
      <w:rPr>
        <w:rFonts w:ascii="Courier New" w:hAnsi="Courier New" w:hint="default"/>
      </w:rPr>
    </w:lvl>
    <w:lvl w:ilvl="8" w:tplc="36BE9F3C">
      <w:start w:val="1"/>
      <w:numFmt w:val="bullet"/>
      <w:lvlText w:val=""/>
      <w:lvlJc w:val="left"/>
      <w:pPr>
        <w:tabs>
          <w:tab w:val="num" w:pos="6480"/>
        </w:tabs>
        <w:ind w:left="6480" w:hanging="360"/>
      </w:pPr>
      <w:rPr>
        <w:rFonts w:ascii="Wingdings" w:hAnsi="Wingdings" w:hint="default"/>
      </w:rPr>
    </w:lvl>
  </w:abstractNum>
  <w:abstractNum w:abstractNumId="20">
    <w:nsid w:val="2C9F070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
    <w:nsid w:val="33242DB6"/>
    <w:multiLevelType w:val="hybridMultilevel"/>
    <w:tmpl w:val="A9549B54"/>
    <w:lvl w:ilvl="0" w:tplc="8C46F062">
      <w:start w:val="19"/>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2">
    <w:nsid w:val="39E555B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nsid w:val="42086348"/>
    <w:multiLevelType w:val="multilevel"/>
    <w:tmpl w:val="FF54D3C0"/>
    <w:lvl w:ilvl="0">
      <w:start w:val="1"/>
      <w:numFmt w:val="decimal"/>
      <w:lvlText w:val="%1)"/>
      <w:lvlJc w:val="left"/>
      <w:pPr>
        <w:tabs>
          <w:tab w:val="num" w:pos="360"/>
        </w:tabs>
        <w:ind w:left="360" w:hanging="360"/>
      </w:pPr>
    </w:lvl>
    <w:lvl w:ilvl="1">
      <w:start w:val="1"/>
      <w:numFmt w:val="lowerLetter"/>
      <w:pStyle w:val="Bulletted"/>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nsid w:val="48187521"/>
    <w:multiLevelType w:val="singleLevel"/>
    <w:tmpl w:val="04090017"/>
    <w:lvl w:ilvl="0">
      <w:start w:val="1"/>
      <w:numFmt w:val="lowerLetter"/>
      <w:lvlText w:val="%1)"/>
      <w:lvlJc w:val="left"/>
      <w:pPr>
        <w:tabs>
          <w:tab w:val="num" w:pos="360"/>
        </w:tabs>
        <w:ind w:left="360" w:hanging="360"/>
      </w:pPr>
      <w:rPr>
        <w:rFonts w:hint="default"/>
      </w:rPr>
    </w:lvl>
  </w:abstractNum>
  <w:abstractNum w:abstractNumId="25">
    <w:nsid w:val="49BC046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nsid w:val="4B4268EC"/>
    <w:multiLevelType w:val="hybridMultilevel"/>
    <w:tmpl w:val="D3249696"/>
    <w:lvl w:ilvl="0" w:tplc="04548964">
      <w:start w:val="1"/>
      <w:numFmt w:val="bullet"/>
      <w:pStyle w:val="ListBullet2"/>
      <w:lvlText w:val=""/>
      <w:lvlJc w:val="left"/>
      <w:pPr>
        <w:tabs>
          <w:tab w:val="num" w:pos="737"/>
        </w:tabs>
        <w:ind w:left="851" w:hanging="397"/>
      </w:pPr>
      <w:rPr>
        <w:rFonts w:ascii="Symbol" w:hAnsi="Symbol" w:hint="default"/>
      </w:rPr>
    </w:lvl>
    <w:lvl w:ilvl="1" w:tplc="62605DFC">
      <w:start w:val="1"/>
      <w:numFmt w:val="bullet"/>
      <w:lvlText w:val="o"/>
      <w:lvlJc w:val="left"/>
      <w:pPr>
        <w:tabs>
          <w:tab w:val="num" w:pos="1440"/>
        </w:tabs>
        <w:ind w:left="1440" w:hanging="360"/>
      </w:pPr>
      <w:rPr>
        <w:rFonts w:ascii="Courier New" w:hAnsi="Courier New" w:hint="default"/>
      </w:rPr>
    </w:lvl>
    <w:lvl w:ilvl="2" w:tplc="1F80BE38">
      <w:start w:val="1"/>
      <w:numFmt w:val="bullet"/>
      <w:lvlText w:val=""/>
      <w:lvlJc w:val="left"/>
      <w:pPr>
        <w:tabs>
          <w:tab w:val="num" w:pos="2160"/>
        </w:tabs>
        <w:ind w:left="2160" w:hanging="360"/>
      </w:pPr>
      <w:rPr>
        <w:rFonts w:ascii="Wingdings" w:hAnsi="Wingdings" w:hint="default"/>
      </w:rPr>
    </w:lvl>
    <w:lvl w:ilvl="3" w:tplc="F8A42E32">
      <w:start w:val="1"/>
      <w:numFmt w:val="bullet"/>
      <w:lvlText w:val=""/>
      <w:lvlJc w:val="left"/>
      <w:pPr>
        <w:tabs>
          <w:tab w:val="num" w:pos="2880"/>
        </w:tabs>
        <w:ind w:left="2880" w:hanging="360"/>
      </w:pPr>
      <w:rPr>
        <w:rFonts w:ascii="Symbol" w:hAnsi="Symbol" w:hint="default"/>
      </w:rPr>
    </w:lvl>
    <w:lvl w:ilvl="4" w:tplc="8772C476">
      <w:start w:val="1"/>
      <w:numFmt w:val="bullet"/>
      <w:lvlText w:val="o"/>
      <w:lvlJc w:val="left"/>
      <w:pPr>
        <w:tabs>
          <w:tab w:val="num" w:pos="3600"/>
        </w:tabs>
        <w:ind w:left="3600" w:hanging="360"/>
      </w:pPr>
      <w:rPr>
        <w:rFonts w:ascii="Courier New" w:hAnsi="Courier New" w:hint="default"/>
      </w:rPr>
    </w:lvl>
    <w:lvl w:ilvl="5" w:tplc="8FA63A32">
      <w:start w:val="1"/>
      <w:numFmt w:val="bullet"/>
      <w:lvlText w:val=""/>
      <w:lvlJc w:val="left"/>
      <w:pPr>
        <w:tabs>
          <w:tab w:val="num" w:pos="4320"/>
        </w:tabs>
        <w:ind w:left="4320" w:hanging="360"/>
      </w:pPr>
      <w:rPr>
        <w:rFonts w:ascii="Wingdings" w:hAnsi="Wingdings" w:hint="default"/>
      </w:rPr>
    </w:lvl>
    <w:lvl w:ilvl="6" w:tplc="F9B2A3B8">
      <w:start w:val="1"/>
      <w:numFmt w:val="bullet"/>
      <w:lvlText w:val=""/>
      <w:lvlJc w:val="left"/>
      <w:pPr>
        <w:tabs>
          <w:tab w:val="num" w:pos="5040"/>
        </w:tabs>
        <w:ind w:left="5040" w:hanging="360"/>
      </w:pPr>
      <w:rPr>
        <w:rFonts w:ascii="Symbol" w:hAnsi="Symbol" w:hint="default"/>
      </w:rPr>
    </w:lvl>
    <w:lvl w:ilvl="7" w:tplc="5A3E5F2C">
      <w:start w:val="1"/>
      <w:numFmt w:val="bullet"/>
      <w:lvlText w:val="o"/>
      <w:lvlJc w:val="left"/>
      <w:pPr>
        <w:tabs>
          <w:tab w:val="num" w:pos="5760"/>
        </w:tabs>
        <w:ind w:left="5760" w:hanging="360"/>
      </w:pPr>
      <w:rPr>
        <w:rFonts w:ascii="Courier New" w:hAnsi="Courier New" w:hint="default"/>
      </w:rPr>
    </w:lvl>
    <w:lvl w:ilvl="8" w:tplc="7BCEF5EA">
      <w:start w:val="1"/>
      <w:numFmt w:val="bullet"/>
      <w:lvlText w:val=""/>
      <w:lvlJc w:val="left"/>
      <w:pPr>
        <w:tabs>
          <w:tab w:val="num" w:pos="6480"/>
        </w:tabs>
        <w:ind w:left="6480" w:hanging="360"/>
      </w:pPr>
      <w:rPr>
        <w:rFonts w:ascii="Wingdings" w:hAnsi="Wingdings" w:hint="default"/>
      </w:rPr>
    </w:lvl>
  </w:abstractNum>
  <w:abstractNum w:abstractNumId="27">
    <w:nsid w:val="56096FFA"/>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19"/>
  </w:num>
  <w:num w:numId="2">
    <w:abstractNumId w:val="26"/>
  </w:num>
  <w:num w:numId="3">
    <w:abstractNumId w:val="1"/>
  </w:num>
  <w:num w:numId="4">
    <w:abstractNumId w:val="0"/>
  </w:num>
  <w:num w:numId="5">
    <w:abstractNumId w:val="27"/>
  </w:num>
  <w:num w:numId="6">
    <w:abstractNumId w:val="11"/>
  </w:num>
  <w:num w:numId="7">
    <w:abstractNumId w:val="22"/>
  </w:num>
  <w:num w:numId="8">
    <w:abstractNumId w:val="25"/>
  </w:num>
  <w:num w:numId="9">
    <w:abstractNumId w:val="20"/>
  </w:num>
  <w:num w:numId="10">
    <w:abstractNumId w:val="18"/>
  </w:num>
  <w:num w:numId="11">
    <w:abstractNumId w:val="14"/>
  </w:num>
  <w:num w:numId="12">
    <w:abstractNumId w:val="24"/>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17"/>
  </w:num>
  <w:num w:numId="16">
    <w:abstractNumId w:val="21"/>
  </w:num>
  <w:num w:numId="17">
    <w:abstractNumId w:val="16"/>
  </w:num>
  <w:num w:numId="18">
    <w:abstractNumId w:val="13"/>
  </w:num>
  <w:num w:numId="19">
    <w:abstractNumId w:val="12"/>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5122"/>
    <o:shapelayout v:ext="edit">
      <o:idmap v:ext="edit" data="4"/>
    </o:shapelayout>
  </w:hdrShapeDefaults>
  <w:footnotePr>
    <w:pos w:val="beneathText"/>
    <w:footnote w:id="-1"/>
    <w:footnote w:id="0"/>
  </w:footnotePr>
  <w:endnotePr>
    <w:endnote w:id="-1"/>
    <w:endnote w:id="0"/>
  </w:endnotePr>
  <w:compat/>
  <w:rsids>
    <w:rsidRoot w:val="00413E6C"/>
    <w:rsid w:val="000014AE"/>
    <w:rsid w:val="000019F7"/>
    <w:rsid w:val="00001B46"/>
    <w:rsid w:val="000059E6"/>
    <w:rsid w:val="00006829"/>
    <w:rsid w:val="00014204"/>
    <w:rsid w:val="00015E18"/>
    <w:rsid w:val="0002191B"/>
    <w:rsid w:val="00023A26"/>
    <w:rsid w:val="0002636B"/>
    <w:rsid w:val="000276C1"/>
    <w:rsid w:val="000362A0"/>
    <w:rsid w:val="00042960"/>
    <w:rsid w:val="00046BCA"/>
    <w:rsid w:val="00062CBD"/>
    <w:rsid w:val="00066906"/>
    <w:rsid w:val="0007742B"/>
    <w:rsid w:val="00087FA8"/>
    <w:rsid w:val="00091E35"/>
    <w:rsid w:val="000B1C69"/>
    <w:rsid w:val="000B1E5F"/>
    <w:rsid w:val="000B3FB7"/>
    <w:rsid w:val="000C0150"/>
    <w:rsid w:val="000C23C7"/>
    <w:rsid w:val="000C4268"/>
    <w:rsid w:val="000C4352"/>
    <w:rsid w:val="000C505F"/>
    <w:rsid w:val="000C690F"/>
    <w:rsid w:val="000C6A7F"/>
    <w:rsid w:val="000F2E34"/>
    <w:rsid w:val="0010306A"/>
    <w:rsid w:val="00106E68"/>
    <w:rsid w:val="00110CB7"/>
    <w:rsid w:val="00115BF7"/>
    <w:rsid w:val="001218AD"/>
    <w:rsid w:val="0012227F"/>
    <w:rsid w:val="00123C84"/>
    <w:rsid w:val="0012704C"/>
    <w:rsid w:val="001421D2"/>
    <w:rsid w:val="001428D1"/>
    <w:rsid w:val="00161D35"/>
    <w:rsid w:val="001744D5"/>
    <w:rsid w:val="00176081"/>
    <w:rsid w:val="00181920"/>
    <w:rsid w:val="001845FA"/>
    <w:rsid w:val="00185D7C"/>
    <w:rsid w:val="0019352E"/>
    <w:rsid w:val="00195349"/>
    <w:rsid w:val="001A58B7"/>
    <w:rsid w:val="001C0E5A"/>
    <w:rsid w:val="001C64CB"/>
    <w:rsid w:val="001D2ADE"/>
    <w:rsid w:val="001F5FE3"/>
    <w:rsid w:val="001F6DC2"/>
    <w:rsid w:val="00212CC5"/>
    <w:rsid w:val="002178E5"/>
    <w:rsid w:val="00224E8A"/>
    <w:rsid w:val="00233297"/>
    <w:rsid w:val="0024051E"/>
    <w:rsid w:val="00241751"/>
    <w:rsid w:val="00262FC1"/>
    <w:rsid w:val="0026373A"/>
    <w:rsid w:val="00275743"/>
    <w:rsid w:val="00282906"/>
    <w:rsid w:val="00286B37"/>
    <w:rsid w:val="002A0786"/>
    <w:rsid w:val="002A1FD7"/>
    <w:rsid w:val="002A615F"/>
    <w:rsid w:val="002B5C7B"/>
    <w:rsid w:val="002B6529"/>
    <w:rsid w:val="002C0310"/>
    <w:rsid w:val="002C1563"/>
    <w:rsid w:val="002E4295"/>
    <w:rsid w:val="002E4CD6"/>
    <w:rsid w:val="002F4E3B"/>
    <w:rsid w:val="002F6B99"/>
    <w:rsid w:val="003104DE"/>
    <w:rsid w:val="00311926"/>
    <w:rsid w:val="003363AB"/>
    <w:rsid w:val="0036352F"/>
    <w:rsid w:val="003644A2"/>
    <w:rsid w:val="00375111"/>
    <w:rsid w:val="003762B7"/>
    <w:rsid w:val="00384B97"/>
    <w:rsid w:val="003875CE"/>
    <w:rsid w:val="003A1725"/>
    <w:rsid w:val="003A17D6"/>
    <w:rsid w:val="003A3D7D"/>
    <w:rsid w:val="003A4E9A"/>
    <w:rsid w:val="003B073E"/>
    <w:rsid w:val="003D2506"/>
    <w:rsid w:val="003D3B4B"/>
    <w:rsid w:val="003E0C75"/>
    <w:rsid w:val="003E2A95"/>
    <w:rsid w:val="003F6E74"/>
    <w:rsid w:val="004001A3"/>
    <w:rsid w:val="00413E6C"/>
    <w:rsid w:val="00416689"/>
    <w:rsid w:val="0043607D"/>
    <w:rsid w:val="00441AB8"/>
    <w:rsid w:val="00465E56"/>
    <w:rsid w:val="004727A6"/>
    <w:rsid w:val="0047300C"/>
    <w:rsid w:val="00473DF8"/>
    <w:rsid w:val="00481027"/>
    <w:rsid w:val="00485ED3"/>
    <w:rsid w:val="004A772D"/>
    <w:rsid w:val="004C4BCD"/>
    <w:rsid w:val="004C647A"/>
    <w:rsid w:val="004D46DD"/>
    <w:rsid w:val="004D71DA"/>
    <w:rsid w:val="004F79A3"/>
    <w:rsid w:val="004F7ED4"/>
    <w:rsid w:val="005065AC"/>
    <w:rsid w:val="00517840"/>
    <w:rsid w:val="00532B4F"/>
    <w:rsid w:val="005343CA"/>
    <w:rsid w:val="005366D3"/>
    <w:rsid w:val="005410D3"/>
    <w:rsid w:val="00541A03"/>
    <w:rsid w:val="00547691"/>
    <w:rsid w:val="00550D7E"/>
    <w:rsid w:val="00551383"/>
    <w:rsid w:val="005559B6"/>
    <w:rsid w:val="00566457"/>
    <w:rsid w:val="00572EB4"/>
    <w:rsid w:val="005747D2"/>
    <w:rsid w:val="00574DD5"/>
    <w:rsid w:val="00583C93"/>
    <w:rsid w:val="00586D9E"/>
    <w:rsid w:val="00597148"/>
    <w:rsid w:val="005A5595"/>
    <w:rsid w:val="005B17C1"/>
    <w:rsid w:val="005C0B20"/>
    <w:rsid w:val="005C764B"/>
    <w:rsid w:val="005D336E"/>
    <w:rsid w:val="005D3558"/>
    <w:rsid w:val="005D40C7"/>
    <w:rsid w:val="005D7321"/>
    <w:rsid w:val="005F0507"/>
    <w:rsid w:val="005F128D"/>
    <w:rsid w:val="00600248"/>
    <w:rsid w:val="0060681A"/>
    <w:rsid w:val="006071E2"/>
    <w:rsid w:val="006078BC"/>
    <w:rsid w:val="006137C2"/>
    <w:rsid w:val="00617B4B"/>
    <w:rsid w:val="00623D36"/>
    <w:rsid w:val="006305A8"/>
    <w:rsid w:val="00633A64"/>
    <w:rsid w:val="00635703"/>
    <w:rsid w:val="006358D8"/>
    <w:rsid w:val="00647992"/>
    <w:rsid w:val="0065203C"/>
    <w:rsid w:val="0065604D"/>
    <w:rsid w:val="00656369"/>
    <w:rsid w:val="00661F76"/>
    <w:rsid w:val="0066724B"/>
    <w:rsid w:val="00667A16"/>
    <w:rsid w:val="00676A86"/>
    <w:rsid w:val="006855C4"/>
    <w:rsid w:val="0068742E"/>
    <w:rsid w:val="006A5BA9"/>
    <w:rsid w:val="006C1B8B"/>
    <w:rsid w:val="006C30CE"/>
    <w:rsid w:val="006D6EA2"/>
    <w:rsid w:val="006F7027"/>
    <w:rsid w:val="007014E9"/>
    <w:rsid w:val="00701554"/>
    <w:rsid w:val="007027A6"/>
    <w:rsid w:val="00704F0B"/>
    <w:rsid w:val="0070782F"/>
    <w:rsid w:val="00750728"/>
    <w:rsid w:val="00752F69"/>
    <w:rsid w:val="00756E33"/>
    <w:rsid w:val="007604C9"/>
    <w:rsid w:val="007745A1"/>
    <w:rsid w:val="00774909"/>
    <w:rsid w:val="00795909"/>
    <w:rsid w:val="007B1099"/>
    <w:rsid w:val="007B75DE"/>
    <w:rsid w:val="007C1064"/>
    <w:rsid w:val="007C11FA"/>
    <w:rsid w:val="007D47EC"/>
    <w:rsid w:val="00804671"/>
    <w:rsid w:val="00813FEA"/>
    <w:rsid w:val="00822E0F"/>
    <w:rsid w:val="00843B24"/>
    <w:rsid w:val="0084714A"/>
    <w:rsid w:val="00856D5F"/>
    <w:rsid w:val="008611E3"/>
    <w:rsid w:val="00865287"/>
    <w:rsid w:val="008905F4"/>
    <w:rsid w:val="00893176"/>
    <w:rsid w:val="00895F35"/>
    <w:rsid w:val="0089630A"/>
    <w:rsid w:val="008D3E8B"/>
    <w:rsid w:val="008D5B07"/>
    <w:rsid w:val="008D701A"/>
    <w:rsid w:val="009031F6"/>
    <w:rsid w:val="00922AC9"/>
    <w:rsid w:val="009266F9"/>
    <w:rsid w:val="009304E1"/>
    <w:rsid w:val="0093480F"/>
    <w:rsid w:val="00935A5E"/>
    <w:rsid w:val="00943C00"/>
    <w:rsid w:val="009444FF"/>
    <w:rsid w:val="00946651"/>
    <w:rsid w:val="0094757E"/>
    <w:rsid w:val="009555BB"/>
    <w:rsid w:val="0097198A"/>
    <w:rsid w:val="00993F5A"/>
    <w:rsid w:val="009A02F4"/>
    <w:rsid w:val="009D0874"/>
    <w:rsid w:val="009D3146"/>
    <w:rsid w:val="009D736B"/>
    <w:rsid w:val="009E0639"/>
    <w:rsid w:val="00A073AD"/>
    <w:rsid w:val="00A304D3"/>
    <w:rsid w:val="00A472F5"/>
    <w:rsid w:val="00A52CA4"/>
    <w:rsid w:val="00A60FC5"/>
    <w:rsid w:val="00A745C1"/>
    <w:rsid w:val="00A86610"/>
    <w:rsid w:val="00A929A5"/>
    <w:rsid w:val="00A93AF6"/>
    <w:rsid w:val="00A96242"/>
    <w:rsid w:val="00A96B89"/>
    <w:rsid w:val="00AB25CC"/>
    <w:rsid w:val="00AB2F7A"/>
    <w:rsid w:val="00AB636B"/>
    <w:rsid w:val="00AC4B08"/>
    <w:rsid w:val="00AD1E8B"/>
    <w:rsid w:val="00AF4697"/>
    <w:rsid w:val="00AF7118"/>
    <w:rsid w:val="00AF7B20"/>
    <w:rsid w:val="00B0117B"/>
    <w:rsid w:val="00B0170C"/>
    <w:rsid w:val="00B50EAC"/>
    <w:rsid w:val="00B535E1"/>
    <w:rsid w:val="00B62A61"/>
    <w:rsid w:val="00B64E13"/>
    <w:rsid w:val="00B67CDF"/>
    <w:rsid w:val="00B7131D"/>
    <w:rsid w:val="00B715DC"/>
    <w:rsid w:val="00B72D9A"/>
    <w:rsid w:val="00B86969"/>
    <w:rsid w:val="00BA2CD7"/>
    <w:rsid w:val="00BB49BF"/>
    <w:rsid w:val="00BB54AC"/>
    <w:rsid w:val="00BC543B"/>
    <w:rsid w:val="00BD078F"/>
    <w:rsid w:val="00BD2B91"/>
    <w:rsid w:val="00BF0DF0"/>
    <w:rsid w:val="00BF4B5E"/>
    <w:rsid w:val="00C17930"/>
    <w:rsid w:val="00C229E8"/>
    <w:rsid w:val="00C30FB9"/>
    <w:rsid w:val="00C43D41"/>
    <w:rsid w:val="00C44892"/>
    <w:rsid w:val="00C5384A"/>
    <w:rsid w:val="00C55A3B"/>
    <w:rsid w:val="00C6506C"/>
    <w:rsid w:val="00C67844"/>
    <w:rsid w:val="00C80512"/>
    <w:rsid w:val="00C90D89"/>
    <w:rsid w:val="00C91D4D"/>
    <w:rsid w:val="00C94BD2"/>
    <w:rsid w:val="00CB1797"/>
    <w:rsid w:val="00CB3395"/>
    <w:rsid w:val="00CB6045"/>
    <w:rsid w:val="00CC0E7E"/>
    <w:rsid w:val="00CD4CA3"/>
    <w:rsid w:val="00CE74BC"/>
    <w:rsid w:val="00CF1A8C"/>
    <w:rsid w:val="00CF532B"/>
    <w:rsid w:val="00CF7C83"/>
    <w:rsid w:val="00D04E5E"/>
    <w:rsid w:val="00D16478"/>
    <w:rsid w:val="00D542D5"/>
    <w:rsid w:val="00D64604"/>
    <w:rsid w:val="00D678A2"/>
    <w:rsid w:val="00D67D03"/>
    <w:rsid w:val="00D718F1"/>
    <w:rsid w:val="00D90CE5"/>
    <w:rsid w:val="00D95F2A"/>
    <w:rsid w:val="00D9735C"/>
    <w:rsid w:val="00DA0483"/>
    <w:rsid w:val="00DB3C1E"/>
    <w:rsid w:val="00DB4A17"/>
    <w:rsid w:val="00DC7143"/>
    <w:rsid w:val="00DE0896"/>
    <w:rsid w:val="00DE1877"/>
    <w:rsid w:val="00DF1D31"/>
    <w:rsid w:val="00DF6F5C"/>
    <w:rsid w:val="00E033ED"/>
    <w:rsid w:val="00E07B2C"/>
    <w:rsid w:val="00E24E92"/>
    <w:rsid w:val="00E260F1"/>
    <w:rsid w:val="00E2702E"/>
    <w:rsid w:val="00E31606"/>
    <w:rsid w:val="00E36963"/>
    <w:rsid w:val="00E51A30"/>
    <w:rsid w:val="00E52F13"/>
    <w:rsid w:val="00E555B7"/>
    <w:rsid w:val="00E56C76"/>
    <w:rsid w:val="00E61EF3"/>
    <w:rsid w:val="00E66487"/>
    <w:rsid w:val="00E67BA4"/>
    <w:rsid w:val="00E7130D"/>
    <w:rsid w:val="00E91194"/>
    <w:rsid w:val="00EB2A04"/>
    <w:rsid w:val="00EB6DF4"/>
    <w:rsid w:val="00EC3D55"/>
    <w:rsid w:val="00EC5995"/>
    <w:rsid w:val="00ED12F2"/>
    <w:rsid w:val="00ED5F9D"/>
    <w:rsid w:val="00EE3B3E"/>
    <w:rsid w:val="00EF1ADA"/>
    <w:rsid w:val="00EF3FEA"/>
    <w:rsid w:val="00EF5A2E"/>
    <w:rsid w:val="00F0298B"/>
    <w:rsid w:val="00F03D33"/>
    <w:rsid w:val="00F03D83"/>
    <w:rsid w:val="00F117FB"/>
    <w:rsid w:val="00F26D30"/>
    <w:rsid w:val="00F362D8"/>
    <w:rsid w:val="00F45A22"/>
    <w:rsid w:val="00F46D16"/>
    <w:rsid w:val="00F5025A"/>
    <w:rsid w:val="00F56822"/>
    <w:rsid w:val="00F821A9"/>
    <w:rsid w:val="00F82611"/>
    <w:rsid w:val="00F86616"/>
    <w:rsid w:val="00F91C71"/>
    <w:rsid w:val="00F976BB"/>
    <w:rsid w:val="00FA0BE7"/>
    <w:rsid w:val="00FC204A"/>
    <w:rsid w:val="00FD178D"/>
    <w:rsid w:val="00FD1BA5"/>
    <w:rsid w:val="00FD7A25"/>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35" w:unhideWhenUsed="0" w:qFormat="1"/>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1FD7"/>
    <w:pPr>
      <w:suppressAutoHyphens/>
      <w:spacing w:after="200" w:line="276" w:lineRule="auto"/>
    </w:pPr>
    <w:rPr>
      <w:rFonts w:ascii="Calibri" w:hAnsi="Calibri" w:cs="Arial Narrow"/>
      <w:sz w:val="22"/>
      <w:szCs w:val="22"/>
      <w:lang w:val="ro-RO" w:eastAsia="ar-SA"/>
    </w:rPr>
  </w:style>
  <w:style w:type="paragraph" w:styleId="Heading1">
    <w:name w:val="heading 1"/>
    <w:basedOn w:val="Normal"/>
    <w:next w:val="Normal"/>
    <w:qFormat/>
    <w:rsid w:val="002A1FD7"/>
    <w:pPr>
      <w:keepNext/>
      <w:suppressAutoHyphens w:val="0"/>
      <w:snapToGrid w:val="0"/>
      <w:spacing w:after="0" w:line="240" w:lineRule="auto"/>
      <w:jc w:val="center"/>
      <w:outlineLvl w:val="0"/>
    </w:pPr>
    <w:rPr>
      <w:rFonts w:ascii="Times New Roman" w:hAnsi="Times New Roman" w:cs="Times New Roman"/>
      <w:b/>
      <w:color w:val="000000"/>
      <w:sz w:val="20"/>
      <w:szCs w:val="20"/>
      <w:lang w:eastAsia="en-US"/>
    </w:rPr>
  </w:style>
  <w:style w:type="paragraph" w:styleId="Heading2">
    <w:name w:val="heading 2"/>
    <w:basedOn w:val="Normal"/>
    <w:next w:val="Normal"/>
    <w:qFormat/>
    <w:rsid w:val="002A1FD7"/>
    <w:pPr>
      <w:keepNext/>
      <w:suppressAutoHyphens w:val="0"/>
      <w:spacing w:after="0" w:line="240" w:lineRule="auto"/>
      <w:jc w:val="center"/>
      <w:outlineLvl w:val="1"/>
    </w:pPr>
    <w:rPr>
      <w:rFonts w:ascii="Times New Roman" w:hAnsi="Times New Roman" w:cs="Times New Roman"/>
      <w:sz w:val="24"/>
      <w:szCs w:val="20"/>
      <w:lang w:eastAsia="en-US"/>
    </w:rPr>
  </w:style>
  <w:style w:type="paragraph" w:styleId="Heading3">
    <w:name w:val="heading 3"/>
    <w:basedOn w:val="Normal"/>
    <w:next w:val="Normal"/>
    <w:qFormat/>
    <w:rsid w:val="002A1FD7"/>
    <w:pPr>
      <w:keepNext/>
      <w:suppressAutoHyphens w:val="0"/>
      <w:spacing w:before="240" w:after="60" w:line="240" w:lineRule="auto"/>
      <w:outlineLvl w:val="2"/>
    </w:pPr>
    <w:rPr>
      <w:rFonts w:ascii="Arial" w:hAnsi="Arial" w:cs="Arial"/>
      <w:b/>
      <w:bCs/>
      <w:sz w:val="26"/>
      <w:szCs w:val="26"/>
      <w:lang w:eastAsia="en-US"/>
    </w:rPr>
  </w:style>
  <w:style w:type="paragraph" w:styleId="Heading4">
    <w:name w:val="heading 4"/>
    <w:basedOn w:val="Normal"/>
    <w:next w:val="Normal"/>
    <w:qFormat/>
    <w:rsid w:val="002A1FD7"/>
    <w:pPr>
      <w:keepNext/>
      <w:suppressAutoHyphens w:val="0"/>
      <w:spacing w:before="240" w:after="60" w:line="240" w:lineRule="auto"/>
      <w:outlineLvl w:val="3"/>
    </w:pPr>
    <w:rPr>
      <w:rFonts w:ascii="Times New Roman" w:hAnsi="Times New Roman" w:cs="Times New Roman"/>
      <w:b/>
      <w:bCs/>
      <w:sz w:val="28"/>
      <w:szCs w:val="28"/>
      <w:lang w:eastAsia="en-US"/>
    </w:rPr>
  </w:style>
  <w:style w:type="paragraph" w:styleId="Heading5">
    <w:name w:val="heading 5"/>
    <w:basedOn w:val="Normal"/>
    <w:next w:val="Normal"/>
    <w:qFormat/>
    <w:rsid w:val="002A1FD7"/>
    <w:pPr>
      <w:suppressAutoHyphens w:val="0"/>
      <w:spacing w:before="240" w:after="60" w:line="240" w:lineRule="auto"/>
      <w:outlineLvl w:val="4"/>
    </w:pPr>
    <w:rPr>
      <w:rFonts w:ascii="Times New Roman" w:hAnsi="Times New Roman" w:cs="Times New Roman"/>
      <w:b/>
      <w:bCs/>
      <w:i/>
      <w:iCs/>
      <w:sz w:val="26"/>
      <w:szCs w:val="26"/>
      <w:lang w:eastAsia="en-US"/>
    </w:rPr>
  </w:style>
  <w:style w:type="paragraph" w:styleId="Heading6">
    <w:name w:val="heading 6"/>
    <w:basedOn w:val="Normal"/>
    <w:next w:val="Normal"/>
    <w:qFormat/>
    <w:rsid w:val="002A1FD7"/>
    <w:pPr>
      <w:keepNext/>
      <w:suppressAutoHyphens w:val="0"/>
      <w:spacing w:after="0" w:line="360" w:lineRule="auto"/>
      <w:outlineLvl w:val="5"/>
    </w:pPr>
    <w:rPr>
      <w:rFonts w:ascii="Arial" w:hAnsi="Arial" w:cs="Arial"/>
      <w:b/>
      <w:color w:val="0000FF"/>
      <w:sz w:val="24"/>
      <w:szCs w:val="24"/>
      <w:lang w:eastAsia="ro-RO"/>
    </w:rPr>
  </w:style>
  <w:style w:type="paragraph" w:styleId="Heading7">
    <w:name w:val="heading 7"/>
    <w:basedOn w:val="Normal"/>
    <w:next w:val="Normal"/>
    <w:qFormat/>
    <w:rsid w:val="002A1FD7"/>
    <w:pPr>
      <w:suppressAutoHyphens w:val="0"/>
      <w:spacing w:before="240" w:after="60" w:line="240" w:lineRule="auto"/>
      <w:outlineLvl w:val="6"/>
    </w:pPr>
    <w:rPr>
      <w:rFonts w:ascii="Times New Roman" w:hAnsi="Times New Roman" w:cs="Times New Roman"/>
      <w:sz w:val="24"/>
      <w:szCs w:val="24"/>
      <w:lang w:eastAsia="en-US"/>
    </w:rPr>
  </w:style>
  <w:style w:type="paragraph" w:styleId="Heading8">
    <w:name w:val="heading 8"/>
    <w:basedOn w:val="Normal"/>
    <w:next w:val="Normal"/>
    <w:qFormat/>
    <w:rsid w:val="002A1FD7"/>
    <w:pPr>
      <w:keepNext/>
      <w:suppressAutoHyphens w:val="0"/>
      <w:spacing w:after="0" w:line="240" w:lineRule="auto"/>
      <w:jc w:val="center"/>
      <w:outlineLvl w:val="7"/>
    </w:pPr>
    <w:rPr>
      <w:rFonts w:ascii="Times New Roman" w:hAnsi="Times New Roman" w:cs="Times New Roman"/>
      <w:b/>
      <w:color w:val="FF0000"/>
      <w:sz w:val="32"/>
      <w:szCs w:val="24"/>
      <w:lang w:eastAsia="en-US"/>
    </w:rPr>
  </w:style>
  <w:style w:type="paragraph" w:styleId="Heading9">
    <w:name w:val="heading 9"/>
    <w:basedOn w:val="Normal"/>
    <w:next w:val="Normal"/>
    <w:qFormat/>
    <w:rsid w:val="002A1FD7"/>
    <w:pPr>
      <w:keepNext/>
      <w:suppressAutoHyphens w:val="0"/>
      <w:spacing w:after="0" w:line="240" w:lineRule="auto"/>
      <w:jc w:val="center"/>
      <w:outlineLvl w:val="8"/>
    </w:pPr>
    <w:rPr>
      <w:rFonts w:ascii="Times New Roman" w:hAnsi="Times New Roman" w:cs="Times New Roman"/>
      <w:b/>
      <w:sz w:val="32"/>
      <w:szCs w:val="24"/>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ocked/>
    <w:rsid w:val="002A1FD7"/>
    <w:rPr>
      <w:rFonts w:cs="Times New Roman"/>
      <w:b/>
      <w:noProof w:val="0"/>
      <w:color w:val="000000"/>
      <w:lang w:val="ro-RO"/>
    </w:rPr>
  </w:style>
  <w:style w:type="character" w:customStyle="1" w:styleId="Heading2Char">
    <w:name w:val="Heading 2 Char"/>
    <w:semiHidden/>
    <w:locked/>
    <w:rsid w:val="002A1FD7"/>
    <w:rPr>
      <w:rFonts w:cs="Times New Roman"/>
      <w:noProof w:val="0"/>
      <w:sz w:val="24"/>
      <w:lang w:val="ro-RO"/>
    </w:rPr>
  </w:style>
  <w:style w:type="character" w:customStyle="1" w:styleId="Heading3Char">
    <w:name w:val="Heading 3 Char"/>
    <w:locked/>
    <w:rsid w:val="002A1FD7"/>
    <w:rPr>
      <w:rFonts w:ascii="Arial" w:hAnsi="Arial" w:cs="Arial"/>
      <w:b/>
      <w:bCs/>
      <w:noProof w:val="0"/>
      <w:sz w:val="26"/>
      <w:szCs w:val="26"/>
      <w:lang w:val="ro-RO"/>
    </w:rPr>
  </w:style>
  <w:style w:type="character" w:customStyle="1" w:styleId="Heading4Char">
    <w:name w:val="Heading 4 Char"/>
    <w:semiHidden/>
    <w:locked/>
    <w:rsid w:val="002A1FD7"/>
    <w:rPr>
      <w:rFonts w:cs="Times New Roman"/>
      <w:b/>
      <w:bCs/>
      <w:sz w:val="28"/>
      <w:szCs w:val="28"/>
    </w:rPr>
  </w:style>
  <w:style w:type="character" w:customStyle="1" w:styleId="Heading5Char">
    <w:name w:val="Heading 5 Char"/>
    <w:locked/>
    <w:rsid w:val="002A1FD7"/>
    <w:rPr>
      <w:rFonts w:cs="Times New Roman"/>
      <w:b/>
      <w:bCs/>
      <w:i/>
      <w:iCs/>
      <w:noProof w:val="0"/>
      <w:sz w:val="26"/>
      <w:szCs w:val="26"/>
      <w:lang w:val="ro-RO"/>
    </w:rPr>
  </w:style>
  <w:style w:type="character" w:customStyle="1" w:styleId="Heading6Char">
    <w:name w:val="Heading 6 Char"/>
    <w:locked/>
    <w:rsid w:val="002A1FD7"/>
    <w:rPr>
      <w:rFonts w:ascii="Arial" w:hAnsi="Arial" w:cs="Arial"/>
      <w:b/>
      <w:noProof w:val="0"/>
      <w:color w:val="0000FF"/>
      <w:sz w:val="24"/>
      <w:szCs w:val="24"/>
      <w:lang w:val="ro-RO" w:eastAsia="ro-RO"/>
    </w:rPr>
  </w:style>
  <w:style w:type="character" w:customStyle="1" w:styleId="Heading7Char">
    <w:name w:val="Heading 7 Char"/>
    <w:locked/>
    <w:rsid w:val="002A1FD7"/>
    <w:rPr>
      <w:rFonts w:cs="Times New Roman"/>
      <w:noProof w:val="0"/>
      <w:sz w:val="24"/>
      <w:szCs w:val="24"/>
      <w:lang w:val="ro-RO"/>
    </w:rPr>
  </w:style>
  <w:style w:type="character" w:customStyle="1" w:styleId="Heading8Char">
    <w:name w:val="Heading 8 Char"/>
    <w:locked/>
    <w:rsid w:val="002A1FD7"/>
    <w:rPr>
      <w:rFonts w:cs="Times New Roman"/>
      <w:b/>
      <w:noProof w:val="0"/>
      <w:color w:val="FF0000"/>
      <w:sz w:val="24"/>
      <w:szCs w:val="24"/>
      <w:lang w:val="ro-RO"/>
    </w:rPr>
  </w:style>
  <w:style w:type="character" w:customStyle="1" w:styleId="Heading9Char">
    <w:name w:val="Heading 9 Char"/>
    <w:locked/>
    <w:rsid w:val="002A1FD7"/>
    <w:rPr>
      <w:rFonts w:cs="Times New Roman"/>
      <w:b/>
      <w:noProof w:val="0"/>
      <w:sz w:val="24"/>
      <w:szCs w:val="24"/>
      <w:lang w:val="ro-RO"/>
    </w:rPr>
  </w:style>
  <w:style w:type="character" w:customStyle="1" w:styleId="Absatz-Standardschriftart">
    <w:name w:val="Absatz-Standardschriftart"/>
    <w:rsid w:val="002A1FD7"/>
  </w:style>
  <w:style w:type="character" w:customStyle="1" w:styleId="WW-Absatz-Standardschriftart">
    <w:name w:val="WW-Absatz-Standardschriftart"/>
    <w:rsid w:val="002A1FD7"/>
  </w:style>
  <w:style w:type="character" w:customStyle="1" w:styleId="WW-Absatz-Standardschriftart1">
    <w:name w:val="WW-Absatz-Standardschriftart1"/>
    <w:rsid w:val="002A1FD7"/>
  </w:style>
  <w:style w:type="character" w:customStyle="1" w:styleId="WW-Absatz-Standardschriftart11">
    <w:name w:val="WW-Absatz-Standardschriftart11"/>
    <w:rsid w:val="002A1FD7"/>
  </w:style>
  <w:style w:type="character" w:customStyle="1" w:styleId="WW-Absatz-Standardschriftart111">
    <w:name w:val="WW-Absatz-Standardschriftart111"/>
    <w:rsid w:val="002A1FD7"/>
  </w:style>
  <w:style w:type="character" w:customStyle="1" w:styleId="WW-Absatz-Standardschriftart1111">
    <w:name w:val="WW-Absatz-Standardschriftart1111"/>
    <w:rsid w:val="002A1FD7"/>
  </w:style>
  <w:style w:type="character" w:customStyle="1" w:styleId="Fontdeparagrafimplicit4">
    <w:name w:val="Font de paragraf implicit4"/>
    <w:rsid w:val="002A1FD7"/>
  </w:style>
  <w:style w:type="character" w:customStyle="1" w:styleId="Fontdeparagrafimplicit3">
    <w:name w:val="Font de paragraf implicit3"/>
    <w:rsid w:val="002A1FD7"/>
  </w:style>
  <w:style w:type="character" w:customStyle="1" w:styleId="Fontdeparagrafimplicit2">
    <w:name w:val="Font de paragraf implicit2"/>
    <w:rsid w:val="002A1FD7"/>
  </w:style>
  <w:style w:type="character" w:customStyle="1" w:styleId="Fontdeparagrafimplicit1">
    <w:name w:val="Font de paragraf implicit1"/>
    <w:rsid w:val="002A1FD7"/>
  </w:style>
  <w:style w:type="character" w:customStyle="1" w:styleId="AntetCaracter">
    <w:name w:val="Antet Caracter"/>
    <w:rsid w:val="002A1FD7"/>
    <w:rPr>
      <w:rFonts w:cs="Times New Roman"/>
    </w:rPr>
  </w:style>
  <w:style w:type="character" w:customStyle="1" w:styleId="SubsolCaracter">
    <w:name w:val="Subsol Caracter"/>
    <w:uiPriority w:val="99"/>
    <w:rsid w:val="002A1FD7"/>
    <w:rPr>
      <w:rFonts w:cs="Times New Roman"/>
    </w:rPr>
  </w:style>
  <w:style w:type="character" w:customStyle="1" w:styleId="TextnBalonCaracter">
    <w:name w:val="Text în Balon Caracter"/>
    <w:rsid w:val="002A1FD7"/>
    <w:rPr>
      <w:rFonts w:ascii="Tahoma" w:hAnsi="Tahoma"/>
      <w:sz w:val="16"/>
    </w:rPr>
  </w:style>
  <w:style w:type="paragraph" w:customStyle="1" w:styleId="Heading">
    <w:name w:val="Heading"/>
    <w:basedOn w:val="Normal"/>
    <w:next w:val="BodyText"/>
    <w:rsid w:val="002A1FD7"/>
    <w:pPr>
      <w:keepNext/>
      <w:spacing w:before="240" w:after="120"/>
    </w:pPr>
    <w:rPr>
      <w:rFonts w:ascii="Arial" w:eastAsia="MS Mincho" w:hAnsi="Arial" w:cs="Calibri"/>
      <w:sz w:val="28"/>
      <w:szCs w:val="28"/>
    </w:rPr>
  </w:style>
  <w:style w:type="paragraph" w:styleId="BodyText">
    <w:name w:val="Body Text"/>
    <w:basedOn w:val="Normal"/>
    <w:link w:val="BodyTextChar1"/>
    <w:semiHidden/>
    <w:rsid w:val="002A1FD7"/>
    <w:pPr>
      <w:spacing w:after="120"/>
    </w:pPr>
    <w:rPr>
      <w:rFonts w:cs="Times New Roman"/>
      <w:lang/>
    </w:rPr>
  </w:style>
  <w:style w:type="character" w:customStyle="1" w:styleId="BodyTextChar">
    <w:name w:val="Body Text Char"/>
    <w:locked/>
    <w:rsid w:val="002A1FD7"/>
    <w:rPr>
      <w:rFonts w:ascii="Calibri" w:eastAsia="Times New Roman" w:hAnsi="Calibri" w:cs="Arial Narrow"/>
      <w:noProof w:val="0"/>
      <w:sz w:val="22"/>
      <w:szCs w:val="22"/>
      <w:lang w:eastAsia="ar-SA" w:bidi="ar-SA"/>
    </w:rPr>
  </w:style>
  <w:style w:type="paragraph" w:styleId="List">
    <w:name w:val="List"/>
    <w:basedOn w:val="BodyText"/>
    <w:semiHidden/>
    <w:rsid w:val="002A1FD7"/>
    <w:rPr>
      <w:rFonts w:cs="Calibri"/>
    </w:rPr>
  </w:style>
  <w:style w:type="paragraph" w:customStyle="1" w:styleId="Legend1">
    <w:name w:val="Legendă1"/>
    <w:basedOn w:val="Normal"/>
    <w:rsid w:val="002A1FD7"/>
    <w:pPr>
      <w:suppressLineNumbers/>
      <w:spacing w:before="120" w:after="120"/>
    </w:pPr>
    <w:rPr>
      <w:rFonts w:cs="Calibri"/>
      <w:i/>
      <w:iCs/>
      <w:sz w:val="24"/>
      <w:szCs w:val="24"/>
    </w:rPr>
  </w:style>
  <w:style w:type="paragraph" w:customStyle="1" w:styleId="Index">
    <w:name w:val="Index"/>
    <w:basedOn w:val="Normal"/>
    <w:rsid w:val="002A1FD7"/>
    <w:pPr>
      <w:suppressLineNumbers/>
    </w:pPr>
    <w:rPr>
      <w:rFonts w:cs="Calibri"/>
    </w:rPr>
  </w:style>
  <w:style w:type="paragraph" w:styleId="Header">
    <w:name w:val="header"/>
    <w:basedOn w:val="Normal"/>
    <w:uiPriority w:val="99"/>
    <w:rsid w:val="002A1FD7"/>
    <w:pPr>
      <w:tabs>
        <w:tab w:val="center" w:pos="4680"/>
        <w:tab w:val="right" w:pos="9360"/>
      </w:tabs>
      <w:spacing w:after="0" w:line="240" w:lineRule="auto"/>
    </w:pPr>
  </w:style>
  <w:style w:type="paragraph" w:styleId="Footer">
    <w:name w:val="footer"/>
    <w:basedOn w:val="Normal"/>
    <w:uiPriority w:val="99"/>
    <w:rsid w:val="002A1FD7"/>
    <w:pPr>
      <w:tabs>
        <w:tab w:val="center" w:pos="4680"/>
        <w:tab w:val="right" w:pos="9360"/>
      </w:tabs>
      <w:spacing w:after="0" w:line="240" w:lineRule="auto"/>
    </w:pPr>
  </w:style>
  <w:style w:type="paragraph" w:customStyle="1" w:styleId="BalloonText1">
    <w:name w:val="Balloon Text1"/>
    <w:basedOn w:val="Normal"/>
    <w:semiHidden/>
    <w:rsid w:val="002A1FD7"/>
    <w:pPr>
      <w:spacing w:after="0" w:line="240" w:lineRule="auto"/>
    </w:pPr>
    <w:rPr>
      <w:rFonts w:ascii="Tahoma" w:hAnsi="Tahoma" w:cs="Calibri"/>
      <w:sz w:val="16"/>
      <w:szCs w:val="16"/>
    </w:rPr>
  </w:style>
  <w:style w:type="paragraph" w:customStyle="1" w:styleId="western">
    <w:name w:val="western"/>
    <w:basedOn w:val="Normal"/>
    <w:rsid w:val="002A1FD7"/>
    <w:pPr>
      <w:spacing w:before="280" w:after="0" w:line="240" w:lineRule="auto"/>
      <w:jc w:val="both"/>
    </w:pPr>
    <w:rPr>
      <w:rFonts w:ascii="Times New Roman" w:hAnsi="Times New Roman"/>
      <w:sz w:val="28"/>
      <w:szCs w:val="28"/>
    </w:rPr>
  </w:style>
  <w:style w:type="paragraph" w:customStyle="1" w:styleId="TableContents">
    <w:name w:val="Table Contents"/>
    <w:basedOn w:val="Normal"/>
    <w:rsid w:val="002A1FD7"/>
    <w:pPr>
      <w:suppressLineNumbers/>
    </w:pPr>
  </w:style>
  <w:style w:type="paragraph" w:customStyle="1" w:styleId="TableHeading">
    <w:name w:val="Table Heading"/>
    <w:basedOn w:val="TableContents"/>
    <w:rsid w:val="002A1FD7"/>
    <w:pPr>
      <w:jc w:val="center"/>
    </w:pPr>
    <w:rPr>
      <w:b/>
      <w:bCs/>
    </w:rPr>
  </w:style>
  <w:style w:type="paragraph" w:customStyle="1" w:styleId="Framecontents">
    <w:name w:val="Frame contents"/>
    <w:basedOn w:val="BodyText"/>
    <w:rsid w:val="002A1FD7"/>
  </w:style>
  <w:style w:type="character" w:customStyle="1" w:styleId="tli1">
    <w:name w:val="tli1"/>
    <w:rsid w:val="002A1FD7"/>
    <w:rPr>
      <w:rFonts w:cs="Times New Roman"/>
    </w:rPr>
  </w:style>
  <w:style w:type="character" w:customStyle="1" w:styleId="apple-style-span">
    <w:name w:val="apple-style-span"/>
    <w:rsid w:val="002A1FD7"/>
    <w:rPr>
      <w:rFonts w:ascii="Times New Roman" w:hAnsi="Times New Roman" w:cs="Times New Roman"/>
    </w:rPr>
  </w:style>
  <w:style w:type="character" w:customStyle="1" w:styleId="tax1">
    <w:name w:val="tax1"/>
    <w:rsid w:val="002A1FD7"/>
    <w:rPr>
      <w:rFonts w:ascii="Times New Roman" w:hAnsi="Times New Roman" w:cs="Times New Roman"/>
    </w:rPr>
  </w:style>
  <w:style w:type="paragraph" w:customStyle="1" w:styleId="ListParagraph1">
    <w:name w:val="List Paragraph1"/>
    <w:basedOn w:val="Normal"/>
    <w:rsid w:val="002A1FD7"/>
    <w:pPr>
      <w:suppressAutoHyphens w:val="0"/>
      <w:spacing w:after="0" w:line="240" w:lineRule="auto"/>
      <w:ind w:left="720"/>
    </w:pPr>
    <w:rPr>
      <w:rFonts w:ascii="Times New Roman" w:hAnsi="Times New Roman" w:cs="Times New Roman"/>
      <w:sz w:val="20"/>
      <w:szCs w:val="20"/>
      <w:lang w:eastAsia="ro-RO"/>
    </w:rPr>
  </w:style>
  <w:style w:type="character" w:styleId="Hyperlink">
    <w:name w:val="Hyperlink"/>
    <w:semiHidden/>
    <w:rsid w:val="002A1FD7"/>
    <w:rPr>
      <w:rFonts w:cs="Times New Roman"/>
      <w:color w:val="0000FF"/>
      <w:u w:val="single"/>
    </w:rPr>
  </w:style>
  <w:style w:type="character" w:styleId="FollowedHyperlink">
    <w:name w:val="FollowedHyperlink"/>
    <w:semiHidden/>
    <w:rsid w:val="002A1FD7"/>
    <w:rPr>
      <w:rFonts w:cs="Times New Roman"/>
      <w:color w:val="800080"/>
      <w:u w:val="single"/>
    </w:rPr>
  </w:style>
  <w:style w:type="paragraph" w:styleId="NormalWeb">
    <w:name w:val="Normal (Web)"/>
    <w:basedOn w:val="Normal"/>
    <w:uiPriority w:val="99"/>
    <w:semiHidden/>
    <w:rsid w:val="002A1FD7"/>
    <w:pPr>
      <w:suppressAutoHyphens w:val="0"/>
      <w:spacing w:before="100" w:beforeAutospacing="1" w:after="100" w:afterAutospacing="1" w:line="240" w:lineRule="auto"/>
    </w:pPr>
    <w:rPr>
      <w:rFonts w:ascii="Times New Roman" w:hAnsi="Times New Roman" w:cs="Times New Roman"/>
      <w:sz w:val="24"/>
      <w:szCs w:val="24"/>
      <w:lang w:eastAsia="en-US"/>
    </w:rPr>
  </w:style>
  <w:style w:type="paragraph" w:styleId="Title">
    <w:name w:val="Title"/>
    <w:basedOn w:val="Normal"/>
    <w:qFormat/>
    <w:rsid w:val="002A1FD7"/>
    <w:pPr>
      <w:suppressAutoHyphens w:val="0"/>
      <w:spacing w:after="0" w:line="240" w:lineRule="auto"/>
      <w:jc w:val="center"/>
    </w:pPr>
    <w:rPr>
      <w:rFonts w:ascii="Times New Roman" w:hAnsi="Times New Roman" w:cs="Times New Roman"/>
      <w:b/>
      <w:bCs/>
      <w:sz w:val="24"/>
      <w:szCs w:val="24"/>
      <w:lang w:eastAsia="en-US"/>
    </w:rPr>
  </w:style>
  <w:style w:type="character" w:customStyle="1" w:styleId="TitleChar">
    <w:name w:val="Title Char"/>
    <w:locked/>
    <w:rsid w:val="002A1FD7"/>
    <w:rPr>
      <w:rFonts w:cs="Times New Roman"/>
      <w:b/>
      <w:bCs/>
      <w:sz w:val="24"/>
      <w:szCs w:val="24"/>
    </w:rPr>
  </w:style>
  <w:style w:type="paragraph" w:styleId="BodyText2">
    <w:name w:val="Body Text 2"/>
    <w:basedOn w:val="Normal"/>
    <w:rsid w:val="002A1FD7"/>
    <w:pPr>
      <w:suppressAutoHyphens w:val="0"/>
      <w:spacing w:after="0" w:line="240" w:lineRule="auto"/>
      <w:jc w:val="both"/>
    </w:pPr>
    <w:rPr>
      <w:rFonts w:ascii="Times New Roman" w:hAnsi="Times New Roman" w:cs="Times New Roman"/>
      <w:sz w:val="20"/>
      <w:szCs w:val="20"/>
      <w:lang w:eastAsia="en-US"/>
    </w:rPr>
  </w:style>
  <w:style w:type="character" w:customStyle="1" w:styleId="BodyText2Char">
    <w:name w:val="Body Text 2 Char"/>
    <w:semiHidden/>
    <w:locked/>
    <w:rsid w:val="002A1FD7"/>
    <w:rPr>
      <w:rFonts w:cs="Times New Roman"/>
    </w:rPr>
  </w:style>
  <w:style w:type="paragraph" w:styleId="BodyText3">
    <w:name w:val="Body Text 3"/>
    <w:basedOn w:val="Normal"/>
    <w:semiHidden/>
    <w:rsid w:val="002A1FD7"/>
    <w:pPr>
      <w:suppressAutoHyphens w:val="0"/>
      <w:spacing w:after="120" w:line="240" w:lineRule="auto"/>
    </w:pPr>
    <w:rPr>
      <w:rFonts w:ascii="Times New Roman" w:hAnsi="Times New Roman" w:cs="Times New Roman"/>
      <w:sz w:val="16"/>
      <w:szCs w:val="16"/>
      <w:lang w:eastAsia="en-US"/>
    </w:rPr>
  </w:style>
  <w:style w:type="character" w:customStyle="1" w:styleId="BodyText3Char">
    <w:name w:val="Body Text 3 Char"/>
    <w:semiHidden/>
    <w:locked/>
    <w:rsid w:val="002A1FD7"/>
    <w:rPr>
      <w:rFonts w:cs="Times New Roman"/>
      <w:noProof w:val="0"/>
      <w:sz w:val="16"/>
      <w:szCs w:val="16"/>
      <w:lang w:val="ro-RO"/>
    </w:rPr>
  </w:style>
  <w:style w:type="paragraph" w:customStyle="1" w:styleId="DefaultText2">
    <w:name w:val="Default Text:2"/>
    <w:basedOn w:val="Normal"/>
    <w:uiPriority w:val="99"/>
    <w:rsid w:val="002A1FD7"/>
    <w:pPr>
      <w:suppressAutoHyphens w:val="0"/>
      <w:spacing w:after="0" w:line="240" w:lineRule="auto"/>
    </w:pPr>
    <w:rPr>
      <w:rFonts w:ascii="Times New Roman" w:hAnsi="Times New Roman" w:cs="Times New Roman"/>
      <w:noProof/>
      <w:sz w:val="24"/>
      <w:szCs w:val="20"/>
      <w:lang w:eastAsia="en-US"/>
    </w:rPr>
  </w:style>
  <w:style w:type="paragraph" w:customStyle="1" w:styleId="DefaultText1">
    <w:name w:val="Default Text:1"/>
    <w:basedOn w:val="Normal"/>
    <w:rsid w:val="002A1FD7"/>
    <w:pPr>
      <w:suppressAutoHyphens w:val="0"/>
      <w:spacing w:after="0" w:line="240" w:lineRule="auto"/>
    </w:pPr>
    <w:rPr>
      <w:rFonts w:ascii="Times New Roman" w:hAnsi="Times New Roman" w:cs="Times New Roman"/>
      <w:noProof/>
      <w:sz w:val="24"/>
      <w:szCs w:val="20"/>
      <w:lang w:eastAsia="en-US"/>
    </w:rPr>
  </w:style>
  <w:style w:type="paragraph" w:customStyle="1" w:styleId="DefaultText">
    <w:name w:val="Default Text"/>
    <w:basedOn w:val="Normal"/>
    <w:rsid w:val="002A1FD7"/>
    <w:pPr>
      <w:suppressAutoHyphens w:val="0"/>
      <w:spacing w:after="0" w:line="240" w:lineRule="auto"/>
    </w:pPr>
    <w:rPr>
      <w:rFonts w:ascii="Times New Roman" w:hAnsi="Times New Roman" w:cs="Times New Roman"/>
      <w:noProof/>
      <w:sz w:val="24"/>
      <w:szCs w:val="20"/>
      <w:lang w:eastAsia="en-US"/>
    </w:rPr>
  </w:style>
  <w:style w:type="paragraph" w:customStyle="1" w:styleId="Char">
    <w:name w:val="Char"/>
    <w:basedOn w:val="Normal"/>
    <w:rsid w:val="002A1FD7"/>
    <w:pPr>
      <w:numPr>
        <w:numId w:val="1"/>
      </w:numPr>
      <w:suppressAutoHyphens w:val="0"/>
      <w:spacing w:after="160" w:line="240" w:lineRule="exact"/>
    </w:pPr>
    <w:rPr>
      <w:rFonts w:ascii="Times New Roman" w:hAnsi="Times New Roman" w:cs="Times New Roman"/>
      <w:i/>
      <w:sz w:val="24"/>
      <w:szCs w:val="24"/>
      <w:lang w:eastAsia="en-US"/>
    </w:rPr>
  </w:style>
  <w:style w:type="paragraph" w:customStyle="1" w:styleId="CharCharCharChar">
    <w:name w:val="Char Char Char Char"/>
    <w:basedOn w:val="Normal"/>
    <w:rsid w:val="002A1FD7"/>
    <w:pPr>
      <w:suppressAutoHyphens w:val="0"/>
      <w:spacing w:after="160" w:line="240" w:lineRule="exact"/>
    </w:pPr>
    <w:rPr>
      <w:rFonts w:ascii="Verdana" w:hAnsi="Verdana" w:cs="Verdana"/>
      <w:sz w:val="20"/>
      <w:szCs w:val="20"/>
      <w:lang w:eastAsia="en-US"/>
    </w:rPr>
  </w:style>
  <w:style w:type="paragraph" w:customStyle="1" w:styleId="Default">
    <w:name w:val="Default"/>
    <w:rsid w:val="002A1FD7"/>
    <w:pPr>
      <w:autoSpaceDE w:val="0"/>
      <w:autoSpaceDN w:val="0"/>
      <w:adjustRightInd w:val="0"/>
    </w:pPr>
    <w:rPr>
      <w:color w:val="000000"/>
      <w:sz w:val="24"/>
      <w:szCs w:val="24"/>
    </w:rPr>
  </w:style>
  <w:style w:type="character" w:customStyle="1" w:styleId="tpa">
    <w:name w:val="tpa"/>
    <w:rsid w:val="002A1FD7"/>
    <w:rPr>
      <w:rFonts w:cs="Times New Roman"/>
    </w:rPr>
  </w:style>
  <w:style w:type="character" w:customStyle="1" w:styleId="default0">
    <w:name w:val="default"/>
    <w:rsid w:val="002A1FD7"/>
    <w:rPr>
      <w:rFonts w:cs="Times New Roman"/>
    </w:rPr>
  </w:style>
  <w:style w:type="character" w:customStyle="1" w:styleId="tpa1">
    <w:name w:val="tpa1"/>
    <w:rsid w:val="002A1FD7"/>
    <w:rPr>
      <w:rFonts w:cs="Times New Roman"/>
    </w:rPr>
  </w:style>
  <w:style w:type="character" w:customStyle="1" w:styleId="pt">
    <w:name w:val="pt"/>
    <w:rsid w:val="002A1FD7"/>
    <w:rPr>
      <w:rFonts w:cs="Times New Roman"/>
      <w:i/>
      <w:noProof w:val="0"/>
      <w:sz w:val="24"/>
      <w:szCs w:val="24"/>
      <w:lang w:val="en-US" w:eastAsia="en-US" w:bidi="ar-SA"/>
    </w:rPr>
  </w:style>
  <w:style w:type="character" w:customStyle="1" w:styleId="tpt">
    <w:name w:val="tpt"/>
    <w:rsid w:val="002A1FD7"/>
    <w:rPr>
      <w:rFonts w:cs="Times New Roman"/>
      <w:i/>
      <w:noProof w:val="0"/>
      <w:sz w:val="24"/>
      <w:szCs w:val="24"/>
      <w:lang w:val="en-US" w:eastAsia="en-US" w:bidi="ar-SA"/>
    </w:rPr>
  </w:style>
  <w:style w:type="character" w:customStyle="1" w:styleId="tpt1">
    <w:name w:val="tpt1"/>
    <w:uiPriority w:val="99"/>
    <w:rsid w:val="002A1FD7"/>
    <w:rPr>
      <w:rFonts w:cs="Times New Roman"/>
    </w:rPr>
  </w:style>
  <w:style w:type="paragraph" w:customStyle="1" w:styleId="a">
    <w:name w:val="Абзац списка"/>
    <w:basedOn w:val="Normal"/>
    <w:rsid w:val="002A1FD7"/>
    <w:pPr>
      <w:suppressAutoHyphens w:val="0"/>
      <w:ind w:left="720"/>
    </w:pPr>
    <w:rPr>
      <w:rFonts w:cs="Times New Roman"/>
      <w:lang w:val="ru-RU" w:eastAsia="en-US"/>
    </w:rPr>
  </w:style>
  <w:style w:type="paragraph" w:styleId="List2">
    <w:name w:val="List 2"/>
    <w:basedOn w:val="Normal"/>
    <w:semiHidden/>
    <w:rsid w:val="002A1FD7"/>
    <w:pPr>
      <w:ind w:left="720" w:hanging="360"/>
    </w:pPr>
  </w:style>
  <w:style w:type="paragraph" w:styleId="ListContinue">
    <w:name w:val="List Continue"/>
    <w:basedOn w:val="Normal"/>
    <w:semiHidden/>
    <w:rsid w:val="002A1FD7"/>
    <w:pPr>
      <w:spacing w:after="120"/>
      <w:ind w:left="360"/>
    </w:pPr>
  </w:style>
  <w:style w:type="character" w:customStyle="1" w:styleId="CharChar22">
    <w:name w:val="Char Char22"/>
    <w:rsid w:val="002A1FD7"/>
    <w:rPr>
      <w:b/>
      <w:noProof w:val="0"/>
      <w:sz w:val="24"/>
      <w:lang w:val="ro-RO" w:eastAsia="en-US"/>
    </w:rPr>
  </w:style>
  <w:style w:type="character" w:customStyle="1" w:styleId="CharChar17">
    <w:name w:val="Char Char17"/>
    <w:rsid w:val="002A1FD7"/>
    <w:rPr>
      <w:rFonts w:ascii="Arial" w:hAnsi="Arial"/>
      <w:b/>
      <w:noProof w:val="0"/>
      <w:color w:val="0000FF"/>
      <w:sz w:val="24"/>
      <w:lang w:val="ro-RO" w:eastAsia="ro-RO"/>
    </w:rPr>
  </w:style>
  <w:style w:type="paragraph" w:customStyle="1" w:styleId="Listparagraf1">
    <w:name w:val="Listă paragraf1"/>
    <w:basedOn w:val="Normal"/>
    <w:rsid w:val="002A1FD7"/>
    <w:pPr>
      <w:suppressAutoHyphens w:val="0"/>
      <w:spacing w:after="0" w:line="240" w:lineRule="auto"/>
      <w:ind w:left="720"/>
    </w:pPr>
    <w:rPr>
      <w:rFonts w:ascii="Times New Roman" w:hAnsi="Times New Roman" w:cs="Times New Roman"/>
      <w:sz w:val="24"/>
      <w:szCs w:val="24"/>
      <w:lang w:eastAsia="en-US"/>
    </w:rPr>
  </w:style>
  <w:style w:type="character" w:customStyle="1" w:styleId="CharChar14">
    <w:name w:val="Char Char14"/>
    <w:rsid w:val="002A1FD7"/>
    <w:rPr>
      <w:noProof w:val="0"/>
      <w:sz w:val="24"/>
      <w:lang w:val="ro-RO" w:eastAsia="en-US"/>
    </w:rPr>
  </w:style>
  <w:style w:type="character" w:customStyle="1" w:styleId="CharChar13">
    <w:name w:val="Char Char13"/>
    <w:rsid w:val="002A1FD7"/>
    <w:rPr>
      <w:rFonts w:ascii="Arial" w:hAnsi="Arial"/>
      <w:b/>
      <w:noProof w:val="0"/>
      <w:color w:val="0000FF"/>
      <w:sz w:val="24"/>
      <w:lang w:val="ro-RO" w:eastAsia="ro-RO"/>
    </w:rPr>
  </w:style>
  <w:style w:type="paragraph" w:customStyle="1" w:styleId="NormalWeb2">
    <w:name w:val="Normal (Web)2"/>
    <w:basedOn w:val="Normal"/>
    <w:rsid w:val="002A1FD7"/>
    <w:pPr>
      <w:suppressAutoHyphens w:val="0"/>
      <w:spacing w:before="105" w:after="105" w:line="240" w:lineRule="auto"/>
      <w:ind w:left="105" w:right="105"/>
    </w:pPr>
    <w:rPr>
      <w:rFonts w:ascii="Times New Roman" w:hAnsi="Times New Roman" w:cs="Times New Roman"/>
      <w:noProof/>
      <w:color w:val="000000"/>
      <w:sz w:val="24"/>
      <w:szCs w:val="24"/>
      <w:lang w:eastAsia="en-US"/>
    </w:rPr>
  </w:style>
  <w:style w:type="character" w:styleId="PageNumber">
    <w:name w:val="page number"/>
    <w:semiHidden/>
    <w:rsid w:val="002A1FD7"/>
    <w:rPr>
      <w:i/>
      <w:noProof w:val="0"/>
      <w:sz w:val="24"/>
      <w:lang w:val="en-US" w:eastAsia="en-US"/>
    </w:rPr>
  </w:style>
  <w:style w:type="paragraph" w:customStyle="1" w:styleId="CaracterCaracterCharCharCaracterCaracter">
    <w:name w:val="Caracter Caracter Char Char Caracter Caracter"/>
    <w:basedOn w:val="Normal"/>
    <w:rsid w:val="002A1FD7"/>
    <w:pPr>
      <w:suppressAutoHyphens w:val="0"/>
      <w:spacing w:after="0" w:line="240" w:lineRule="auto"/>
    </w:pPr>
    <w:rPr>
      <w:rFonts w:ascii="Times New Roman" w:hAnsi="Times New Roman" w:cs="Times New Roman"/>
      <w:sz w:val="24"/>
      <w:szCs w:val="24"/>
      <w:lang w:val="pl-PL" w:eastAsia="pl-PL"/>
    </w:rPr>
  </w:style>
  <w:style w:type="paragraph" w:customStyle="1" w:styleId="CaracterCaracter2">
    <w:name w:val="Caracter Caracter2"/>
    <w:basedOn w:val="Normal"/>
    <w:rsid w:val="002A1FD7"/>
    <w:pPr>
      <w:widowControl w:val="0"/>
      <w:suppressAutoHyphens w:val="0"/>
      <w:spacing w:after="0" w:line="280" w:lineRule="atLeast"/>
    </w:pPr>
    <w:rPr>
      <w:rFonts w:ascii="Times New Roman" w:eastAsia="MS Mincho" w:hAnsi="Times New Roman" w:cs="Times New Roman"/>
      <w:szCs w:val="20"/>
      <w:lang w:val="en-GB" w:eastAsia="en-GB"/>
    </w:rPr>
  </w:style>
  <w:style w:type="paragraph" w:customStyle="1" w:styleId="Style3">
    <w:name w:val="Style3"/>
    <w:basedOn w:val="Normal"/>
    <w:rsid w:val="002A1FD7"/>
    <w:pPr>
      <w:tabs>
        <w:tab w:val="left" w:pos="720"/>
      </w:tabs>
      <w:spacing w:after="0" w:line="240" w:lineRule="auto"/>
      <w:ind w:left="720" w:hanging="360"/>
      <w:jc w:val="both"/>
    </w:pPr>
    <w:rPr>
      <w:rFonts w:ascii="Arial" w:hAnsi="Arial" w:cs="Times New Roman"/>
      <w:sz w:val="24"/>
      <w:szCs w:val="24"/>
    </w:rPr>
  </w:style>
  <w:style w:type="paragraph" w:styleId="BodyTextIndent">
    <w:name w:val="Body Text Indent"/>
    <w:basedOn w:val="Normal"/>
    <w:rsid w:val="002A1FD7"/>
    <w:pPr>
      <w:suppressAutoHyphens w:val="0"/>
      <w:spacing w:after="120" w:line="240" w:lineRule="auto"/>
      <w:ind w:left="360"/>
    </w:pPr>
    <w:rPr>
      <w:rFonts w:ascii="Times New Roman" w:hAnsi="Times New Roman" w:cs="Times New Roman"/>
      <w:sz w:val="24"/>
      <w:szCs w:val="24"/>
      <w:lang w:eastAsia="en-US"/>
    </w:rPr>
  </w:style>
  <w:style w:type="character" w:customStyle="1" w:styleId="BodyTextIndentChar">
    <w:name w:val="Body Text Indent Char"/>
    <w:semiHidden/>
    <w:locked/>
    <w:rsid w:val="002A1FD7"/>
    <w:rPr>
      <w:rFonts w:cs="Times New Roman"/>
      <w:noProof w:val="0"/>
      <w:sz w:val="24"/>
      <w:szCs w:val="24"/>
      <w:lang w:val="ro-RO"/>
    </w:rPr>
  </w:style>
  <w:style w:type="character" w:customStyle="1" w:styleId="CharChar11">
    <w:name w:val="Char Char11"/>
    <w:rsid w:val="002A1FD7"/>
    <w:rPr>
      <w:noProof w:val="0"/>
      <w:sz w:val="24"/>
      <w:lang w:val="ro-RO" w:eastAsia="en-US"/>
    </w:rPr>
  </w:style>
  <w:style w:type="paragraph" w:styleId="BodyTextIndent2">
    <w:name w:val="Body Text Indent 2"/>
    <w:basedOn w:val="Normal"/>
    <w:link w:val="BodyTextIndent2Char1"/>
    <w:semiHidden/>
    <w:rsid w:val="002A1FD7"/>
    <w:pPr>
      <w:suppressAutoHyphens w:val="0"/>
      <w:spacing w:after="120" w:line="480" w:lineRule="auto"/>
      <w:ind w:left="360"/>
    </w:pPr>
    <w:rPr>
      <w:rFonts w:ascii="Times New Roman" w:hAnsi="Times New Roman" w:cs="Times New Roman"/>
      <w:sz w:val="24"/>
      <w:szCs w:val="24"/>
      <w:lang/>
    </w:rPr>
  </w:style>
  <w:style w:type="character" w:customStyle="1" w:styleId="BodyTextIndent2Char">
    <w:name w:val="Body Text Indent 2 Char"/>
    <w:locked/>
    <w:rsid w:val="002A1FD7"/>
    <w:rPr>
      <w:rFonts w:cs="Times New Roman"/>
      <w:noProof w:val="0"/>
      <w:sz w:val="24"/>
      <w:szCs w:val="24"/>
      <w:lang w:val="ro-RO"/>
    </w:rPr>
  </w:style>
  <w:style w:type="character" w:customStyle="1" w:styleId="CharChar10">
    <w:name w:val="Char Char10"/>
    <w:rsid w:val="002A1FD7"/>
    <w:rPr>
      <w:noProof w:val="0"/>
      <w:sz w:val="24"/>
      <w:lang w:val="ro-RO" w:eastAsia="en-US"/>
    </w:rPr>
  </w:style>
  <w:style w:type="character" w:styleId="Strong">
    <w:name w:val="Strong"/>
    <w:uiPriority w:val="22"/>
    <w:qFormat/>
    <w:rsid w:val="002A1FD7"/>
    <w:rPr>
      <w:b/>
      <w:i/>
      <w:noProof w:val="0"/>
      <w:sz w:val="24"/>
      <w:lang w:val="en-US" w:eastAsia="en-US"/>
    </w:rPr>
  </w:style>
  <w:style w:type="paragraph" w:styleId="CommentText">
    <w:name w:val="annotation text"/>
    <w:basedOn w:val="Normal"/>
    <w:semiHidden/>
    <w:rsid w:val="002A1FD7"/>
    <w:pPr>
      <w:suppressAutoHyphens w:val="0"/>
      <w:spacing w:after="0" w:line="240" w:lineRule="auto"/>
    </w:pPr>
    <w:rPr>
      <w:rFonts w:ascii="Times New Roman" w:hAnsi="Times New Roman" w:cs="Times New Roman"/>
      <w:sz w:val="20"/>
      <w:szCs w:val="20"/>
      <w:lang w:eastAsia="en-US"/>
    </w:rPr>
  </w:style>
  <w:style w:type="character" w:customStyle="1" w:styleId="CommentTextChar">
    <w:name w:val="Comment Text Char"/>
    <w:semiHidden/>
    <w:locked/>
    <w:rsid w:val="002A1FD7"/>
    <w:rPr>
      <w:rFonts w:cs="Times New Roman"/>
      <w:noProof w:val="0"/>
      <w:lang w:val="ro-RO"/>
    </w:rPr>
  </w:style>
  <w:style w:type="paragraph" w:customStyle="1" w:styleId="CommentSubject1">
    <w:name w:val="Comment Subject1"/>
    <w:basedOn w:val="CommentText"/>
    <w:next w:val="CommentText"/>
    <w:semiHidden/>
    <w:rsid w:val="002A1FD7"/>
    <w:rPr>
      <w:b/>
      <w:bCs/>
    </w:rPr>
  </w:style>
  <w:style w:type="character" w:customStyle="1" w:styleId="ln2tpunct">
    <w:name w:val="ln2tpunct"/>
    <w:rsid w:val="002A1FD7"/>
    <w:rPr>
      <w:i/>
      <w:noProof w:val="0"/>
      <w:sz w:val="24"/>
      <w:lang w:val="en-US" w:eastAsia="en-US"/>
    </w:rPr>
  </w:style>
  <w:style w:type="paragraph" w:customStyle="1" w:styleId="PreformatatHTML1">
    <w:name w:val="Preformatat HTML1"/>
    <w:basedOn w:val="Normal"/>
    <w:rsid w:val="002A1F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Courier New"/>
      <w:sz w:val="17"/>
      <w:szCs w:val="17"/>
      <w:lang w:val="en-GB" w:eastAsia="en-US"/>
    </w:rPr>
  </w:style>
  <w:style w:type="character" w:customStyle="1" w:styleId="ln2punct1">
    <w:name w:val="ln2punct1"/>
    <w:rsid w:val="002A1FD7"/>
    <w:rPr>
      <w:b/>
      <w:i/>
      <w:noProof w:val="0"/>
      <w:color w:val="008F00"/>
      <w:sz w:val="24"/>
      <w:lang w:val="en-US" w:eastAsia="en-US"/>
    </w:rPr>
  </w:style>
  <w:style w:type="character" w:customStyle="1" w:styleId="ln2alineat">
    <w:name w:val="ln2alineat"/>
    <w:rsid w:val="002A1FD7"/>
    <w:rPr>
      <w:i/>
      <w:noProof w:val="0"/>
      <w:sz w:val="24"/>
      <w:lang w:val="en-US" w:eastAsia="en-US"/>
    </w:rPr>
  </w:style>
  <w:style w:type="character" w:customStyle="1" w:styleId="ln2talineat">
    <w:name w:val="ln2talineat"/>
    <w:rsid w:val="002A1FD7"/>
    <w:rPr>
      <w:i/>
      <w:noProof w:val="0"/>
      <w:sz w:val="24"/>
      <w:lang w:val="en-US" w:eastAsia="en-US"/>
    </w:rPr>
  </w:style>
  <w:style w:type="character" w:customStyle="1" w:styleId="WW8Num5z2">
    <w:name w:val="WW8Num5z2"/>
    <w:rsid w:val="002A1FD7"/>
    <w:rPr>
      <w:rFonts w:ascii="Wingdings" w:hAnsi="Wingdings"/>
    </w:rPr>
  </w:style>
  <w:style w:type="paragraph" w:customStyle="1" w:styleId="tabulka">
    <w:name w:val="tabulka"/>
    <w:basedOn w:val="Normal"/>
    <w:rsid w:val="002A1FD7"/>
    <w:pPr>
      <w:widowControl w:val="0"/>
      <w:spacing w:before="120" w:after="0" w:line="240" w:lineRule="exact"/>
      <w:jc w:val="center"/>
    </w:pPr>
    <w:rPr>
      <w:rFonts w:ascii="Arial" w:hAnsi="Arial" w:cs="Times New Roman"/>
      <w:sz w:val="20"/>
      <w:szCs w:val="20"/>
      <w:lang w:val="cs-CZ"/>
    </w:rPr>
  </w:style>
  <w:style w:type="paragraph" w:customStyle="1" w:styleId="Headingform">
    <w:name w:val="Heading form"/>
    <w:basedOn w:val="Heading2"/>
    <w:rsid w:val="002A1FD7"/>
    <w:pPr>
      <w:keepNext w:val="0"/>
      <w:suppressAutoHyphens/>
      <w:spacing w:before="240" w:after="60"/>
    </w:pPr>
    <w:rPr>
      <w:rFonts w:ascii="Arial Narrow" w:hAnsi="Arial Narrow" w:cs="Arial"/>
      <w:b/>
      <w:bCs/>
      <w:iCs/>
      <w:sz w:val="28"/>
      <w:szCs w:val="28"/>
      <w:lang w:eastAsia="ar-SA"/>
    </w:rPr>
  </w:style>
  <w:style w:type="paragraph" w:customStyle="1" w:styleId="Char1">
    <w:name w:val="Char1"/>
    <w:basedOn w:val="Normal"/>
    <w:rsid w:val="002A1FD7"/>
    <w:pPr>
      <w:tabs>
        <w:tab w:val="num" w:pos="720"/>
      </w:tabs>
      <w:suppressAutoHyphens w:val="0"/>
      <w:spacing w:after="160" w:line="240" w:lineRule="exact"/>
      <w:ind w:left="720" w:hanging="360"/>
    </w:pPr>
    <w:rPr>
      <w:rFonts w:ascii="Times New Roman" w:hAnsi="Times New Roman" w:cs="Times New Roman"/>
      <w:i/>
      <w:sz w:val="24"/>
      <w:szCs w:val="24"/>
      <w:lang w:eastAsia="en-US"/>
    </w:rPr>
  </w:style>
  <w:style w:type="paragraph" w:styleId="Subtitle">
    <w:name w:val="Subtitle"/>
    <w:basedOn w:val="Normal"/>
    <w:qFormat/>
    <w:rsid w:val="002A1FD7"/>
    <w:pPr>
      <w:suppressAutoHyphens w:val="0"/>
      <w:spacing w:after="0" w:line="240" w:lineRule="auto"/>
      <w:jc w:val="center"/>
    </w:pPr>
    <w:rPr>
      <w:rFonts w:ascii="Times New Roman" w:hAnsi="Times New Roman" w:cs="Times New Roman"/>
      <w:sz w:val="24"/>
      <w:szCs w:val="24"/>
      <w:lang w:eastAsia="en-US"/>
    </w:rPr>
  </w:style>
  <w:style w:type="character" w:customStyle="1" w:styleId="SubtitleChar">
    <w:name w:val="Subtitle Char"/>
    <w:locked/>
    <w:rsid w:val="002A1FD7"/>
    <w:rPr>
      <w:rFonts w:cs="Times New Roman"/>
      <w:noProof w:val="0"/>
      <w:sz w:val="24"/>
      <w:szCs w:val="24"/>
      <w:lang w:val="ro-RO"/>
    </w:rPr>
  </w:style>
  <w:style w:type="character" w:customStyle="1" w:styleId="CharCharChar">
    <w:name w:val="Char Char Char"/>
    <w:rsid w:val="002A1FD7"/>
    <w:rPr>
      <w:i/>
      <w:noProof w:val="0"/>
      <w:sz w:val="24"/>
      <w:lang w:val="ro-RO" w:eastAsia="en-US"/>
    </w:rPr>
  </w:style>
  <w:style w:type="paragraph" w:customStyle="1" w:styleId="Application4">
    <w:name w:val="Application4"/>
    <w:basedOn w:val="Normal"/>
    <w:rsid w:val="002A1FD7"/>
    <w:pPr>
      <w:widowControl w:val="0"/>
      <w:tabs>
        <w:tab w:val="left" w:pos="1134"/>
      </w:tabs>
      <w:spacing w:after="0" w:line="240" w:lineRule="auto"/>
      <w:ind w:left="1134"/>
      <w:jc w:val="both"/>
    </w:pPr>
    <w:rPr>
      <w:rFonts w:ascii="Times New Roman" w:eastAsia="Arial Unicode MS" w:hAnsi="Times New Roman" w:cs="Times New Roman"/>
      <w:b/>
      <w:bCs/>
      <w:sz w:val="20"/>
      <w:szCs w:val="24"/>
    </w:rPr>
  </w:style>
  <w:style w:type="paragraph" w:customStyle="1" w:styleId="Style5">
    <w:name w:val="Style5"/>
    <w:basedOn w:val="Normal"/>
    <w:rsid w:val="002A1FD7"/>
    <w:pPr>
      <w:widowControl w:val="0"/>
      <w:suppressAutoHyphens w:val="0"/>
      <w:autoSpaceDE w:val="0"/>
      <w:autoSpaceDN w:val="0"/>
      <w:adjustRightInd w:val="0"/>
      <w:spacing w:after="0" w:line="320" w:lineRule="exact"/>
      <w:ind w:firstLine="684"/>
    </w:pPr>
    <w:rPr>
      <w:rFonts w:ascii="Times New Roman" w:hAnsi="Times New Roman" w:cs="Times New Roman"/>
      <w:sz w:val="24"/>
      <w:szCs w:val="24"/>
      <w:lang w:eastAsia="en-US"/>
    </w:rPr>
  </w:style>
  <w:style w:type="paragraph" w:customStyle="1" w:styleId="Style8">
    <w:name w:val="Style8"/>
    <w:basedOn w:val="Normal"/>
    <w:rsid w:val="002A1FD7"/>
    <w:pPr>
      <w:widowControl w:val="0"/>
      <w:suppressAutoHyphens w:val="0"/>
      <w:autoSpaceDE w:val="0"/>
      <w:autoSpaceDN w:val="0"/>
      <w:adjustRightInd w:val="0"/>
      <w:spacing w:after="0" w:line="240" w:lineRule="auto"/>
    </w:pPr>
    <w:rPr>
      <w:rFonts w:ascii="Times New Roman" w:hAnsi="Times New Roman" w:cs="Times New Roman"/>
      <w:sz w:val="24"/>
      <w:szCs w:val="24"/>
      <w:lang w:eastAsia="en-US"/>
    </w:rPr>
  </w:style>
  <w:style w:type="paragraph" w:customStyle="1" w:styleId="Style9">
    <w:name w:val="Style9"/>
    <w:basedOn w:val="Normal"/>
    <w:rsid w:val="002A1FD7"/>
    <w:pPr>
      <w:widowControl w:val="0"/>
      <w:suppressAutoHyphens w:val="0"/>
      <w:autoSpaceDE w:val="0"/>
      <w:autoSpaceDN w:val="0"/>
      <w:adjustRightInd w:val="0"/>
      <w:spacing w:after="0" w:line="317" w:lineRule="exact"/>
    </w:pPr>
    <w:rPr>
      <w:rFonts w:ascii="Times New Roman" w:hAnsi="Times New Roman" w:cs="Times New Roman"/>
      <w:sz w:val="24"/>
      <w:szCs w:val="24"/>
      <w:lang w:eastAsia="en-US"/>
    </w:rPr>
  </w:style>
  <w:style w:type="paragraph" w:customStyle="1" w:styleId="Style11">
    <w:name w:val="Style11"/>
    <w:basedOn w:val="Normal"/>
    <w:rsid w:val="002A1FD7"/>
    <w:pPr>
      <w:widowControl w:val="0"/>
      <w:suppressAutoHyphens w:val="0"/>
      <w:autoSpaceDE w:val="0"/>
      <w:autoSpaceDN w:val="0"/>
      <w:adjustRightInd w:val="0"/>
      <w:spacing w:after="0" w:line="317" w:lineRule="exact"/>
      <w:ind w:hanging="677"/>
    </w:pPr>
    <w:rPr>
      <w:rFonts w:ascii="Times New Roman" w:hAnsi="Times New Roman" w:cs="Times New Roman"/>
      <w:sz w:val="24"/>
      <w:szCs w:val="24"/>
      <w:lang w:eastAsia="en-US"/>
    </w:rPr>
  </w:style>
  <w:style w:type="character" w:customStyle="1" w:styleId="FontStyle15">
    <w:name w:val="Font Style15"/>
    <w:rsid w:val="002A1FD7"/>
    <w:rPr>
      <w:rFonts w:ascii="Times New Roman" w:hAnsi="Times New Roman"/>
      <w:i/>
      <w:noProof w:val="0"/>
      <w:sz w:val="26"/>
      <w:lang w:val="en-US" w:eastAsia="en-US"/>
    </w:rPr>
  </w:style>
  <w:style w:type="character" w:customStyle="1" w:styleId="li1">
    <w:name w:val="li1"/>
    <w:rsid w:val="002A1FD7"/>
    <w:rPr>
      <w:b/>
      <w:i/>
      <w:noProof w:val="0"/>
      <w:color w:val="8F0000"/>
      <w:sz w:val="24"/>
      <w:lang w:val="en-US" w:eastAsia="en-US"/>
    </w:rPr>
  </w:style>
  <w:style w:type="paragraph" w:styleId="PlainText">
    <w:name w:val="Plain Text"/>
    <w:basedOn w:val="Normal"/>
    <w:link w:val="PlainTextChar1"/>
    <w:rsid w:val="002A1FD7"/>
    <w:pPr>
      <w:suppressAutoHyphens w:val="0"/>
      <w:spacing w:after="0" w:line="240" w:lineRule="auto"/>
    </w:pPr>
    <w:rPr>
      <w:rFonts w:ascii="Courier New" w:hAnsi="Courier New" w:cs="Times New Roman"/>
      <w:sz w:val="20"/>
      <w:szCs w:val="20"/>
      <w:lang w:val="en-GB"/>
    </w:rPr>
  </w:style>
  <w:style w:type="character" w:customStyle="1" w:styleId="PlainTextChar">
    <w:name w:val="Plain Text Char"/>
    <w:semiHidden/>
    <w:locked/>
    <w:rsid w:val="002A1FD7"/>
    <w:rPr>
      <w:rFonts w:ascii="Courier New" w:hAnsi="Courier New" w:cs="Courier New"/>
      <w:noProof w:val="0"/>
      <w:lang w:val="en-GB"/>
    </w:rPr>
  </w:style>
  <w:style w:type="character" w:customStyle="1" w:styleId="ln2tlitera">
    <w:name w:val="ln2tlitera"/>
    <w:rsid w:val="002A1FD7"/>
    <w:rPr>
      <w:i/>
      <w:noProof w:val="0"/>
      <w:sz w:val="24"/>
      <w:lang w:val="en-US" w:eastAsia="en-US"/>
    </w:rPr>
  </w:style>
  <w:style w:type="character" w:customStyle="1" w:styleId="CharChar20">
    <w:name w:val="Char Char20"/>
    <w:rsid w:val="002A1FD7"/>
    <w:rPr>
      <w:rFonts w:ascii="Arial" w:hAnsi="Arial"/>
      <w:b/>
      <w:noProof w:val="0"/>
      <w:sz w:val="26"/>
      <w:lang w:val="ro-RO"/>
    </w:rPr>
  </w:style>
  <w:style w:type="character" w:customStyle="1" w:styleId="CharChar18">
    <w:name w:val="Char Char18"/>
    <w:rsid w:val="002A1FD7"/>
    <w:rPr>
      <w:b/>
      <w:i/>
      <w:noProof w:val="0"/>
      <w:sz w:val="26"/>
      <w:lang w:val="ro-RO"/>
    </w:rPr>
  </w:style>
  <w:style w:type="character" w:customStyle="1" w:styleId="CharChar16">
    <w:name w:val="Char Char16"/>
    <w:rsid w:val="002A1FD7"/>
    <w:rPr>
      <w:noProof w:val="0"/>
      <w:sz w:val="24"/>
      <w:lang w:val="ro-RO"/>
    </w:rPr>
  </w:style>
  <w:style w:type="paragraph" w:styleId="List3">
    <w:name w:val="List 3"/>
    <w:basedOn w:val="Normal"/>
    <w:semiHidden/>
    <w:rsid w:val="002A1FD7"/>
    <w:pPr>
      <w:suppressAutoHyphens w:val="0"/>
      <w:spacing w:after="0" w:line="240" w:lineRule="auto"/>
      <w:ind w:left="1080" w:hanging="360"/>
    </w:pPr>
    <w:rPr>
      <w:rFonts w:ascii="Times New Roman" w:hAnsi="Times New Roman" w:cs="Times New Roman"/>
      <w:sz w:val="24"/>
      <w:szCs w:val="24"/>
      <w:lang w:eastAsia="en-US"/>
    </w:rPr>
  </w:style>
  <w:style w:type="paragraph" w:styleId="Closing">
    <w:name w:val="Closing"/>
    <w:basedOn w:val="Normal"/>
    <w:semiHidden/>
    <w:rsid w:val="002A1FD7"/>
    <w:pPr>
      <w:suppressAutoHyphens w:val="0"/>
      <w:spacing w:after="0" w:line="240" w:lineRule="auto"/>
      <w:ind w:left="4320"/>
    </w:pPr>
    <w:rPr>
      <w:rFonts w:ascii="Times New Roman" w:hAnsi="Times New Roman" w:cs="Times New Roman"/>
      <w:sz w:val="24"/>
      <w:szCs w:val="24"/>
      <w:lang w:eastAsia="en-US"/>
    </w:rPr>
  </w:style>
  <w:style w:type="character" w:customStyle="1" w:styleId="ClosingChar">
    <w:name w:val="Closing Char"/>
    <w:semiHidden/>
    <w:locked/>
    <w:rsid w:val="002A1FD7"/>
    <w:rPr>
      <w:rFonts w:cs="Times New Roman"/>
      <w:noProof w:val="0"/>
      <w:sz w:val="24"/>
      <w:szCs w:val="24"/>
      <w:lang w:val="ro-RO"/>
    </w:rPr>
  </w:style>
  <w:style w:type="character" w:customStyle="1" w:styleId="CharChar1">
    <w:name w:val="Char Char1"/>
    <w:rsid w:val="002A1FD7"/>
    <w:rPr>
      <w:noProof w:val="0"/>
      <w:sz w:val="24"/>
      <w:lang w:val="ro-RO"/>
    </w:rPr>
  </w:style>
  <w:style w:type="paragraph" w:styleId="ListBullet">
    <w:name w:val="List Bullet"/>
    <w:basedOn w:val="Normal"/>
    <w:autoRedefine/>
    <w:semiHidden/>
    <w:rsid w:val="002A1FD7"/>
    <w:pPr>
      <w:numPr>
        <w:numId w:val="3"/>
      </w:numPr>
      <w:suppressAutoHyphens w:val="0"/>
      <w:spacing w:after="0" w:line="240" w:lineRule="auto"/>
    </w:pPr>
    <w:rPr>
      <w:rFonts w:ascii="Times New Roman" w:hAnsi="Times New Roman" w:cs="Times New Roman"/>
      <w:sz w:val="24"/>
      <w:szCs w:val="24"/>
      <w:lang w:eastAsia="en-US"/>
    </w:rPr>
  </w:style>
  <w:style w:type="paragraph" w:styleId="ListBullet2">
    <w:name w:val="List Bullet 2"/>
    <w:basedOn w:val="Normal"/>
    <w:autoRedefine/>
    <w:rsid w:val="002A1FD7"/>
    <w:pPr>
      <w:numPr>
        <w:numId w:val="2"/>
      </w:numPr>
      <w:suppressAutoHyphens w:val="0"/>
      <w:spacing w:after="0" w:line="240" w:lineRule="auto"/>
    </w:pPr>
    <w:rPr>
      <w:rFonts w:ascii="Times New Roman" w:hAnsi="Times New Roman" w:cs="Times New Roman"/>
      <w:b/>
      <w:sz w:val="24"/>
      <w:szCs w:val="24"/>
      <w:lang w:eastAsia="en-US"/>
    </w:rPr>
  </w:style>
  <w:style w:type="paragraph" w:styleId="ListBullet3">
    <w:name w:val="List Bullet 3"/>
    <w:basedOn w:val="Normal"/>
    <w:autoRedefine/>
    <w:semiHidden/>
    <w:rsid w:val="002A1FD7"/>
    <w:pPr>
      <w:numPr>
        <w:numId w:val="4"/>
      </w:numPr>
      <w:suppressAutoHyphens w:val="0"/>
      <w:spacing w:after="0" w:line="240" w:lineRule="auto"/>
    </w:pPr>
    <w:rPr>
      <w:rFonts w:ascii="Times New Roman" w:hAnsi="Times New Roman" w:cs="Times New Roman"/>
      <w:sz w:val="24"/>
      <w:szCs w:val="24"/>
      <w:lang w:eastAsia="en-US"/>
    </w:rPr>
  </w:style>
  <w:style w:type="paragraph" w:styleId="ListContinue2">
    <w:name w:val="List Continue 2"/>
    <w:basedOn w:val="Normal"/>
    <w:semiHidden/>
    <w:rsid w:val="002A1FD7"/>
    <w:pPr>
      <w:suppressAutoHyphens w:val="0"/>
      <w:spacing w:after="120" w:line="240" w:lineRule="auto"/>
      <w:ind w:left="720"/>
    </w:pPr>
    <w:rPr>
      <w:rFonts w:ascii="Times New Roman" w:hAnsi="Times New Roman" w:cs="Times New Roman"/>
      <w:sz w:val="24"/>
      <w:szCs w:val="24"/>
      <w:lang w:eastAsia="en-US"/>
    </w:rPr>
  </w:style>
  <w:style w:type="paragraph" w:styleId="Caption">
    <w:name w:val="caption"/>
    <w:basedOn w:val="Normal"/>
    <w:next w:val="Normal"/>
    <w:qFormat/>
    <w:rsid w:val="002A1FD7"/>
    <w:pPr>
      <w:suppressAutoHyphens w:val="0"/>
      <w:spacing w:before="120" w:after="120" w:line="240" w:lineRule="auto"/>
    </w:pPr>
    <w:rPr>
      <w:rFonts w:ascii="Times New Roman" w:hAnsi="Times New Roman" w:cs="Times New Roman"/>
      <w:b/>
      <w:bCs/>
      <w:sz w:val="20"/>
      <w:szCs w:val="20"/>
      <w:lang w:eastAsia="en-US"/>
    </w:rPr>
  </w:style>
  <w:style w:type="paragraph" w:styleId="Signature">
    <w:name w:val="Signature"/>
    <w:basedOn w:val="Normal"/>
    <w:semiHidden/>
    <w:rsid w:val="002A1FD7"/>
    <w:pPr>
      <w:suppressAutoHyphens w:val="0"/>
      <w:spacing w:after="0" w:line="240" w:lineRule="auto"/>
      <w:ind w:left="4320"/>
    </w:pPr>
    <w:rPr>
      <w:rFonts w:ascii="Times New Roman" w:hAnsi="Times New Roman" w:cs="Times New Roman"/>
      <w:sz w:val="24"/>
      <w:szCs w:val="24"/>
      <w:lang w:eastAsia="en-US"/>
    </w:rPr>
  </w:style>
  <w:style w:type="character" w:customStyle="1" w:styleId="SignatureChar">
    <w:name w:val="Signature Char"/>
    <w:semiHidden/>
    <w:locked/>
    <w:rsid w:val="002A1FD7"/>
    <w:rPr>
      <w:rFonts w:cs="Times New Roman"/>
      <w:noProof w:val="0"/>
      <w:sz w:val="24"/>
      <w:szCs w:val="24"/>
      <w:lang w:val="ro-RO"/>
    </w:rPr>
  </w:style>
  <w:style w:type="character" w:customStyle="1" w:styleId="CharChar">
    <w:name w:val="Char Char"/>
    <w:rsid w:val="002A1FD7"/>
    <w:rPr>
      <w:noProof w:val="0"/>
      <w:sz w:val="24"/>
      <w:lang w:val="ro-RO"/>
    </w:rPr>
  </w:style>
  <w:style w:type="paragraph" w:customStyle="1" w:styleId="SignatureJobTitle">
    <w:name w:val="Signature Job Title"/>
    <w:basedOn w:val="Signature"/>
    <w:rsid w:val="002A1FD7"/>
  </w:style>
  <w:style w:type="paragraph" w:customStyle="1" w:styleId="SignatureCompany">
    <w:name w:val="Signature Company"/>
    <w:basedOn w:val="Signature"/>
    <w:rsid w:val="002A1FD7"/>
  </w:style>
  <w:style w:type="paragraph" w:styleId="NormalIndent">
    <w:name w:val="Normal Indent"/>
    <w:basedOn w:val="Normal"/>
    <w:semiHidden/>
    <w:rsid w:val="002A1FD7"/>
    <w:pPr>
      <w:suppressAutoHyphens w:val="0"/>
      <w:spacing w:after="0" w:line="240" w:lineRule="auto"/>
      <w:ind w:left="720"/>
    </w:pPr>
    <w:rPr>
      <w:rFonts w:ascii="Times New Roman" w:hAnsi="Times New Roman" w:cs="Times New Roman"/>
      <w:sz w:val="24"/>
      <w:szCs w:val="24"/>
      <w:lang w:eastAsia="en-US"/>
    </w:rPr>
  </w:style>
  <w:style w:type="paragraph" w:customStyle="1" w:styleId="ShortReturnAddress">
    <w:name w:val="Short Return Address"/>
    <w:basedOn w:val="Normal"/>
    <w:rsid w:val="002A1FD7"/>
    <w:pPr>
      <w:suppressAutoHyphens w:val="0"/>
      <w:spacing w:after="0" w:line="240" w:lineRule="auto"/>
    </w:pPr>
    <w:rPr>
      <w:rFonts w:ascii="Times New Roman" w:hAnsi="Times New Roman" w:cs="Times New Roman"/>
      <w:sz w:val="24"/>
      <w:szCs w:val="24"/>
      <w:lang w:eastAsia="en-US"/>
    </w:rPr>
  </w:style>
  <w:style w:type="paragraph" w:customStyle="1" w:styleId="PPLine">
    <w:name w:val="PP Line"/>
    <w:basedOn w:val="Signature"/>
    <w:rsid w:val="002A1FD7"/>
  </w:style>
  <w:style w:type="character" w:customStyle="1" w:styleId="CharChar21">
    <w:name w:val="Char Char21"/>
    <w:rsid w:val="002A1FD7"/>
    <w:rPr>
      <w:rFonts w:ascii="Arial" w:hAnsi="Arial"/>
      <w:b/>
      <w:i/>
      <w:noProof w:val="0"/>
      <w:sz w:val="28"/>
      <w:lang w:val="ro-RO"/>
    </w:rPr>
  </w:style>
  <w:style w:type="character" w:customStyle="1" w:styleId="CharChar19">
    <w:name w:val="Char Char19"/>
    <w:rsid w:val="002A1FD7"/>
    <w:rPr>
      <w:b/>
      <w:sz w:val="28"/>
    </w:rPr>
  </w:style>
  <w:style w:type="character" w:customStyle="1" w:styleId="CharChar6">
    <w:name w:val="Char Char6"/>
    <w:rsid w:val="002A1FD7"/>
    <w:rPr>
      <w:noProof w:val="0"/>
      <w:sz w:val="24"/>
      <w:lang w:val="ro-RO"/>
    </w:rPr>
  </w:style>
  <w:style w:type="character" w:customStyle="1" w:styleId="CharChar5">
    <w:name w:val="Char Char5"/>
    <w:rsid w:val="002A1FD7"/>
    <w:rPr>
      <w:rFonts w:ascii="Courier New" w:eastAsia="Times New Roman" w:hAnsi="Courier New"/>
      <w:noProof w:val="0"/>
      <w:sz w:val="17"/>
      <w:lang w:val="en-GB"/>
    </w:rPr>
  </w:style>
  <w:style w:type="character" w:customStyle="1" w:styleId="CharChar4">
    <w:name w:val="Char Char4"/>
    <w:rsid w:val="002A1FD7"/>
    <w:rPr>
      <w:rFonts w:ascii="Arial" w:hAnsi="Arial"/>
      <w:b/>
      <w:noProof w:val="0"/>
      <w:sz w:val="24"/>
      <w:lang w:val="fr-FR" w:eastAsia="ro-RO"/>
    </w:rPr>
  </w:style>
  <w:style w:type="character" w:customStyle="1" w:styleId="CharChar3">
    <w:name w:val="Char Char3"/>
    <w:rsid w:val="002A1FD7"/>
    <w:rPr>
      <w:noProof w:val="0"/>
      <w:sz w:val="24"/>
      <w:lang w:val="ro-RO"/>
    </w:rPr>
  </w:style>
  <w:style w:type="character" w:customStyle="1" w:styleId="CharChar2">
    <w:name w:val="Char Char2"/>
    <w:rsid w:val="002A1FD7"/>
    <w:rPr>
      <w:rFonts w:ascii="Courier New" w:hAnsi="Courier New"/>
      <w:noProof w:val="0"/>
      <w:lang w:val="en-GB"/>
    </w:rPr>
  </w:style>
  <w:style w:type="character" w:customStyle="1" w:styleId="DefaultTextChar">
    <w:name w:val="Default Text Char"/>
    <w:rsid w:val="002A1FD7"/>
    <w:rPr>
      <w:noProof/>
      <w:sz w:val="24"/>
      <w:lang w:val="ro-RO" w:eastAsia="en-US"/>
    </w:rPr>
  </w:style>
  <w:style w:type="character" w:customStyle="1" w:styleId="A5">
    <w:name w:val="A5"/>
    <w:rsid w:val="002A1FD7"/>
    <w:rPr>
      <w:rFonts w:ascii="JFNXMO+StoneSans" w:hAnsi="JFNXMO+StoneSans"/>
      <w:color w:val="202024"/>
      <w:sz w:val="17"/>
    </w:rPr>
  </w:style>
  <w:style w:type="paragraph" w:customStyle="1" w:styleId="previewdesc">
    <w:name w:val="preview_desc"/>
    <w:basedOn w:val="Normal"/>
    <w:rsid w:val="002A1FD7"/>
    <w:pPr>
      <w:suppressAutoHyphens w:val="0"/>
      <w:spacing w:after="0" w:line="240" w:lineRule="auto"/>
      <w:ind w:left="75" w:right="75" w:firstLine="240"/>
    </w:pPr>
    <w:rPr>
      <w:rFonts w:ascii="Verdana" w:hAnsi="Verdana" w:cs="Times New Roman"/>
      <w:color w:val="000000"/>
      <w:sz w:val="17"/>
      <w:szCs w:val="24"/>
      <w:lang w:eastAsia="en-US"/>
    </w:rPr>
  </w:style>
  <w:style w:type="character" w:customStyle="1" w:styleId="tal1">
    <w:name w:val="tal1"/>
    <w:rsid w:val="002A1FD7"/>
    <w:rPr>
      <w:rFonts w:cs="Times New Roman"/>
      <w:i/>
      <w:noProof w:val="0"/>
      <w:lang w:val="en-US" w:eastAsia="ro-RO" w:bidi="ar-SA"/>
    </w:rPr>
  </w:style>
  <w:style w:type="paragraph" w:customStyle="1" w:styleId="HTMLPreformatted1">
    <w:name w:val="HTML Preformatted1"/>
    <w:basedOn w:val="Normal"/>
    <w:rsid w:val="002A1F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Courier New" w:hAnsi="Courier New"/>
      <w:sz w:val="17"/>
      <w:lang w:val="en-GB"/>
    </w:rPr>
  </w:style>
  <w:style w:type="paragraph" w:styleId="BodyTextIndent3">
    <w:name w:val="Body Text Indent 3"/>
    <w:basedOn w:val="Normal"/>
    <w:semiHidden/>
    <w:rsid w:val="002A1FD7"/>
    <w:pPr>
      <w:spacing w:before="120" w:after="120" w:line="360" w:lineRule="auto"/>
      <w:ind w:left="700"/>
      <w:jc w:val="both"/>
    </w:pPr>
    <w:rPr>
      <w:rFonts w:ascii="Arial" w:hAnsi="Arial"/>
      <w:sz w:val="24"/>
    </w:rPr>
  </w:style>
  <w:style w:type="character" w:styleId="Emphasis">
    <w:name w:val="Emphasis"/>
    <w:uiPriority w:val="20"/>
    <w:qFormat/>
    <w:rsid w:val="00BD2B91"/>
    <w:rPr>
      <w:i/>
      <w:iCs/>
    </w:rPr>
  </w:style>
  <w:style w:type="character" w:customStyle="1" w:styleId="apple-converted-space">
    <w:name w:val="apple-converted-space"/>
    <w:rsid w:val="00BD2B91"/>
  </w:style>
  <w:style w:type="character" w:customStyle="1" w:styleId="FootnoteTextChar">
    <w:name w:val="Footnote Text Char"/>
    <w:aliases w:val="single space Char,footnote text Char"/>
    <w:link w:val="FootnoteText"/>
    <w:semiHidden/>
    <w:locked/>
    <w:rsid w:val="00EE3B3E"/>
    <w:rPr>
      <w:lang w:eastAsia="ar-SA"/>
    </w:rPr>
  </w:style>
  <w:style w:type="paragraph" w:styleId="FootnoteText">
    <w:name w:val="footnote text"/>
    <w:aliases w:val="single space,footnote text"/>
    <w:basedOn w:val="Normal"/>
    <w:link w:val="FootnoteTextChar"/>
    <w:semiHidden/>
    <w:unhideWhenUsed/>
    <w:rsid w:val="00EE3B3E"/>
    <w:pPr>
      <w:spacing w:after="0" w:line="240" w:lineRule="auto"/>
    </w:pPr>
    <w:rPr>
      <w:rFonts w:ascii="Times New Roman" w:hAnsi="Times New Roman" w:cs="Times New Roman"/>
      <w:sz w:val="20"/>
      <w:szCs w:val="20"/>
      <w:lang/>
    </w:rPr>
  </w:style>
  <w:style w:type="character" w:customStyle="1" w:styleId="TextnotdesubsolCaracter1">
    <w:name w:val="Text notă de subsol Caracter1"/>
    <w:uiPriority w:val="99"/>
    <w:semiHidden/>
    <w:rsid w:val="00EE3B3E"/>
    <w:rPr>
      <w:rFonts w:ascii="Calibri" w:hAnsi="Calibri" w:cs="Arial Narrow"/>
      <w:lang w:eastAsia="ar-SA"/>
    </w:rPr>
  </w:style>
  <w:style w:type="character" w:customStyle="1" w:styleId="PlainTextChar1">
    <w:name w:val="Plain Text Char1"/>
    <w:link w:val="PlainText"/>
    <w:rsid w:val="00532B4F"/>
    <w:rPr>
      <w:rFonts w:ascii="Courier New" w:hAnsi="Courier New" w:cs="Courier New"/>
      <w:lang w:val="en-GB"/>
    </w:rPr>
  </w:style>
  <w:style w:type="paragraph" w:customStyle="1" w:styleId="CVTitle">
    <w:name w:val="CV Title"/>
    <w:basedOn w:val="Normal"/>
    <w:rsid w:val="00375111"/>
    <w:pPr>
      <w:spacing w:after="0" w:line="240" w:lineRule="auto"/>
      <w:ind w:left="113" w:right="113"/>
      <w:jc w:val="right"/>
    </w:pPr>
    <w:rPr>
      <w:rFonts w:ascii="Arial Narrow" w:hAnsi="Arial Narrow" w:cs="Times New Roman"/>
      <w:b/>
      <w:bCs/>
      <w:spacing w:val="10"/>
      <w:sz w:val="28"/>
      <w:szCs w:val="20"/>
      <w:lang w:val="fr-FR"/>
    </w:rPr>
  </w:style>
  <w:style w:type="paragraph" w:customStyle="1" w:styleId="CVHeading1">
    <w:name w:val="CV Heading 1"/>
    <w:basedOn w:val="Normal"/>
    <w:next w:val="Normal"/>
    <w:rsid w:val="00375111"/>
    <w:pPr>
      <w:spacing w:before="74" w:after="0" w:line="240" w:lineRule="auto"/>
      <w:ind w:left="113" w:right="113"/>
      <w:jc w:val="right"/>
    </w:pPr>
    <w:rPr>
      <w:rFonts w:ascii="Arial Narrow" w:hAnsi="Arial Narrow" w:cs="Times New Roman"/>
      <w:b/>
      <w:sz w:val="24"/>
      <w:szCs w:val="20"/>
    </w:rPr>
  </w:style>
  <w:style w:type="paragraph" w:customStyle="1" w:styleId="CVHeading2">
    <w:name w:val="CV Heading 2"/>
    <w:basedOn w:val="CVHeading1"/>
    <w:next w:val="Normal"/>
    <w:rsid w:val="00375111"/>
    <w:pPr>
      <w:spacing w:before="0"/>
    </w:pPr>
    <w:rPr>
      <w:b w:val="0"/>
      <w:sz w:val="22"/>
    </w:rPr>
  </w:style>
  <w:style w:type="paragraph" w:customStyle="1" w:styleId="CVHeading2-FirstLine">
    <w:name w:val="CV Heading 2 - First Line"/>
    <w:basedOn w:val="CVHeading2"/>
    <w:next w:val="CVHeading2"/>
    <w:rsid w:val="00375111"/>
    <w:pPr>
      <w:spacing w:before="74"/>
    </w:pPr>
  </w:style>
  <w:style w:type="paragraph" w:customStyle="1" w:styleId="CVHeading3">
    <w:name w:val="CV Heading 3"/>
    <w:basedOn w:val="Normal"/>
    <w:next w:val="Normal"/>
    <w:rsid w:val="00375111"/>
    <w:pPr>
      <w:spacing w:after="0" w:line="240" w:lineRule="auto"/>
      <w:ind w:left="113" w:right="113"/>
      <w:jc w:val="right"/>
      <w:textAlignment w:val="center"/>
    </w:pPr>
    <w:rPr>
      <w:rFonts w:ascii="Arial Narrow" w:hAnsi="Arial Narrow" w:cs="Times New Roman"/>
      <w:sz w:val="20"/>
      <w:szCs w:val="20"/>
    </w:rPr>
  </w:style>
  <w:style w:type="paragraph" w:customStyle="1" w:styleId="CVHeading3-FirstLine">
    <w:name w:val="CV Heading 3 - First Line"/>
    <w:basedOn w:val="CVHeading3"/>
    <w:next w:val="CVHeading3"/>
    <w:rsid w:val="00375111"/>
    <w:pPr>
      <w:spacing w:before="74"/>
    </w:pPr>
  </w:style>
  <w:style w:type="paragraph" w:customStyle="1" w:styleId="CVHeadingLanguage">
    <w:name w:val="CV Heading Language"/>
    <w:basedOn w:val="CVHeading2"/>
    <w:next w:val="LevelAssessment-Code"/>
    <w:rsid w:val="00375111"/>
    <w:rPr>
      <w:b/>
    </w:rPr>
  </w:style>
  <w:style w:type="paragraph" w:customStyle="1" w:styleId="LevelAssessment-Code">
    <w:name w:val="Level Assessment - Code"/>
    <w:basedOn w:val="Normal"/>
    <w:next w:val="LevelAssessment-Description"/>
    <w:rsid w:val="00375111"/>
    <w:pPr>
      <w:spacing w:after="0" w:line="240" w:lineRule="auto"/>
      <w:ind w:left="28"/>
      <w:jc w:val="center"/>
    </w:pPr>
    <w:rPr>
      <w:rFonts w:ascii="Arial Narrow" w:hAnsi="Arial Narrow" w:cs="Times New Roman"/>
      <w:sz w:val="18"/>
      <w:szCs w:val="20"/>
    </w:rPr>
  </w:style>
  <w:style w:type="paragraph" w:customStyle="1" w:styleId="LevelAssessment-Description">
    <w:name w:val="Level Assessment - Description"/>
    <w:basedOn w:val="LevelAssessment-Code"/>
    <w:next w:val="LevelAssessment-Code"/>
    <w:rsid w:val="00375111"/>
    <w:pPr>
      <w:textAlignment w:val="bottom"/>
    </w:pPr>
  </w:style>
  <w:style w:type="paragraph" w:customStyle="1" w:styleId="CVHeadingLevel">
    <w:name w:val="CV Heading Level"/>
    <w:basedOn w:val="CVHeading3"/>
    <w:next w:val="Normal"/>
    <w:rsid w:val="00375111"/>
    <w:rPr>
      <w:i/>
    </w:rPr>
  </w:style>
  <w:style w:type="paragraph" w:customStyle="1" w:styleId="LevelAssessment-Heading1">
    <w:name w:val="Level Assessment - Heading 1"/>
    <w:basedOn w:val="LevelAssessment-Code"/>
    <w:rsid w:val="00375111"/>
    <w:pPr>
      <w:ind w:left="57" w:right="57"/>
    </w:pPr>
    <w:rPr>
      <w:b/>
      <w:sz w:val="22"/>
    </w:rPr>
  </w:style>
  <w:style w:type="paragraph" w:customStyle="1" w:styleId="LevelAssessment-Heading2">
    <w:name w:val="Level Assessment - Heading 2"/>
    <w:basedOn w:val="Normal"/>
    <w:rsid w:val="00375111"/>
    <w:pPr>
      <w:spacing w:after="0" w:line="240" w:lineRule="auto"/>
      <w:ind w:left="57" w:right="57"/>
      <w:jc w:val="center"/>
    </w:pPr>
    <w:rPr>
      <w:rFonts w:ascii="Arial Narrow" w:hAnsi="Arial Narrow" w:cs="Times New Roman"/>
      <w:sz w:val="18"/>
      <w:szCs w:val="20"/>
    </w:rPr>
  </w:style>
  <w:style w:type="paragraph" w:customStyle="1" w:styleId="LevelAssessment-Note">
    <w:name w:val="Level Assessment - Note"/>
    <w:basedOn w:val="LevelAssessment-Code"/>
    <w:rsid w:val="00375111"/>
    <w:pPr>
      <w:ind w:left="113"/>
      <w:jc w:val="left"/>
    </w:pPr>
    <w:rPr>
      <w:i/>
    </w:rPr>
  </w:style>
  <w:style w:type="paragraph" w:customStyle="1" w:styleId="CVMajor-FirstLine">
    <w:name w:val="CV Major - First Line"/>
    <w:basedOn w:val="Normal"/>
    <w:next w:val="Normal"/>
    <w:rsid w:val="00375111"/>
    <w:pPr>
      <w:spacing w:before="74" w:after="0" w:line="240" w:lineRule="auto"/>
      <w:ind w:left="113" w:right="113"/>
    </w:pPr>
    <w:rPr>
      <w:rFonts w:ascii="Arial Narrow" w:hAnsi="Arial Narrow" w:cs="Times New Roman"/>
      <w:b/>
      <w:sz w:val="24"/>
      <w:szCs w:val="20"/>
    </w:rPr>
  </w:style>
  <w:style w:type="paragraph" w:customStyle="1" w:styleId="CVMedium-FirstLine">
    <w:name w:val="CV Medium - First Line"/>
    <w:basedOn w:val="Normal"/>
    <w:next w:val="Normal"/>
    <w:rsid w:val="00375111"/>
    <w:pPr>
      <w:spacing w:before="74" w:after="0" w:line="240" w:lineRule="auto"/>
      <w:ind w:left="113" w:right="113"/>
    </w:pPr>
    <w:rPr>
      <w:rFonts w:ascii="Arial Narrow" w:hAnsi="Arial Narrow" w:cs="Times New Roman"/>
      <w:b/>
      <w:szCs w:val="20"/>
    </w:rPr>
  </w:style>
  <w:style w:type="paragraph" w:customStyle="1" w:styleId="CVNormal">
    <w:name w:val="CV Normal"/>
    <w:basedOn w:val="Normal"/>
    <w:rsid w:val="00375111"/>
    <w:pPr>
      <w:spacing w:after="0" w:line="240" w:lineRule="auto"/>
      <w:ind w:left="113" w:right="113"/>
    </w:pPr>
    <w:rPr>
      <w:rFonts w:ascii="Arial Narrow" w:hAnsi="Arial Narrow" w:cs="Times New Roman"/>
      <w:sz w:val="20"/>
      <w:szCs w:val="20"/>
    </w:rPr>
  </w:style>
  <w:style w:type="paragraph" w:customStyle="1" w:styleId="CVSpacer">
    <w:name w:val="CV Spacer"/>
    <w:basedOn w:val="CVNormal"/>
    <w:rsid w:val="00375111"/>
    <w:rPr>
      <w:sz w:val="4"/>
    </w:rPr>
  </w:style>
  <w:style w:type="paragraph" w:customStyle="1" w:styleId="CVNormal-FirstLine">
    <w:name w:val="CV Normal - First Line"/>
    <w:basedOn w:val="CVNormal"/>
    <w:next w:val="CVNormal"/>
    <w:rsid w:val="00375111"/>
    <w:pPr>
      <w:spacing w:before="74"/>
    </w:pPr>
  </w:style>
  <w:style w:type="paragraph" w:styleId="ListParagraph">
    <w:name w:val="List Paragraph"/>
    <w:basedOn w:val="Normal"/>
    <w:uiPriority w:val="34"/>
    <w:qFormat/>
    <w:rsid w:val="00774909"/>
    <w:pPr>
      <w:widowControl w:val="0"/>
      <w:suppressAutoHyphens w:val="0"/>
      <w:autoSpaceDE w:val="0"/>
      <w:autoSpaceDN w:val="0"/>
      <w:adjustRightInd w:val="0"/>
      <w:spacing w:after="0" w:line="240" w:lineRule="auto"/>
      <w:ind w:left="720"/>
      <w:contextualSpacing/>
    </w:pPr>
    <w:rPr>
      <w:rFonts w:ascii="Times New Roman" w:hAnsi="Times New Roman" w:cs="Times New Roman"/>
      <w:sz w:val="20"/>
      <w:szCs w:val="20"/>
      <w:lang w:eastAsia="ro-RO"/>
    </w:rPr>
  </w:style>
  <w:style w:type="character" w:customStyle="1" w:styleId="tsp1">
    <w:name w:val="tsp1"/>
    <w:rsid w:val="00774909"/>
    <w:rPr>
      <w:rFonts w:ascii="Times New Roman" w:hAnsi="Times New Roman" w:cs="Times New Roman" w:hint="default"/>
    </w:rPr>
  </w:style>
  <w:style w:type="character" w:customStyle="1" w:styleId="pt1">
    <w:name w:val="pt1"/>
    <w:uiPriority w:val="99"/>
    <w:rsid w:val="00774909"/>
    <w:rPr>
      <w:rFonts w:ascii="Times New Roman" w:hAnsi="Times New Roman" w:cs="Times New Roman" w:hint="default"/>
    </w:rPr>
  </w:style>
  <w:style w:type="character" w:customStyle="1" w:styleId="sp1">
    <w:name w:val="sp1"/>
    <w:uiPriority w:val="99"/>
    <w:rsid w:val="00774909"/>
    <w:rPr>
      <w:rFonts w:ascii="Times New Roman" w:hAnsi="Times New Roman" w:cs="Times New Roman" w:hint="default"/>
    </w:rPr>
  </w:style>
  <w:style w:type="character" w:customStyle="1" w:styleId="al1">
    <w:name w:val="al1"/>
    <w:uiPriority w:val="99"/>
    <w:rsid w:val="00774909"/>
    <w:rPr>
      <w:rFonts w:ascii="Times New Roman" w:hAnsi="Times New Roman" w:cs="Times New Roman" w:hint="default"/>
    </w:rPr>
  </w:style>
  <w:style w:type="character" w:customStyle="1" w:styleId="BodyTextChar1">
    <w:name w:val="Body Text Char1"/>
    <w:link w:val="BodyText"/>
    <w:semiHidden/>
    <w:rsid w:val="00774909"/>
    <w:rPr>
      <w:rFonts w:ascii="Calibri" w:hAnsi="Calibri" w:cs="Arial Narrow"/>
      <w:sz w:val="22"/>
      <w:szCs w:val="22"/>
      <w:lang w:eastAsia="ar-SA"/>
    </w:rPr>
  </w:style>
  <w:style w:type="paragraph" w:customStyle="1" w:styleId="HTMLPreformatted2">
    <w:name w:val="HTML Preformatted2"/>
    <w:basedOn w:val="Normal"/>
    <w:rsid w:val="00185D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Courier New" w:hAnsi="Courier New"/>
      <w:sz w:val="17"/>
      <w:lang w:val="en-GB"/>
    </w:rPr>
  </w:style>
  <w:style w:type="paragraph" w:customStyle="1" w:styleId="Bulletted">
    <w:name w:val="Bulletted"/>
    <w:basedOn w:val="Normal"/>
    <w:rsid w:val="00185D7C"/>
    <w:pPr>
      <w:numPr>
        <w:ilvl w:val="1"/>
        <w:numId w:val="13"/>
      </w:numPr>
      <w:tabs>
        <w:tab w:val="left" w:pos="1134"/>
      </w:tabs>
      <w:suppressAutoHyphens w:val="0"/>
      <w:spacing w:after="0" w:line="240" w:lineRule="auto"/>
    </w:pPr>
    <w:rPr>
      <w:rFonts w:ascii="LindeDaxOffice" w:hAnsi="LindeDaxOffice" w:cs="Times New Roman"/>
      <w:sz w:val="24"/>
      <w:szCs w:val="20"/>
      <w:lang w:val="en-AU" w:eastAsia="en-US"/>
    </w:rPr>
  </w:style>
  <w:style w:type="character" w:customStyle="1" w:styleId="BodyTextIndent2Char1">
    <w:name w:val="Body Text Indent 2 Char1"/>
    <w:link w:val="BodyTextIndent2"/>
    <w:semiHidden/>
    <w:rsid w:val="00B67CDF"/>
    <w:rPr>
      <w:sz w:val="24"/>
      <w:szCs w:val="24"/>
      <w:lang w:val="ro-RO"/>
    </w:rPr>
  </w:style>
  <w:style w:type="paragraph" w:styleId="BalloonText">
    <w:name w:val="Balloon Text"/>
    <w:basedOn w:val="Normal"/>
    <w:link w:val="BalloonTextChar"/>
    <w:uiPriority w:val="99"/>
    <w:semiHidden/>
    <w:unhideWhenUsed/>
    <w:rsid w:val="00856D5F"/>
    <w:pPr>
      <w:spacing w:after="0" w:line="240" w:lineRule="auto"/>
    </w:pPr>
    <w:rPr>
      <w:rFonts w:ascii="Tahoma" w:hAnsi="Tahoma" w:cs="Times New Roman"/>
      <w:sz w:val="16"/>
      <w:szCs w:val="16"/>
      <w:lang/>
    </w:rPr>
  </w:style>
  <w:style w:type="character" w:customStyle="1" w:styleId="BalloonTextChar">
    <w:name w:val="Balloon Text Char"/>
    <w:link w:val="BalloonText"/>
    <w:uiPriority w:val="99"/>
    <w:semiHidden/>
    <w:rsid w:val="00856D5F"/>
    <w:rPr>
      <w:rFonts w:ascii="Tahoma" w:hAnsi="Tahoma" w:cs="Tahoma"/>
      <w:sz w:val="16"/>
      <w:szCs w:val="16"/>
      <w:lang w:eastAsia="ar-SA"/>
    </w:rPr>
  </w:style>
  <w:style w:type="paragraph" w:styleId="HTMLPreformatted">
    <w:name w:val="HTML Preformatted"/>
    <w:basedOn w:val="Normal"/>
    <w:link w:val="HTMLPreformattedChar"/>
    <w:uiPriority w:val="99"/>
    <w:unhideWhenUsed/>
    <w:rsid w:val="00A0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color w:val="000000"/>
      <w:sz w:val="20"/>
      <w:szCs w:val="20"/>
      <w:lang/>
    </w:rPr>
  </w:style>
  <w:style w:type="character" w:customStyle="1" w:styleId="HTMLPreformattedChar">
    <w:name w:val="HTML Preformatted Char"/>
    <w:link w:val="HTMLPreformatted"/>
    <w:uiPriority w:val="99"/>
    <w:rsid w:val="00A073AD"/>
    <w:rPr>
      <w:rFonts w:ascii="Courier New" w:hAnsi="Courier New" w:cs="Courier New"/>
      <w:color w:val="000000"/>
    </w:rPr>
  </w:style>
  <w:style w:type="paragraph" w:customStyle="1" w:styleId="Listparagraf2">
    <w:name w:val="Listă paragraf2"/>
    <w:basedOn w:val="Normal"/>
    <w:rsid w:val="00C5384A"/>
    <w:pPr>
      <w:suppressAutoHyphens w:val="0"/>
      <w:spacing w:after="0" w:line="240" w:lineRule="auto"/>
      <w:ind w:left="720"/>
    </w:pPr>
    <w:rPr>
      <w:rFonts w:ascii="Times New Roman" w:hAnsi="Times New Roman" w:cs="Times New Roman"/>
      <w:sz w:val="20"/>
      <w:szCs w:val="20"/>
      <w:lang w:eastAsia="ro-RO"/>
    </w:rPr>
  </w:style>
  <w:style w:type="character" w:customStyle="1" w:styleId="st">
    <w:name w:val="st"/>
    <w:basedOn w:val="DefaultParagraphFont"/>
    <w:rsid w:val="0070782F"/>
  </w:style>
  <w:style w:type="character" w:customStyle="1" w:styleId="st1">
    <w:name w:val="st1"/>
    <w:basedOn w:val="DefaultParagraphFont"/>
    <w:rsid w:val="00D95F2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35" w:unhideWhenUsed="0" w:qFormat="1"/>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spacing w:after="200" w:line="276" w:lineRule="auto"/>
    </w:pPr>
    <w:rPr>
      <w:rFonts w:ascii="Calibri" w:hAnsi="Calibri" w:cs="Arial Narrow"/>
      <w:sz w:val="22"/>
      <w:szCs w:val="22"/>
      <w:lang w:val="ro-RO" w:eastAsia="ar-SA"/>
    </w:rPr>
  </w:style>
  <w:style w:type="paragraph" w:styleId="Titlu1">
    <w:name w:val="heading 1"/>
    <w:basedOn w:val="Normal"/>
    <w:next w:val="Normal"/>
    <w:qFormat/>
    <w:pPr>
      <w:keepNext/>
      <w:suppressAutoHyphens w:val="0"/>
      <w:snapToGrid w:val="0"/>
      <w:spacing w:after="0" w:line="240" w:lineRule="auto"/>
      <w:jc w:val="center"/>
      <w:outlineLvl w:val="0"/>
    </w:pPr>
    <w:rPr>
      <w:rFonts w:ascii="Times New Roman" w:hAnsi="Times New Roman" w:cs="Times New Roman"/>
      <w:b/>
      <w:color w:val="000000"/>
      <w:sz w:val="20"/>
      <w:szCs w:val="20"/>
      <w:lang w:eastAsia="en-US"/>
    </w:rPr>
  </w:style>
  <w:style w:type="paragraph" w:styleId="Titlu2">
    <w:name w:val="heading 2"/>
    <w:basedOn w:val="Normal"/>
    <w:next w:val="Normal"/>
    <w:qFormat/>
    <w:pPr>
      <w:keepNext/>
      <w:suppressAutoHyphens w:val="0"/>
      <w:spacing w:after="0" w:line="240" w:lineRule="auto"/>
      <w:jc w:val="center"/>
      <w:outlineLvl w:val="1"/>
    </w:pPr>
    <w:rPr>
      <w:rFonts w:ascii="Times New Roman" w:hAnsi="Times New Roman" w:cs="Times New Roman"/>
      <w:sz w:val="24"/>
      <w:szCs w:val="20"/>
      <w:lang w:eastAsia="en-US"/>
    </w:rPr>
  </w:style>
  <w:style w:type="paragraph" w:styleId="Titlu3">
    <w:name w:val="heading 3"/>
    <w:basedOn w:val="Normal"/>
    <w:next w:val="Normal"/>
    <w:qFormat/>
    <w:pPr>
      <w:keepNext/>
      <w:suppressAutoHyphens w:val="0"/>
      <w:spacing w:before="240" w:after="60" w:line="240" w:lineRule="auto"/>
      <w:outlineLvl w:val="2"/>
    </w:pPr>
    <w:rPr>
      <w:rFonts w:ascii="Arial" w:hAnsi="Arial" w:cs="Arial"/>
      <w:b/>
      <w:bCs/>
      <w:sz w:val="26"/>
      <w:szCs w:val="26"/>
      <w:lang w:eastAsia="en-US"/>
    </w:rPr>
  </w:style>
  <w:style w:type="paragraph" w:styleId="Titlu4">
    <w:name w:val="heading 4"/>
    <w:basedOn w:val="Normal"/>
    <w:next w:val="Normal"/>
    <w:qFormat/>
    <w:pPr>
      <w:keepNext/>
      <w:suppressAutoHyphens w:val="0"/>
      <w:spacing w:before="240" w:after="60" w:line="240" w:lineRule="auto"/>
      <w:outlineLvl w:val="3"/>
    </w:pPr>
    <w:rPr>
      <w:rFonts w:ascii="Times New Roman" w:hAnsi="Times New Roman" w:cs="Times New Roman"/>
      <w:b/>
      <w:bCs/>
      <w:sz w:val="28"/>
      <w:szCs w:val="28"/>
      <w:lang w:eastAsia="en-US"/>
    </w:rPr>
  </w:style>
  <w:style w:type="paragraph" w:styleId="Titlu5">
    <w:name w:val="heading 5"/>
    <w:basedOn w:val="Normal"/>
    <w:next w:val="Normal"/>
    <w:qFormat/>
    <w:pPr>
      <w:suppressAutoHyphens w:val="0"/>
      <w:spacing w:before="240" w:after="60" w:line="240" w:lineRule="auto"/>
      <w:outlineLvl w:val="4"/>
    </w:pPr>
    <w:rPr>
      <w:rFonts w:ascii="Times New Roman" w:hAnsi="Times New Roman" w:cs="Times New Roman"/>
      <w:b/>
      <w:bCs/>
      <w:i/>
      <w:iCs/>
      <w:sz w:val="26"/>
      <w:szCs w:val="26"/>
      <w:lang w:eastAsia="en-US"/>
    </w:rPr>
  </w:style>
  <w:style w:type="paragraph" w:styleId="Titlu6">
    <w:name w:val="heading 6"/>
    <w:basedOn w:val="Normal"/>
    <w:next w:val="Normal"/>
    <w:qFormat/>
    <w:pPr>
      <w:keepNext/>
      <w:suppressAutoHyphens w:val="0"/>
      <w:spacing w:after="0" w:line="360" w:lineRule="auto"/>
      <w:outlineLvl w:val="5"/>
    </w:pPr>
    <w:rPr>
      <w:rFonts w:ascii="Arial" w:hAnsi="Arial" w:cs="Arial"/>
      <w:b/>
      <w:color w:val="0000FF"/>
      <w:sz w:val="24"/>
      <w:szCs w:val="24"/>
      <w:lang w:eastAsia="ro-RO"/>
    </w:rPr>
  </w:style>
  <w:style w:type="paragraph" w:styleId="Titlu7">
    <w:name w:val="heading 7"/>
    <w:basedOn w:val="Normal"/>
    <w:next w:val="Normal"/>
    <w:qFormat/>
    <w:pPr>
      <w:suppressAutoHyphens w:val="0"/>
      <w:spacing w:before="240" w:after="60" w:line="240" w:lineRule="auto"/>
      <w:outlineLvl w:val="6"/>
    </w:pPr>
    <w:rPr>
      <w:rFonts w:ascii="Times New Roman" w:hAnsi="Times New Roman" w:cs="Times New Roman"/>
      <w:sz w:val="24"/>
      <w:szCs w:val="24"/>
      <w:lang w:eastAsia="en-US"/>
    </w:rPr>
  </w:style>
  <w:style w:type="paragraph" w:styleId="Titlu8">
    <w:name w:val="heading 8"/>
    <w:basedOn w:val="Normal"/>
    <w:next w:val="Normal"/>
    <w:qFormat/>
    <w:pPr>
      <w:keepNext/>
      <w:suppressAutoHyphens w:val="0"/>
      <w:spacing w:after="0" w:line="240" w:lineRule="auto"/>
      <w:jc w:val="center"/>
      <w:outlineLvl w:val="7"/>
    </w:pPr>
    <w:rPr>
      <w:rFonts w:ascii="Times New Roman" w:hAnsi="Times New Roman" w:cs="Times New Roman"/>
      <w:b/>
      <w:color w:val="FF0000"/>
      <w:sz w:val="32"/>
      <w:szCs w:val="24"/>
      <w:lang w:eastAsia="en-US"/>
    </w:rPr>
  </w:style>
  <w:style w:type="paragraph" w:styleId="Titlu9">
    <w:name w:val="heading 9"/>
    <w:basedOn w:val="Normal"/>
    <w:next w:val="Normal"/>
    <w:qFormat/>
    <w:pPr>
      <w:keepNext/>
      <w:suppressAutoHyphens w:val="0"/>
      <w:spacing w:after="0" w:line="240" w:lineRule="auto"/>
      <w:jc w:val="center"/>
      <w:outlineLvl w:val="8"/>
    </w:pPr>
    <w:rPr>
      <w:rFonts w:ascii="Times New Roman" w:hAnsi="Times New Roman" w:cs="Times New Roman"/>
      <w:b/>
      <w:sz w:val="32"/>
      <w:szCs w:val="24"/>
      <w:lang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Heading1Char">
    <w:name w:val="Heading 1 Char"/>
    <w:locked/>
    <w:rPr>
      <w:rFonts w:cs="Times New Roman"/>
      <w:b/>
      <w:noProof w:val="0"/>
      <w:color w:val="000000"/>
      <w:lang w:val="ro-RO" w:eastAsia="x-none"/>
    </w:rPr>
  </w:style>
  <w:style w:type="character" w:customStyle="1" w:styleId="Heading2Char">
    <w:name w:val="Heading 2 Char"/>
    <w:semiHidden/>
    <w:locked/>
    <w:rPr>
      <w:rFonts w:cs="Times New Roman"/>
      <w:noProof w:val="0"/>
      <w:sz w:val="24"/>
      <w:lang w:val="ro-RO" w:eastAsia="x-none"/>
    </w:rPr>
  </w:style>
  <w:style w:type="character" w:customStyle="1" w:styleId="Heading3Char">
    <w:name w:val="Heading 3 Char"/>
    <w:locked/>
    <w:rPr>
      <w:rFonts w:ascii="Arial" w:hAnsi="Arial" w:cs="Arial"/>
      <w:b/>
      <w:bCs/>
      <w:noProof w:val="0"/>
      <w:sz w:val="26"/>
      <w:szCs w:val="26"/>
      <w:lang w:val="ro-RO" w:eastAsia="x-none"/>
    </w:rPr>
  </w:style>
  <w:style w:type="character" w:customStyle="1" w:styleId="Heading4Char">
    <w:name w:val="Heading 4 Char"/>
    <w:semiHidden/>
    <w:locked/>
    <w:rPr>
      <w:rFonts w:cs="Times New Roman"/>
      <w:b/>
      <w:bCs/>
      <w:sz w:val="28"/>
      <w:szCs w:val="28"/>
    </w:rPr>
  </w:style>
  <w:style w:type="character" w:customStyle="1" w:styleId="Heading5Char">
    <w:name w:val="Heading 5 Char"/>
    <w:locked/>
    <w:rPr>
      <w:rFonts w:cs="Times New Roman"/>
      <w:b/>
      <w:bCs/>
      <w:i/>
      <w:iCs/>
      <w:noProof w:val="0"/>
      <w:sz w:val="26"/>
      <w:szCs w:val="26"/>
      <w:lang w:val="ro-RO" w:eastAsia="x-none"/>
    </w:rPr>
  </w:style>
  <w:style w:type="character" w:customStyle="1" w:styleId="Heading6Char">
    <w:name w:val="Heading 6 Char"/>
    <w:locked/>
    <w:rPr>
      <w:rFonts w:ascii="Arial" w:hAnsi="Arial" w:cs="Arial"/>
      <w:b/>
      <w:noProof w:val="0"/>
      <w:color w:val="0000FF"/>
      <w:sz w:val="24"/>
      <w:szCs w:val="24"/>
      <w:lang w:val="ro-RO" w:eastAsia="ro-RO"/>
    </w:rPr>
  </w:style>
  <w:style w:type="character" w:customStyle="1" w:styleId="Heading7Char">
    <w:name w:val="Heading 7 Char"/>
    <w:locked/>
    <w:rPr>
      <w:rFonts w:cs="Times New Roman"/>
      <w:noProof w:val="0"/>
      <w:sz w:val="24"/>
      <w:szCs w:val="24"/>
      <w:lang w:val="ro-RO" w:eastAsia="x-none"/>
    </w:rPr>
  </w:style>
  <w:style w:type="character" w:customStyle="1" w:styleId="Heading8Char">
    <w:name w:val="Heading 8 Char"/>
    <w:locked/>
    <w:rPr>
      <w:rFonts w:cs="Times New Roman"/>
      <w:b/>
      <w:noProof w:val="0"/>
      <w:color w:val="FF0000"/>
      <w:sz w:val="24"/>
      <w:szCs w:val="24"/>
      <w:lang w:val="ro-RO" w:eastAsia="x-none"/>
    </w:rPr>
  </w:style>
  <w:style w:type="character" w:customStyle="1" w:styleId="Heading9Char">
    <w:name w:val="Heading 9 Char"/>
    <w:locked/>
    <w:rPr>
      <w:rFonts w:cs="Times New Roman"/>
      <w:b/>
      <w:noProof w:val="0"/>
      <w:sz w:val="24"/>
      <w:szCs w:val="24"/>
      <w:lang w:val="ro-RO" w:eastAsia="x-none"/>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Fontdeparagrafimplicit4">
    <w:name w:val="Font de paragraf implicit4"/>
  </w:style>
  <w:style w:type="character" w:customStyle="1" w:styleId="Fontdeparagrafimplicit3">
    <w:name w:val="Font de paragraf implicit3"/>
  </w:style>
  <w:style w:type="character" w:customStyle="1" w:styleId="Fontdeparagrafimplicit2">
    <w:name w:val="Font de paragraf implicit2"/>
  </w:style>
  <w:style w:type="character" w:customStyle="1" w:styleId="Fontdeparagrafimplicit1">
    <w:name w:val="Font de paragraf implicit1"/>
  </w:style>
  <w:style w:type="character" w:customStyle="1" w:styleId="AntetCaracter">
    <w:name w:val="Antet Caracter"/>
    <w:rPr>
      <w:rFonts w:cs="Times New Roman"/>
    </w:rPr>
  </w:style>
  <w:style w:type="character" w:customStyle="1" w:styleId="SubsolCaracter">
    <w:name w:val="Subsol Caracter"/>
    <w:uiPriority w:val="99"/>
    <w:rPr>
      <w:rFonts w:cs="Times New Roman"/>
    </w:rPr>
  </w:style>
  <w:style w:type="character" w:customStyle="1" w:styleId="TextnBalonCaracter">
    <w:name w:val="Text în Balon Caracter"/>
    <w:rPr>
      <w:rFonts w:ascii="Tahoma" w:hAnsi="Tahoma"/>
      <w:sz w:val="16"/>
    </w:rPr>
  </w:style>
  <w:style w:type="paragraph" w:customStyle="1" w:styleId="Heading">
    <w:name w:val="Heading"/>
    <w:basedOn w:val="Normal"/>
    <w:next w:val="Corptext"/>
    <w:pPr>
      <w:keepNext/>
      <w:spacing w:before="240" w:after="120"/>
    </w:pPr>
    <w:rPr>
      <w:rFonts w:ascii="Arial" w:eastAsia="MS Mincho" w:hAnsi="Arial" w:cs="Calibri"/>
      <w:sz w:val="28"/>
      <w:szCs w:val="28"/>
    </w:rPr>
  </w:style>
  <w:style w:type="paragraph" w:styleId="Corptext">
    <w:name w:val="Body Text"/>
    <w:basedOn w:val="Normal"/>
    <w:link w:val="CorptextCaracter"/>
    <w:semiHidden/>
    <w:pPr>
      <w:spacing w:after="120"/>
    </w:pPr>
    <w:rPr>
      <w:rFonts w:cs="Times New Roman"/>
      <w:lang w:val="x-none"/>
    </w:rPr>
  </w:style>
  <w:style w:type="character" w:customStyle="1" w:styleId="BodyTextChar">
    <w:name w:val="Body Text Char"/>
    <w:locked/>
    <w:rPr>
      <w:rFonts w:ascii="Calibri" w:eastAsia="Times New Roman" w:hAnsi="Calibri" w:cs="Arial Narrow"/>
      <w:noProof w:val="0"/>
      <w:sz w:val="22"/>
      <w:szCs w:val="22"/>
      <w:lang w:val="x-none" w:eastAsia="ar-SA" w:bidi="ar-SA"/>
    </w:rPr>
  </w:style>
  <w:style w:type="paragraph" w:styleId="List">
    <w:name w:val="List"/>
    <w:basedOn w:val="Corptext"/>
    <w:semiHidden/>
    <w:rPr>
      <w:rFonts w:cs="Calibri"/>
    </w:rPr>
  </w:style>
  <w:style w:type="paragraph" w:customStyle="1" w:styleId="Legend1">
    <w:name w:val="Legendă1"/>
    <w:basedOn w:val="Normal"/>
    <w:pPr>
      <w:suppressLineNumbers/>
      <w:spacing w:before="120" w:after="120"/>
    </w:pPr>
    <w:rPr>
      <w:rFonts w:cs="Calibri"/>
      <w:i/>
      <w:iCs/>
      <w:sz w:val="24"/>
      <w:szCs w:val="24"/>
    </w:rPr>
  </w:style>
  <w:style w:type="paragraph" w:customStyle="1" w:styleId="Index">
    <w:name w:val="Index"/>
    <w:basedOn w:val="Normal"/>
    <w:pPr>
      <w:suppressLineNumbers/>
    </w:pPr>
    <w:rPr>
      <w:rFonts w:cs="Calibri"/>
    </w:rPr>
  </w:style>
  <w:style w:type="paragraph" w:styleId="Antet">
    <w:name w:val="header"/>
    <w:basedOn w:val="Normal"/>
    <w:uiPriority w:val="99"/>
    <w:pPr>
      <w:tabs>
        <w:tab w:val="center" w:pos="4680"/>
        <w:tab w:val="right" w:pos="9360"/>
      </w:tabs>
      <w:spacing w:after="0" w:line="240" w:lineRule="auto"/>
    </w:pPr>
  </w:style>
  <w:style w:type="paragraph" w:styleId="Subsol">
    <w:name w:val="footer"/>
    <w:basedOn w:val="Normal"/>
    <w:uiPriority w:val="99"/>
    <w:pPr>
      <w:tabs>
        <w:tab w:val="center" w:pos="4680"/>
        <w:tab w:val="right" w:pos="9360"/>
      </w:tabs>
      <w:spacing w:after="0" w:line="240" w:lineRule="auto"/>
    </w:pPr>
  </w:style>
  <w:style w:type="paragraph" w:customStyle="1" w:styleId="BalloonText1">
    <w:name w:val="Balloon Text1"/>
    <w:basedOn w:val="Normal"/>
    <w:semiHidden/>
    <w:pPr>
      <w:spacing w:after="0" w:line="240" w:lineRule="auto"/>
    </w:pPr>
    <w:rPr>
      <w:rFonts w:ascii="Tahoma" w:hAnsi="Tahoma" w:cs="Calibri"/>
      <w:sz w:val="16"/>
      <w:szCs w:val="16"/>
    </w:rPr>
  </w:style>
  <w:style w:type="paragraph" w:customStyle="1" w:styleId="western">
    <w:name w:val="western"/>
    <w:basedOn w:val="Normal"/>
    <w:pPr>
      <w:spacing w:before="280" w:after="0" w:line="240" w:lineRule="auto"/>
      <w:jc w:val="both"/>
    </w:pPr>
    <w:rPr>
      <w:rFonts w:ascii="Times New Roman" w:hAnsi="Times New Roman"/>
      <w:sz w:val="28"/>
      <w:szCs w:val="28"/>
    </w:r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Framecontents">
    <w:name w:val="Frame contents"/>
    <w:basedOn w:val="Corptext"/>
  </w:style>
  <w:style w:type="character" w:customStyle="1" w:styleId="tli1">
    <w:name w:val="tli1"/>
    <w:rPr>
      <w:rFonts w:cs="Times New Roman"/>
    </w:rPr>
  </w:style>
  <w:style w:type="character" w:customStyle="1" w:styleId="apple-style-span">
    <w:name w:val="apple-style-span"/>
    <w:rPr>
      <w:rFonts w:ascii="Times New Roman" w:hAnsi="Times New Roman" w:cs="Times New Roman"/>
    </w:rPr>
  </w:style>
  <w:style w:type="character" w:customStyle="1" w:styleId="tax1">
    <w:name w:val="tax1"/>
    <w:rPr>
      <w:rFonts w:ascii="Times New Roman" w:hAnsi="Times New Roman" w:cs="Times New Roman"/>
    </w:rPr>
  </w:style>
  <w:style w:type="paragraph" w:customStyle="1" w:styleId="ListParagraph1">
    <w:name w:val="List Paragraph1"/>
    <w:basedOn w:val="Normal"/>
    <w:pPr>
      <w:suppressAutoHyphens w:val="0"/>
      <w:spacing w:after="0" w:line="240" w:lineRule="auto"/>
      <w:ind w:left="720"/>
    </w:pPr>
    <w:rPr>
      <w:rFonts w:ascii="Times New Roman" w:hAnsi="Times New Roman" w:cs="Times New Roman"/>
      <w:sz w:val="20"/>
      <w:szCs w:val="20"/>
      <w:lang w:eastAsia="ro-RO"/>
    </w:rPr>
  </w:style>
  <w:style w:type="character" w:styleId="Hyperlink">
    <w:name w:val="Hyperlink"/>
    <w:semiHidden/>
    <w:rPr>
      <w:rFonts w:cs="Times New Roman"/>
      <w:color w:val="0000FF"/>
      <w:u w:val="single"/>
    </w:rPr>
  </w:style>
  <w:style w:type="character" w:styleId="HyperlinkParcurs">
    <w:name w:val="FollowedHyperlink"/>
    <w:semiHidden/>
    <w:rPr>
      <w:rFonts w:cs="Times New Roman"/>
      <w:color w:val="800080"/>
      <w:u w:val="single"/>
    </w:rPr>
  </w:style>
  <w:style w:type="paragraph" w:styleId="NormalWeb">
    <w:name w:val="Normal (Web)"/>
    <w:basedOn w:val="Normal"/>
    <w:uiPriority w:val="99"/>
    <w:semiHidden/>
    <w:pPr>
      <w:suppressAutoHyphens w:val="0"/>
      <w:spacing w:before="100" w:beforeAutospacing="1" w:after="100" w:afterAutospacing="1" w:line="240" w:lineRule="auto"/>
    </w:pPr>
    <w:rPr>
      <w:rFonts w:ascii="Times New Roman" w:hAnsi="Times New Roman" w:cs="Times New Roman"/>
      <w:sz w:val="24"/>
      <w:szCs w:val="24"/>
      <w:lang w:eastAsia="en-US"/>
    </w:rPr>
  </w:style>
  <w:style w:type="paragraph" w:styleId="Titlu">
    <w:name w:val="Title"/>
    <w:basedOn w:val="Normal"/>
    <w:qFormat/>
    <w:pPr>
      <w:suppressAutoHyphens w:val="0"/>
      <w:spacing w:after="0" w:line="240" w:lineRule="auto"/>
      <w:jc w:val="center"/>
    </w:pPr>
    <w:rPr>
      <w:rFonts w:ascii="Times New Roman" w:hAnsi="Times New Roman" w:cs="Times New Roman"/>
      <w:b/>
      <w:bCs/>
      <w:sz w:val="24"/>
      <w:szCs w:val="24"/>
      <w:lang w:eastAsia="en-US"/>
    </w:rPr>
  </w:style>
  <w:style w:type="character" w:customStyle="1" w:styleId="TitleChar">
    <w:name w:val="Title Char"/>
    <w:locked/>
    <w:rPr>
      <w:rFonts w:cs="Times New Roman"/>
      <w:b/>
      <w:bCs/>
      <w:sz w:val="24"/>
      <w:szCs w:val="24"/>
    </w:rPr>
  </w:style>
  <w:style w:type="paragraph" w:styleId="Corptext2">
    <w:name w:val="Body Text 2"/>
    <w:basedOn w:val="Normal"/>
    <w:pPr>
      <w:suppressAutoHyphens w:val="0"/>
      <w:spacing w:after="0" w:line="240" w:lineRule="auto"/>
      <w:jc w:val="both"/>
    </w:pPr>
    <w:rPr>
      <w:rFonts w:ascii="Times New Roman" w:hAnsi="Times New Roman" w:cs="Times New Roman"/>
      <w:sz w:val="20"/>
      <w:szCs w:val="20"/>
      <w:lang w:eastAsia="en-US"/>
    </w:rPr>
  </w:style>
  <w:style w:type="character" w:customStyle="1" w:styleId="BodyText2Char">
    <w:name w:val="Body Text 2 Char"/>
    <w:semiHidden/>
    <w:locked/>
    <w:rPr>
      <w:rFonts w:cs="Times New Roman"/>
    </w:rPr>
  </w:style>
  <w:style w:type="paragraph" w:styleId="Corptext3">
    <w:name w:val="Body Text 3"/>
    <w:basedOn w:val="Normal"/>
    <w:semiHidden/>
    <w:pPr>
      <w:suppressAutoHyphens w:val="0"/>
      <w:spacing w:after="120" w:line="240" w:lineRule="auto"/>
    </w:pPr>
    <w:rPr>
      <w:rFonts w:ascii="Times New Roman" w:hAnsi="Times New Roman" w:cs="Times New Roman"/>
      <w:sz w:val="16"/>
      <w:szCs w:val="16"/>
      <w:lang w:eastAsia="en-US"/>
    </w:rPr>
  </w:style>
  <w:style w:type="character" w:customStyle="1" w:styleId="BodyText3Char">
    <w:name w:val="Body Text 3 Char"/>
    <w:semiHidden/>
    <w:locked/>
    <w:rPr>
      <w:rFonts w:cs="Times New Roman"/>
      <w:noProof w:val="0"/>
      <w:sz w:val="16"/>
      <w:szCs w:val="16"/>
      <w:lang w:val="ro-RO" w:eastAsia="x-none"/>
    </w:rPr>
  </w:style>
  <w:style w:type="paragraph" w:customStyle="1" w:styleId="DefaultText2">
    <w:name w:val="Default Text:2"/>
    <w:basedOn w:val="Normal"/>
    <w:uiPriority w:val="99"/>
    <w:pPr>
      <w:suppressAutoHyphens w:val="0"/>
      <w:spacing w:after="0" w:line="240" w:lineRule="auto"/>
    </w:pPr>
    <w:rPr>
      <w:rFonts w:ascii="Times New Roman" w:hAnsi="Times New Roman" w:cs="Times New Roman"/>
      <w:noProof/>
      <w:sz w:val="24"/>
      <w:szCs w:val="20"/>
      <w:lang w:eastAsia="en-US"/>
    </w:rPr>
  </w:style>
  <w:style w:type="paragraph" w:customStyle="1" w:styleId="DefaultText1">
    <w:name w:val="Default Text:1"/>
    <w:basedOn w:val="Normal"/>
    <w:pPr>
      <w:suppressAutoHyphens w:val="0"/>
      <w:spacing w:after="0" w:line="240" w:lineRule="auto"/>
    </w:pPr>
    <w:rPr>
      <w:rFonts w:ascii="Times New Roman" w:hAnsi="Times New Roman" w:cs="Times New Roman"/>
      <w:noProof/>
      <w:sz w:val="24"/>
      <w:szCs w:val="20"/>
      <w:lang w:eastAsia="en-US"/>
    </w:rPr>
  </w:style>
  <w:style w:type="paragraph" w:customStyle="1" w:styleId="DefaultText">
    <w:name w:val="Default Text"/>
    <w:basedOn w:val="Normal"/>
    <w:pPr>
      <w:suppressAutoHyphens w:val="0"/>
      <w:spacing w:after="0" w:line="240" w:lineRule="auto"/>
    </w:pPr>
    <w:rPr>
      <w:rFonts w:ascii="Times New Roman" w:hAnsi="Times New Roman" w:cs="Times New Roman"/>
      <w:noProof/>
      <w:sz w:val="24"/>
      <w:szCs w:val="20"/>
      <w:lang w:eastAsia="en-US"/>
    </w:rPr>
  </w:style>
  <w:style w:type="paragraph" w:customStyle="1" w:styleId="Char">
    <w:name w:val="Char"/>
    <w:basedOn w:val="Normal"/>
    <w:pPr>
      <w:numPr>
        <w:numId w:val="1"/>
      </w:numPr>
      <w:suppressAutoHyphens w:val="0"/>
      <w:spacing w:after="160" w:line="240" w:lineRule="exact"/>
    </w:pPr>
    <w:rPr>
      <w:rFonts w:ascii="Times New Roman" w:hAnsi="Times New Roman" w:cs="Times New Roman"/>
      <w:i/>
      <w:sz w:val="24"/>
      <w:szCs w:val="24"/>
      <w:lang w:eastAsia="en-US"/>
    </w:rPr>
  </w:style>
  <w:style w:type="paragraph" w:customStyle="1" w:styleId="CharCharCharChar">
    <w:name w:val="Char Char Char Char"/>
    <w:basedOn w:val="Normal"/>
    <w:pPr>
      <w:suppressAutoHyphens w:val="0"/>
      <w:spacing w:after="160" w:line="240" w:lineRule="exact"/>
    </w:pPr>
    <w:rPr>
      <w:rFonts w:ascii="Verdana" w:hAnsi="Verdana" w:cs="Verdana"/>
      <w:sz w:val="20"/>
      <w:szCs w:val="20"/>
      <w:lang w:eastAsia="en-US"/>
    </w:rPr>
  </w:style>
  <w:style w:type="paragraph" w:customStyle="1" w:styleId="Default">
    <w:name w:val="Default"/>
    <w:pPr>
      <w:autoSpaceDE w:val="0"/>
      <w:autoSpaceDN w:val="0"/>
      <w:adjustRightInd w:val="0"/>
    </w:pPr>
    <w:rPr>
      <w:color w:val="000000"/>
      <w:sz w:val="24"/>
      <w:szCs w:val="24"/>
    </w:rPr>
  </w:style>
  <w:style w:type="character" w:customStyle="1" w:styleId="tpa">
    <w:name w:val="tpa"/>
    <w:rPr>
      <w:rFonts w:cs="Times New Roman"/>
    </w:rPr>
  </w:style>
  <w:style w:type="character" w:customStyle="1" w:styleId="default0">
    <w:name w:val="default"/>
    <w:rPr>
      <w:rFonts w:cs="Times New Roman"/>
    </w:rPr>
  </w:style>
  <w:style w:type="character" w:customStyle="1" w:styleId="tpa1">
    <w:name w:val="tpa1"/>
    <w:rPr>
      <w:rFonts w:cs="Times New Roman"/>
    </w:rPr>
  </w:style>
  <w:style w:type="character" w:customStyle="1" w:styleId="pt">
    <w:name w:val="pt"/>
    <w:rPr>
      <w:rFonts w:cs="Times New Roman"/>
      <w:i/>
      <w:noProof w:val="0"/>
      <w:sz w:val="24"/>
      <w:szCs w:val="24"/>
      <w:lang w:val="en-US" w:eastAsia="en-US" w:bidi="ar-SA"/>
    </w:rPr>
  </w:style>
  <w:style w:type="character" w:customStyle="1" w:styleId="tpt">
    <w:name w:val="tpt"/>
    <w:rPr>
      <w:rFonts w:cs="Times New Roman"/>
      <w:i/>
      <w:noProof w:val="0"/>
      <w:sz w:val="24"/>
      <w:szCs w:val="24"/>
      <w:lang w:val="en-US" w:eastAsia="en-US" w:bidi="ar-SA"/>
    </w:rPr>
  </w:style>
  <w:style w:type="character" w:customStyle="1" w:styleId="tpt1">
    <w:name w:val="tpt1"/>
    <w:uiPriority w:val="99"/>
    <w:rPr>
      <w:rFonts w:cs="Times New Roman"/>
    </w:rPr>
  </w:style>
  <w:style w:type="paragraph" w:customStyle="1" w:styleId="a">
    <w:name w:val="Абзац списка"/>
    <w:basedOn w:val="Normal"/>
    <w:pPr>
      <w:suppressAutoHyphens w:val="0"/>
      <w:ind w:left="720"/>
    </w:pPr>
    <w:rPr>
      <w:rFonts w:cs="Times New Roman"/>
      <w:lang w:val="ru-RU" w:eastAsia="en-US"/>
    </w:rPr>
  </w:style>
  <w:style w:type="paragraph" w:styleId="Lista2">
    <w:name w:val="List 2"/>
    <w:basedOn w:val="Normal"/>
    <w:semiHidden/>
    <w:pPr>
      <w:ind w:left="720" w:hanging="360"/>
    </w:pPr>
  </w:style>
  <w:style w:type="paragraph" w:styleId="Listcontinuare">
    <w:name w:val="List Continue"/>
    <w:basedOn w:val="Normal"/>
    <w:semiHidden/>
    <w:pPr>
      <w:spacing w:after="120"/>
      <w:ind w:left="360"/>
    </w:pPr>
  </w:style>
  <w:style w:type="character" w:customStyle="1" w:styleId="CharChar22">
    <w:name w:val="Char Char22"/>
    <w:rPr>
      <w:b/>
      <w:noProof w:val="0"/>
      <w:sz w:val="24"/>
      <w:lang w:val="ro-RO" w:eastAsia="en-US"/>
    </w:rPr>
  </w:style>
  <w:style w:type="character" w:customStyle="1" w:styleId="CharChar17">
    <w:name w:val="Char Char17"/>
    <w:rPr>
      <w:rFonts w:ascii="Arial" w:hAnsi="Arial"/>
      <w:b/>
      <w:noProof w:val="0"/>
      <w:color w:val="0000FF"/>
      <w:sz w:val="24"/>
      <w:lang w:val="ro-RO" w:eastAsia="ro-RO"/>
    </w:rPr>
  </w:style>
  <w:style w:type="paragraph" w:customStyle="1" w:styleId="Listparagraf1">
    <w:name w:val="Listă paragraf1"/>
    <w:basedOn w:val="Normal"/>
    <w:pPr>
      <w:suppressAutoHyphens w:val="0"/>
      <w:spacing w:after="0" w:line="240" w:lineRule="auto"/>
      <w:ind w:left="720"/>
    </w:pPr>
    <w:rPr>
      <w:rFonts w:ascii="Times New Roman" w:hAnsi="Times New Roman" w:cs="Times New Roman"/>
      <w:sz w:val="24"/>
      <w:szCs w:val="24"/>
      <w:lang w:eastAsia="en-US"/>
    </w:rPr>
  </w:style>
  <w:style w:type="character" w:customStyle="1" w:styleId="CharChar14">
    <w:name w:val="Char Char14"/>
    <w:rPr>
      <w:noProof w:val="0"/>
      <w:sz w:val="24"/>
      <w:lang w:val="ro-RO" w:eastAsia="en-US"/>
    </w:rPr>
  </w:style>
  <w:style w:type="character" w:customStyle="1" w:styleId="CharChar13">
    <w:name w:val="Char Char13"/>
    <w:rPr>
      <w:rFonts w:ascii="Arial" w:hAnsi="Arial"/>
      <w:b/>
      <w:noProof w:val="0"/>
      <w:color w:val="0000FF"/>
      <w:sz w:val="24"/>
      <w:lang w:val="ro-RO" w:eastAsia="ro-RO"/>
    </w:rPr>
  </w:style>
  <w:style w:type="paragraph" w:customStyle="1" w:styleId="NormalWeb2">
    <w:name w:val="Normal (Web)2"/>
    <w:basedOn w:val="Normal"/>
    <w:pPr>
      <w:suppressAutoHyphens w:val="0"/>
      <w:spacing w:before="105" w:after="105" w:line="240" w:lineRule="auto"/>
      <w:ind w:left="105" w:right="105"/>
    </w:pPr>
    <w:rPr>
      <w:rFonts w:ascii="Times New Roman" w:hAnsi="Times New Roman" w:cs="Times New Roman"/>
      <w:noProof/>
      <w:color w:val="000000"/>
      <w:sz w:val="24"/>
      <w:szCs w:val="24"/>
      <w:lang w:eastAsia="en-US"/>
    </w:rPr>
  </w:style>
  <w:style w:type="character" w:styleId="Numrdepagin">
    <w:name w:val="page number"/>
    <w:semiHidden/>
    <w:rPr>
      <w:i/>
      <w:noProof w:val="0"/>
      <w:sz w:val="24"/>
      <w:lang w:val="en-US" w:eastAsia="en-US"/>
    </w:rPr>
  </w:style>
  <w:style w:type="paragraph" w:customStyle="1" w:styleId="CaracterCaracterCharCharCaracterCaracter">
    <w:name w:val="Caracter Caracter Char Char Caracter Caracter"/>
    <w:basedOn w:val="Normal"/>
    <w:pPr>
      <w:suppressAutoHyphens w:val="0"/>
      <w:spacing w:after="0" w:line="240" w:lineRule="auto"/>
    </w:pPr>
    <w:rPr>
      <w:rFonts w:ascii="Times New Roman" w:hAnsi="Times New Roman" w:cs="Times New Roman"/>
      <w:sz w:val="24"/>
      <w:szCs w:val="24"/>
      <w:lang w:val="pl-PL" w:eastAsia="pl-PL"/>
    </w:rPr>
  </w:style>
  <w:style w:type="paragraph" w:customStyle="1" w:styleId="CaracterCaracter2">
    <w:name w:val="Caracter Caracter2"/>
    <w:basedOn w:val="Normal"/>
    <w:pPr>
      <w:widowControl w:val="0"/>
      <w:suppressAutoHyphens w:val="0"/>
      <w:spacing w:after="0" w:line="280" w:lineRule="atLeast"/>
    </w:pPr>
    <w:rPr>
      <w:rFonts w:ascii="Times New Roman" w:eastAsia="MS Mincho" w:hAnsi="Times New Roman" w:cs="Times New Roman"/>
      <w:szCs w:val="20"/>
      <w:lang w:val="en-GB" w:eastAsia="en-GB"/>
    </w:rPr>
  </w:style>
  <w:style w:type="paragraph" w:customStyle="1" w:styleId="Style3">
    <w:name w:val="Style3"/>
    <w:basedOn w:val="Normal"/>
    <w:pPr>
      <w:tabs>
        <w:tab w:val="left" w:pos="720"/>
      </w:tabs>
      <w:spacing w:after="0" w:line="240" w:lineRule="auto"/>
      <w:ind w:left="720" w:hanging="360"/>
      <w:jc w:val="both"/>
    </w:pPr>
    <w:rPr>
      <w:rFonts w:ascii="Arial" w:hAnsi="Arial" w:cs="Times New Roman"/>
      <w:sz w:val="24"/>
      <w:szCs w:val="24"/>
    </w:rPr>
  </w:style>
  <w:style w:type="paragraph" w:styleId="Indentcorptext">
    <w:name w:val="Body Text Indent"/>
    <w:basedOn w:val="Normal"/>
    <w:pPr>
      <w:suppressAutoHyphens w:val="0"/>
      <w:spacing w:after="120" w:line="240" w:lineRule="auto"/>
      <w:ind w:left="360"/>
    </w:pPr>
    <w:rPr>
      <w:rFonts w:ascii="Times New Roman" w:hAnsi="Times New Roman" w:cs="Times New Roman"/>
      <w:sz w:val="24"/>
      <w:szCs w:val="24"/>
      <w:lang w:eastAsia="en-US"/>
    </w:rPr>
  </w:style>
  <w:style w:type="character" w:customStyle="1" w:styleId="BodyTextIndentChar">
    <w:name w:val="Body Text Indent Char"/>
    <w:semiHidden/>
    <w:locked/>
    <w:rPr>
      <w:rFonts w:cs="Times New Roman"/>
      <w:noProof w:val="0"/>
      <w:sz w:val="24"/>
      <w:szCs w:val="24"/>
      <w:lang w:val="ro-RO" w:eastAsia="x-none"/>
    </w:rPr>
  </w:style>
  <w:style w:type="character" w:customStyle="1" w:styleId="CharChar11">
    <w:name w:val="Char Char11"/>
    <w:rPr>
      <w:noProof w:val="0"/>
      <w:sz w:val="24"/>
      <w:lang w:val="ro-RO" w:eastAsia="en-US"/>
    </w:rPr>
  </w:style>
  <w:style w:type="paragraph" w:styleId="Indentcorptext2">
    <w:name w:val="Body Text Indent 2"/>
    <w:basedOn w:val="Normal"/>
    <w:link w:val="Indentcorptext2Caracter"/>
    <w:semiHidden/>
    <w:pPr>
      <w:suppressAutoHyphens w:val="0"/>
      <w:spacing w:after="120" w:line="480" w:lineRule="auto"/>
      <w:ind w:left="360"/>
    </w:pPr>
    <w:rPr>
      <w:rFonts w:ascii="Times New Roman" w:hAnsi="Times New Roman" w:cs="Times New Roman"/>
      <w:sz w:val="24"/>
      <w:szCs w:val="24"/>
      <w:lang w:eastAsia="x-none"/>
    </w:rPr>
  </w:style>
  <w:style w:type="character" w:customStyle="1" w:styleId="BodyTextIndent2Char">
    <w:name w:val="Body Text Indent 2 Char"/>
    <w:locked/>
    <w:rPr>
      <w:rFonts w:cs="Times New Roman"/>
      <w:noProof w:val="0"/>
      <w:sz w:val="24"/>
      <w:szCs w:val="24"/>
      <w:lang w:val="ro-RO" w:eastAsia="x-none"/>
    </w:rPr>
  </w:style>
  <w:style w:type="character" w:customStyle="1" w:styleId="CharChar10">
    <w:name w:val="Char Char10"/>
    <w:rPr>
      <w:noProof w:val="0"/>
      <w:sz w:val="24"/>
      <w:lang w:val="ro-RO" w:eastAsia="en-US"/>
    </w:rPr>
  </w:style>
  <w:style w:type="character" w:styleId="Robust">
    <w:name w:val="Strong"/>
    <w:uiPriority w:val="22"/>
    <w:qFormat/>
    <w:rPr>
      <w:b/>
      <w:i/>
      <w:noProof w:val="0"/>
      <w:sz w:val="24"/>
      <w:lang w:val="en-US" w:eastAsia="en-US"/>
    </w:rPr>
  </w:style>
  <w:style w:type="paragraph" w:styleId="Textcomentariu">
    <w:name w:val="annotation text"/>
    <w:basedOn w:val="Normal"/>
    <w:semiHidden/>
    <w:pPr>
      <w:suppressAutoHyphens w:val="0"/>
      <w:spacing w:after="0" w:line="240" w:lineRule="auto"/>
    </w:pPr>
    <w:rPr>
      <w:rFonts w:ascii="Times New Roman" w:hAnsi="Times New Roman" w:cs="Times New Roman"/>
      <w:sz w:val="20"/>
      <w:szCs w:val="20"/>
      <w:lang w:eastAsia="en-US"/>
    </w:rPr>
  </w:style>
  <w:style w:type="character" w:customStyle="1" w:styleId="CommentTextChar">
    <w:name w:val="Comment Text Char"/>
    <w:semiHidden/>
    <w:locked/>
    <w:rPr>
      <w:rFonts w:cs="Times New Roman"/>
      <w:noProof w:val="0"/>
      <w:lang w:val="ro-RO" w:eastAsia="x-none"/>
    </w:rPr>
  </w:style>
  <w:style w:type="paragraph" w:customStyle="1" w:styleId="CommentSubject1">
    <w:name w:val="Comment Subject1"/>
    <w:basedOn w:val="Textcomentariu"/>
    <w:next w:val="Textcomentariu"/>
    <w:semiHidden/>
    <w:rPr>
      <w:b/>
      <w:bCs/>
    </w:rPr>
  </w:style>
  <w:style w:type="character" w:customStyle="1" w:styleId="ln2tpunct">
    <w:name w:val="ln2tpunct"/>
    <w:rPr>
      <w:i/>
      <w:noProof w:val="0"/>
      <w:sz w:val="24"/>
      <w:lang w:val="en-US" w:eastAsia="en-US"/>
    </w:rPr>
  </w:style>
  <w:style w:type="paragraph" w:customStyle="1" w:styleId="PreformatatHTML1">
    <w:name w:val="Preformatat HTML1"/>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Courier New"/>
      <w:sz w:val="17"/>
      <w:szCs w:val="17"/>
      <w:lang w:val="en-GB" w:eastAsia="en-US"/>
    </w:rPr>
  </w:style>
  <w:style w:type="character" w:customStyle="1" w:styleId="ln2punct1">
    <w:name w:val="ln2punct1"/>
    <w:rPr>
      <w:b/>
      <w:i/>
      <w:noProof w:val="0"/>
      <w:color w:val="008F00"/>
      <w:sz w:val="24"/>
      <w:lang w:val="en-US" w:eastAsia="en-US"/>
    </w:rPr>
  </w:style>
  <w:style w:type="character" w:customStyle="1" w:styleId="ln2alineat">
    <w:name w:val="ln2alineat"/>
    <w:rPr>
      <w:i/>
      <w:noProof w:val="0"/>
      <w:sz w:val="24"/>
      <w:lang w:val="en-US" w:eastAsia="en-US"/>
    </w:rPr>
  </w:style>
  <w:style w:type="character" w:customStyle="1" w:styleId="ln2talineat">
    <w:name w:val="ln2talineat"/>
    <w:rPr>
      <w:i/>
      <w:noProof w:val="0"/>
      <w:sz w:val="24"/>
      <w:lang w:val="en-US" w:eastAsia="en-US"/>
    </w:rPr>
  </w:style>
  <w:style w:type="character" w:customStyle="1" w:styleId="WW8Num5z2">
    <w:name w:val="WW8Num5z2"/>
    <w:rPr>
      <w:rFonts w:ascii="Wingdings" w:hAnsi="Wingdings"/>
    </w:rPr>
  </w:style>
  <w:style w:type="paragraph" w:customStyle="1" w:styleId="tabulka">
    <w:name w:val="tabulka"/>
    <w:basedOn w:val="Normal"/>
    <w:pPr>
      <w:widowControl w:val="0"/>
      <w:spacing w:before="120" w:after="0" w:line="240" w:lineRule="exact"/>
      <w:jc w:val="center"/>
    </w:pPr>
    <w:rPr>
      <w:rFonts w:ascii="Arial" w:hAnsi="Arial" w:cs="Times New Roman"/>
      <w:sz w:val="20"/>
      <w:szCs w:val="20"/>
      <w:lang w:val="cs-CZ"/>
    </w:rPr>
  </w:style>
  <w:style w:type="paragraph" w:customStyle="1" w:styleId="Headingform">
    <w:name w:val="Heading form"/>
    <w:basedOn w:val="Titlu2"/>
    <w:pPr>
      <w:keepNext w:val="0"/>
      <w:suppressAutoHyphens/>
      <w:spacing w:before="240" w:after="60"/>
    </w:pPr>
    <w:rPr>
      <w:rFonts w:ascii="Arial Narrow" w:hAnsi="Arial Narrow" w:cs="Arial"/>
      <w:b/>
      <w:bCs/>
      <w:iCs/>
      <w:sz w:val="28"/>
      <w:szCs w:val="28"/>
      <w:lang w:eastAsia="ar-SA"/>
    </w:rPr>
  </w:style>
  <w:style w:type="paragraph" w:customStyle="1" w:styleId="Char1">
    <w:name w:val="Char1"/>
    <w:basedOn w:val="Normal"/>
    <w:pPr>
      <w:tabs>
        <w:tab w:val="num" w:pos="720"/>
      </w:tabs>
      <w:suppressAutoHyphens w:val="0"/>
      <w:spacing w:after="160" w:line="240" w:lineRule="exact"/>
      <w:ind w:left="720" w:hanging="360"/>
    </w:pPr>
    <w:rPr>
      <w:rFonts w:ascii="Times New Roman" w:hAnsi="Times New Roman" w:cs="Times New Roman"/>
      <w:i/>
      <w:sz w:val="24"/>
      <w:szCs w:val="24"/>
      <w:lang w:eastAsia="en-US"/>
    </w:rPr>
  </w:style>
  <w:style w:type="paragraph" w:styleId="Subtitlu">
    <w:name w:val="Subtitle"/>
    <w:basedOn w:val="Normal"/>
    <w:qFormat/>
    <w:pPr>
      <w:suppressAutoHyphens w:val="0"/>
      <w:spacing w:after="0" w:line="240" w:lineRule="auto"/>
      <w:jc w:val="center"/>
    </w:pPr>
    <w:rPr>
      <w:rFonts w:ascii="Times New Roman" w:hAnsi="Times New Roman" w:cs="Times New Roman"/>
      <w:sz w:val="24"/>
      <w:szCs w:val="24"/>
      <w:lang w:eastAsia="en-US"/>
    </w:rPr>
  </w:style>
  <w:style w:type="character" w:customStyle="1" w:styleId="SubtitleChar">
    <w:name w:val="Subtitle Char"/>
    <w:locked/>
    <w:rPr>
      <w:rFonts w:cs="Times New Roman"/>
      <w:noProof w:val="0"/>
      <w:sz w:val="24"/>
      <w:szCs w:val="24"/>
      <w:lang w:val="ro-RO" w:eastAsia="x-none"/>
    </w:rPr>
  </w:style>
  <w:style w:type="character" w:customStyle="1" w:styleId="CharCharChar">
    <w:name w:val="Char Char Char"/>
    <w:rPr>
      <w:i/>
      <w:noProof w:val="0"/>
      <w:sz w:val="24"/>
      <w:lang w:val="ro-RO" w:eastAsia="en-US"/>
    </w:rPr>
  </w:style>
  <w:style w:type="paragraph" w:customStyle="1" w:styleId="Application4">
    <w:name w:val="Application4"/>
    <w:basedOn w:val="Normal"/>
    <w:pPr>
      <w:widowControl w:val="0"/>
      <w:tabs>
        <w:tab w:val="left" w:pos="1134"/>
      </w:tabs>
      <w:spacing w:after="0" w:line="240" w:lineRule="auto"/>
      <w:ind w:left="1134"/>
      <w:jc w:val="both"/>
    </w:pPr>
    <w:rPr>
      <w:rFonts w:ascii="Times New Roman" w:eastAsia="Arial Unicode MS" w:hAnsi="Times New Roman" w:cs="Times New Roman"/>
      <w:b/>
      <w:bCs/>
      <w:sz w:val="20"/>
      <w:szCs w:val="24"/>
    </w:rPr>
  </w:style>
  <w:style w:type="paragraph" w:customStyle="1" w:styleId="Style5">
    <w:name w:val="Style5"/>
    <w:basedOn w:val="Normal"/>
    <w:pPr>
      <w:widowControl w:val="0"/>
      <w:suppressAutoHyphens w:val="0"/>
      <w:autoSpaceDE w:val="0"/>
      <w:autoSpaceDN w:val="0"/>
      <w:adjustRightInd w:val="0"/>
      <w:spacing w:after="0" w:line="320" w:lineRule="exact"/>
      <w:ind w:firstLine="684"/>
    </w:pPr>
    <w:rPr>
      <w:rFonts w:ascii="Times New Roman" w:hAnsi="Times New Roman" w:cs="Times New Roman"/>
      <w:sz w:val="24"/>
      <w:szCs w:val="24"/>
      <w:lang w:eastAsia="en-US"/>
    </w:rPr>
  </w:style>
  <w:style w:type="paragraph" w:customStyle="1" w:styleId="Style8">
    <w:name w:val="Style8"/>
    <w:basedOn w:val="Normal"/>
    <w:pPr>
      <w:widowControl w:val="0"/>
      <w:suppressAutoHyphens w:val="0"/>
      <w:autoSpaceDE w:val="0"/>
      <w:autoSpaceDN w:val="0"/>
      <w:adjustRightInd w:val="0"/>
      <w:spacing w:after="0" w:line="240" w:lineRule="auto"/>
    </w:pPr>
    <w:rPr>
      <w:rFonts w:ascii="Times New Roman" w:hAnsi="Times New Roman" w:cs="Times New Roman"/>
      <w:sz w:val="24"/>
      <w:szCs w:val="24"/>
      <w:lang w:eastAsia="en-US"/>
    </w:rPr>
  </w:style>
  <w:style w:type="paragraph" w:customStyle="1" w:styleId="Style9">
    <w:name w:val="Style9"/>
    <w:basedOn w:val="Normal"/>
    <w:pPr>
      <w:widowControl w:val="0"/>
      <w:suppressAutoHyphens w:val="0"/>
      <w:autoSpaceDE w:val="0"/>
      <w:autoSpaceDN w:val="0"/>
      <w:adjustRightInd w:val="0"/>
      <w:spacing w:after="0" w:line="317" w:lineRule="exact"/>
    </w:pPr>
    <w:rPr>
      <w:rFonts w:ascii="Times New Roman" w:hAnsi="Times New Roman" w:cs="Times New Roman"/>
      <w:sz w:val="24"/>
      <w:szCs w:val="24"/>
      <w:lang w:eastAsia="en-US"/>
    </w:rPr>
  </w:style>
  <w:style w:type="paragraph" w:customStyle="1" w:styleId="Style11">
    <w:name w:val="Style11"/>
    <w:basedOn w:val="Normal"/>
    <w:pPr>
      <w:widowControl w:val="0"/>
      <w:suppressAutoHyphens w:val="0"/>
      <w:autoSpaceDE w:val="0"/>
      <w:autoSpaceDN w:val="0"/>
      <w:adjustRightInd w:val="0"/>
      <w:spacing w:after="0" w:line="317" w:lineRule="exact"/>
      <w:ind w:hanging="677"/>
    </w:pPr>
    <w:rPr>
      <w:rFonts w:ascii="Times New Roman" w:hAnsi="Times New Roman" w:cs="Times New Roman"/>
      <w:sz w:val="24"/>
      <w:szCs w:val="24"/>
      <w:lang w:eastAsia="en-US"/>
    </w:rPr>
  </w:style>
  <w:style w:type="character" w:customStyle="1" w:styleId="FontStyle15">
    <w:name w:val="Font Style15"/>
    <w:rPr>
      <w:rFonts w:ascii="Times New Roman" w:hAnsi="Times New Roman"/>
      <w:i/>
      <w:noProof w:val="0"/>
      <w:sz w:val="26"/>
      <w:lang w:val="en-US" w:eastAsia="en-US"/>
    </w:rPr>
  </w:style>
  <w:style w:type="character" w:customStyle="1" w:styleId="li1">
    <w:name w:val="li1"/>
    <w:rPr>
      <w:b/>
      <w:i/>
      <w:noProof w:val="0"/>
      <w:color w:val="8F0000"/>
      <w:sz w:val="24"/>
      <w:lang w:val="en-US" w:eastAsia="en-US"/>
    </w:rPr>
  </w:style>
  <w:style w:type="paragraph" w:styleId="Textsimplu">
    <w:name w:val="Plain Text"/>
    <w:basedOn w:val="Normal"/>
    <w:link w:val="TextsimpluCaracter"/>
    <w:pPr>
      <w:suppressAutoHyphens w:val="0"/>
      <w:spacing w:after="0" w:line="240" w:lineRule="auto"/>
    </w:pPr>
    <w:rPr>
      <w:rFonts w:ascii="Courier New" w:hAnsi="Courier New" w:cs="Times New Roman"/>
      <w:sz w:val="20"/>
      <w:szCs w:val="20"/>
      <w:lang w:val="en-GB" w:eastAsia="x-none"/>
    </w:rPr>
  </w:style>
  <w:style w:type="character" w:customStyle="1" w:styleId="PlainTextChar">
    <w:name w:val="Plain Text Char"/>
    <w:semiHidden/>
    <w:locked/>
    <w:rPr>
      <w:rFonts w:ascii="Courier New" w:hAnsi="Courier New" w:cs="Courier New"/>
      <w:noProof w:val="0"/>
      <w:lang w:val="en-GB" w:eastAsia="x-none"/>
    </w:rPr>
  </w:style>
  <w:style w:type="character" w:customStyle="1" w:styleId="ln2tlitera">
    <w:name w:val="ln2tlitera"/>
    <w:rPr>
      <w:i/>
      <w:noProof w:val="0"/>
      <w:sz w:val="24"/>
      <w:lang w:val="en-US" w:eastAsia="en-US"/>
    </w:rPr>
  </w:style>
  <w:style w:type="character" w:customStyle="1" w:styleId="CharChar20">
    <w:name w:val="Char Char20"/>
    <w:rPr>
      <w:rFonts w:ascii="Arial" w:hAnsi="Arial"/>
      <w:b/>
      <w:noProof w:val="0"/>
      <w:sz w:val="26"/>
      <w:lang w:val="ro-RO"/>
    </w:rPr>
  </w:style>
  <w:style w:type="character" w:customStyle="1" w:styleId="CharChar18">
    <w:name w:val="Char Char18"/>
    <w:rPr>
      <w:b/>
      <w:i/>
      <w:noProof w:val="0"/>
      <w:sz w:val="26"/>
      <w:lang w:val="ro-RO"/>
    </w:rPr>
  </w:style>
  <w:style w:type="character" w:customStyle="1" w:styleId="CharChar16">
    <w:name w:val="Char Char16"/>
    <w:rPr>
      <w:noProof w:val="0"/>
      <w:sz w:val="24"/>
      <w:lang w:val="ro-RO"/>
    </w:rPr>
  </w:style>
  <w:style w:type="paragraph" w:styleId="Lista3">
    <w:name w:val="List 3"/>
    <w:basedOn w:val="Normal"/>
    <w:semiHidden/>
    <w:pPr>
      <w:suppressAutoHyphens w:val="0"/>
      <w:spacing w:after="0" w:line="240" w:lineRule="auto"/>
      <w:ind w:left="1080" w:hanging="360"/>
    </w:pPr>
    <w:rPr>
      <w:rFonts w:ascii="Times New Roman" w:hAnsi="Times New Roman" w:cs="Times New Roman"/>
      <w:sz w:val="24"/>
      <w:szCs w:val="24"/>
      <w:lang w:eastAsia="en-US"/>
    </w:rPr>
  </w:style>
  <w:style w:type="paragraph" w:styleId="Formuledencheiere">
    <w:name w:val="Closing"/>
    <w:basedOn w:val="Normal"/>
    <w:semiHidden/>
    <w:pPr>
      <w:suppressAutoHyphens w:val="0"/>
      <w:spacing w:after="0" w:line="240" w:lineRule="auto"/>
      <w:ind w:left="4320"/>
    </w:pPr>
    <w:rPr>
      <w:rFonts w:ascii="Times New Roman" w:hAnsi="Times New Roman" w:cs="Times New Roman"/>
      <w:sz w:val="24"/>
      <w:szCs w:val="24"/>
      <w:lang w:eastAsia="en-US"/>
    </w:rPr>
  </w:style>
  <w:style w:type="character" w:customStyle="1" w:styleId="ClosingChar">
    <w:name w:val="Closing Char"/>
    <w:semiHidden/>
    <w:locked/>
    <w:rPr>
      <w:rFonts w:cs="Times New Roman"/>
      <w:noProof w:val="0"/>
      <w:sz w:val="24"/>
      <w:szCs w:val="24"/>
      <w:lang w:val="ro-RO" w:eastAsia="x-none"/>
    </w:rPr>
  </w:style>
  <w:style w:type="character" w:customStyle="1" w:styleId="CharChar1">
    <w:name w:val="Char Char1"/>
    <w:rPr>
      <w:noProof w:val="0"/>
      <w:sz w:val="24"/>
      <w:lang w:val="ro-RO"/>
    </w:rPr>
  </w:style>
  <w:style w:type="paragraph" w:styleId="Listcumarcatori">
    <w:name w:val="List Bullet"/>
    <w:basedOn w:val="Normal"/>
    <w:autoRedefine/>
    <w:semiHidden/>
    <w:pPr>
      <w:numPr>
        <w:numId w:val="21"/>
      </w:numPr>
      <w:suppressAutoHyphens w:val="0"/>
      <w:spacing w:after="0" w:line="240" w:lineRule="auto"/>
    </w:pPr>
    <w:rPr>
      <w:rFonts w:ascii="Times New Roman" w:hAnsi="Times New Roman" w:cs="Times New Roman"/>
      <w:sz w:val="24"/>
      <w:szCs w:val="24"/>
      <w:lang w:eastAsia="en-US"/>
    </w:rPr>
  </w:style>
  <w:style w:type="paragraph" w:styleId="Listacumarcatori2">
    <w:name w:val="List Bullet 2"/>
    <w:basedOn w:val="Normal"/>
    <w:autoRedefine/>
    <w:pPr>
      <w:numPr>
        <w:numId w:val="14"/>
      </w:numPr>
      <w:suppressAutoHyphens w:val="0"/>
      <w:spacing w:after="0" w:line="240" w:lineRule="auto"/>
    </w:pPr>
    <w:rPr>
      <w:rFonts w:ascii="Times New Roman" w:hAnsi="Times New Roman" w:cs="Times New Roman"/>
      <w:b/>
      <w:sz w:val="24"/>
      <w:szCs w:val="24"/>
      <w:lang w:eastAsia="en-US"/>
    </w:rPr>
  </w:style>
  <w:style w:type="paragraph" w:styleId="Listacumarcatori3">
    <w:name w:val="List Bullet 3"/>
    <w:basedOn w:val="Normal"/>
    <w:autoRedefine/>
    <w:semiHidden/>
    <w:pPr>
      <w:numPr>
        <w:numId w:val="22"/>
      </w:numPr>
      <w:suppressAutoHyphens w:val="0"/>
      <w:spacing w:after="0" w:line="240" w:lineRule="auto"/>
    </w:pPr>
    <w:rPr>
      <w:rFonts w:ascii="Times New Roman" w:hAnsi="Times New Roman" w:cs="Times New Roman"/>
      <w:sz w:val="24"/>
      <w:szCs w:val="24"/>
      <w:lang w:eastAsia="en-US"/>
    </w:rPr>
  </w:style>
  <w:style w:type="paragraph" w:styleId="Listcontinuare2">
    <w:name w:val="List Continue 2"/>
    <w:basedOn w:val="Normal"/>
    <w:semiHidden/>
    <w:pPr>
      <w:suppressAutoHyphens w:val="0"/>
      <w:spacing w:after="120" w:line="240" w:lineRule="auto"/>
      <w:ind w:left="720"/>
    </w:pPr>
    <w:rPr>
      <w:rFonts w:ascii="Times New Roman" w:hAnsi="Times New Roman" w:cs="Times New Roman"/>
      <w:sz w:val="24"/>
      <w:szCs w:val="24"/>
      <w:lang w:eastAsia="en-US"/>
    </w:rPr>
  </w:style>
  <w:style w:type="paragraph" w:styleId="Legend">
    <w:name w:val="caption"/>
    <w:basedOn w:val="Normal"/>
    <w:next w:val="Normal"/>
    <w:qFormat/>
    <w:pPr>
      <w:suppressAutoHyphens w:val="0"/>
      <w:spacing w:before="120" w:after="120" w:line="240" w:lineRule="auto"/>
    </w:pPr>
    <w:rPr>
      <w:rFonts w:ascii="Times New Roman" w:hAnsi="Times New Roman" w:cs="Times New Roman"/>
      <w:b/>
      <w:bCs/>
      <w:sz w:val="20"/>
      <w:szCs w:val="20"/>
      <w:lang w:eastAsia="en-US"/>
    </w:rPr>
  </w:style>
  <w:style w:type="paragraph" w:styleId="Semntur">
    <w:name w:val="Signature"/>
    <w:basedOn w:val="Normal"/>
    <w:semiHidden/>
    <w:pPr>
      <w:suppressAutoHyphens w:val="0"/>
      <w:spacing w:after="0" w:line="240" w:lineRule="auto"/>
      <w:ind w:left="4320"/>
    </w:pPr>
    <w:rPr>
      <w:rFonts w:ascii="Times New Roman" w:hAnsi="Times New Roman" w:cs="Times New Roman"/>
      <w:sz w:val="24"/>
      <w:szCs w:val="24"/>
      <w:lang w:eastAsia="en-US"/>
    </w:rPr>
  </w:style>
  <w:style w:type="character" w:customStyle="1" w:styleId="SignatureChar">
    <w:name w:val="Signature Char"/>
    <w:semiHidden/>
    <w:locked/>
    <w:rPr>
      <w:rFonts w:cs="Times New Roman"/>
      <w:noProof w:val="0"/>
      <w:sz w:val="24"/>
      <w:szCs w:val="24"/>
      <w:lang w:val="ro-RO" w:eastAsia="x-none"/>
    </w:rPr>
  </w:style>
  <w:style w:type="character" w:customStyle="1" w:styleId="CharChar">
    <w:name w:val="Char Char"/>
    <w:rPr>
      <w:noProof w:val="0"/>
      <w:sz w:val="24"/>
      <w:lang w:val="ro-RO"/>
    </w:rPr>
  </w:style>
  <w:style w:type="paragraph" w:customStyle="1" w:styleId="SignatureJobTitle">
    <w:name w:val="Signature Job Title"/>
    <w:basedOn w:val="Semntur"/>
  </w:style>
  <w:style w:type="paragraph" w:customStyle="1" w:styleId="SignatureCompany">
    <w:name w:val="Signature Company"/>
    <w:basedOn w:val="Semntur"/>
  </w:style>
  <w:style w:type="paragraph" w:styleId="Indentnormal">
    <w:name w:val="Normal Indent"/>
    <w:basedOn w:val="Normal"/>
    <w:semiHidden/>
    <w:pPr>
      <w:suppressAutoHyphens w:val="0"/>
      <w:spacing w:after="0" w:line="240" w:lineRule="auto"/>
      <w:ind w:left="720"/>
    </w:pPr>
    <w:rPr>
      <w:rFonts w:ascii="Times New Roman" w:hAnsi="Times New Roman" w:cs="Times New Roman"/>
      <w:sz w:val="24"/>
      <w:szCs w:val="24"/>
      <w:lang w:eastAsia="en-US"/>
    </w:rPr>
  </w:style>
  <w:style w:type="paragraph" w:customStyle="1" w:styleId="ShortReturnAddress">
    <w:name w:val="Short Return Address"/>
    <w:basedOn w:val="Normal"/>
    <w:pPr>
      <w:suppressAutoHyphens w:val="0"/>
      <w:spacing w:after="0" w:line="240" w:lineRule="auto"/>
    </w:pPr>
    <w:rPr>
      <w:rFonts w:ascii="Times New Roman" w:hAnsi="Times New Roman" w:cs="Times New Roman"/>
      <w:sz w:val="24"/>
      <w:szCs w:val="24"/>
      <w:lang w:eastAsia="en-US"/>
    </w:rPr>
  </w:style>
  <w:style w:type="paragraph" w:customStyle="1" w:styleId="PPLine">
    <w:name w:val="PP Line"/>
    <w:basedOn w:val="Semntur"/>
  </w:style>
  <w:style w:type="character" w:customStyle="1" w:styleId="CharChar21">
    <w:name w:val="Char Char21"/>
    <w:rPr>
      <w:rFonts w:ascii="Arial" w:hAnsi="Arial"/>
      <w:b/>
      <w:i/>
      <w:noProof w:val="0"/>
      <w:sz w:val="28"/>
      <w:lang w:val="ro-RO"/>
    </w:rPr>
  </w:style>
  <w:style w:type="character" w:customStyle="1" w:styleId="CharChar19">
    <w:name w:val="Char Char19"/>
    <w:rPr>
      <w:b/>
      <w:sz w:val="28"/>
    </w:rPr>
  </w:style>
  <w:style w:type="character" w:customStyle="1" w:styleId="CharChar6">
    <w:name w:val="Char Char6"/>
    <w:rPr>
      <w:noProof w:val="0"/>
      <w:sz w:val="24"/>
      <w:lang w:val="ro-RO"/>
    </w:rPr>
  </w:style>
  <w:style w:type="character" w:customStyle="1" w:styleId="CharChar5">
    <w:name w:val="Char Char5"/>
    <w:rPr>
      <w:rFonts w:ascii="Courier New" w:eastAsia="Times New Roman" w:hAnsi="Courier New"/>
      <w:noProof w:val="0"/>
      <w:sz w:val="17"/>
      <w:lang w:val="en-GB"/>
    </w:rPr>
  </w:style>
  <w:style w:type="character" w:customStyle="1" w:styleId="CharChar4">
    <w:name w:val="Char Char4"/>
    <w:rPr>
      <w:rFonts w:ascii="Arial" w:hAnsi="Arial"/>
      <w:b/>
      <w:noProof w:val="0"/>
      <w:sz w:val="24"/>
      <w:lang w:val="fr-FR" w:eastAsia="ro-RO"/>
    </w:rPr>
  </w:style>
  <w:style w:type="character" w:customStyle="1" w:styleId="CharChar3">
    <w:name w:val="Char Char3"/>
    <w:rPr>
      <w:noProof w:val="0"/>
      <w:sz w:val="24"/>
      <w:lang w:val="ro-RO"/>
    </w:rPr>
  </w:style>
  <w:style w:type="character" w:customStyle="1" w:styleId="CharChar2">
    <w:name w:val="Char Char2"/>
    <w:rPr>
      <w:rFonts w:ascii="Courier New" w:hAnsi="Courier New"/>
      <w:noProof w:val="0"/>
      <w:lang w:val="en-GB"/>
    </w:rPr>
  </w:style>
  <w:style w:type="character" w:customStyle="1" w:styleId="DefaultTextChar">
    <w:name w:val="Default Text Char"/>
    <w:rPr>
      <w:noProof/>
      <w:sz w:val="24"/>
      <w:lang w:val="ro-RO" w:eastAsia="en-US"/>
    </w:rPr>
  </w:style>
  <w:style w:type="character" w:customStyle="1" w:styleId="A5">
    <w:name w:val="A5"/>
    <w:rPr>
      <w:rFonts w:ascii="JFNXMO+StoneSans" w:hAnsi="JFNXMO+StoneSans"/>
      <w:color w:val="202024"/>
      <w:sz w:val="17"/>
    </w:rPr>
  </w:style>
  <w:style w:type="paragraph" w:customStyle="1" w:styleId="previewdesc">
    <w:name w:val="preview_desc"/>
    <w:basedOn w:val="Normal"/>
    <w:pPr>
      <w:suppressAutoHyphens w:val="0"/>
      <w:spacing w:after="0" w:line="240" w:lineRule="auto"/>
      <w:ind w:left="75" w:right="75" w:firstLine="240"/>
    </w:pPr>
    <w:rPr>
      <w:rFonts w:ascii="Verdana" w:hAnsi="Verdana" w:cs="Times New Roman"/>
      <w:color w:val="000000"/>
      <w:sz w:val="17"/>
      <w:szCs w:val="24"/>
      <w:lang w:eastAsia="en-US"/>
    </w:rPr>
  </w:style>
  <w:style w:type="character" w:customStyle="1" w:styleId="tal1">
    <w:name w:val="tal1"/>
    <w:rPr>
      <w:rFonts w:cs="Times New Roman"/>
      <w:i/>
      <w:noProof w:val="0"/>
      <w:lang w:val="en-US" w:eastAsia="ro-RO" w:bidi="ar-SA"/>
    </w:rPr>
  </w:style>
  <w:style w:type="paragraph" w:customStyle="1" w:styleId="HTMLPreformatted1">
    <w:name w:val="HTML Preformatted1"/>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Courier New" w:hAnsi="Courier New"/>
      <w:sz w:val="17"/>
      <w:lang w:val="en-GB"/>
    </w:rPr>
  </w:style>
  <w:style w:type="paragraph" w:styleId="Indentcorptext3">
    <w:name w:val="Body Text Indent 3"/>
    <w:basedOn w:val="Normal"/>
    <w:semiHidden/>
    <w:pPr>
      <w:spacing w:before="120" w:after="120" w:line="360" w:lineRule="auto"/>
      <w:ind w:left="700"/>
      <w:jc w:val="both"/>
    </w:pPr>
    <w:rPr>
      <w:rFonts w:ascii="Arial" w:hAnsi="Arial"/>
      <w:sz w:val="24"/>
    </w:rPr>
  </w:style>
  <w:style w:type="character" w:styleId="Accentuat">
    <w:name w:val="Emphasis"/>
    <w:uiPriority w:val="20"/>
    <w:qFormat/>
    <w:rsid w:val="00BD2B91"/>
    <w:rPr>
      <w:i/>
      <w:iCs/>
    </w:rPr>
  </w:style>
  <w:style w:type="character" w:customStyle="1" w:styleId="apple-converted-space">
    <w:name w:val="apple-converted-space"/>
    <w:rsid w:val="00BD2B91"/>
  </w:style>
  <w:style w:type="character" w:customStyle="1" w:styleId="TextnotdesubsolCaracter">
    <w:name w:val="Text notă de subsol Caracter"/>
    <w:aliases w:val="single space Caracter,footnote text Caracter"/>
    <w:link w:val="Textnotdesubsol"/>
    <w:semiHidden/>
    <w:locked/>
    <w:rsid w:val="00EE3B3E"/>
    <w:rPr>
      <w:lang w:eastAsia="ar-SA"/>
    </w:rPr>
  </w:style>
  <w:style w:type="paragraph" w:styleId="Textnotdesubsol">
    <w:name w:val="footnote text"/>
    <w:aliases w:val="single space,footnote text"/>
    <w:basedOn w:val="Normal"/>
    <w:link w:val="TextnotdesubsolCaracter"/>
    <w:semiHidden/>
    <w:unhideWhenUsed/>
    <w:rsid w:val="00EE3B3E"/>
    <w:pPr>
      <w:spacing w:after="0" w:line="240" w:lineRule="auto"/>
    </w:pPr>
    <w:rPr>
      <w:rFonts w:ascii="Times New Roman" w:hAnsi="Times New Roman" w:cs="Times New Roman"/>
      <w:sz w:val="20"/>
      <w:szCs w:val="20"/>
      <w:lang w:val="x-none"/>
    </w:rPr>
  </w:style>
  <w:style w:type="character" w:customStyle="1" w:styleId="TextnotdesubsolCaracter1">
    <w:name w:val="Text notă de subsol Caracter1"/>
    <w:uiPriority w:val="99"/>
    <w:semiHidden/>
    <w:rsid w:val="00EE3B3E"/>
    <w:rPr>
      <w:rFonts w:ascii="Calibri" w:hAnsi="Calibri" w:cs="Arial Narrow"/>
      <w:lang w:eastAsia="ar-SA"/>
    </w:rPr>
  </w:style>
  <w:style w:type="character" w:customStyle="1" w:styleId="TextsimpluCaracter">
    <w:name w:val="Text simplu Caracter"/>
    <w:link w:val="Textsimplu"/>
    <w:rsid w:val="00532B4F"/>
    <w:rPr>
      <w:rFonts w:ascii="Courier New" w:hAnsi="Courier New" w:cs="Courier New"/>
      <w:lang w:val="en-GB"/>
    </w:rPr>
  </w:style>
  <w:style w:type="paragraph" w:customStyle="1" w:styleId="CVTitle">
    <w:name w:val="CV Title"/>
    <w:basedOn w:val="Normal"/>
    <w:rsid w:val="00375111"/>
    <w:pPr>
      <w:spacing w:after="0" w:line="240" w:lineRule="auto"/>
      <w:ind w:left="113" w:right="113"/>
      <w:jc w:val="right"/>
    </w:pPr>
    <w:rPr>
      <w:rFonts w:ascii="Arial Narrow" w:hAnsi="Arial Narrow" w:cs="Times New Roman"/>
      <w:b/>
      <w:bCs/>
      <w:spacing w:val="10"/>
      <w:sz w:val="28"/>
      <w:szCs w:val="20"/>
      <w:lang w:val="fr-FR"/>
    </w:rPr>
  </w:style>
  <w:style w:type="paragraph" w:customStyle="1" w:styleId="CVHeading1">
    <w:name w:val="CV Heading 1"/>
    <w:basedOn w:val="Normal"/>
    <w:next w:val="Normal"/>
    <w:rsid w:val="00375111"/>
    <w:pPr>
      <w:spacing w:before="74" w:after="0" w:line="240" w:lineRule="auto"/>
      <w:ind w:left="113" w:right="113"/>
      <w:jc w:val="right"/>
    </w:pPr>
    <w:rPr>
      <w:rFonts w:ascii="Arial Narrow" w:hAnsi="Arial Narrow" w:cs="Times New Roman"/>
      <w:b/>
      <w:sz w:val="24"/>
      <w:szCs w:val="20"/>
    </w:rPr>
  </w:style>
  <w:style w:type="paragraph" w:customStyle="1" w:styleId="CVHeading2">
    <w:name w:val="CV Heading 2"/>
    <w:basedOn w:val="CVHeading1"/>
    <w:next w:val="Normal"/>
    <w:rsid w:val="00375111"/>
    <w:pPr>
      <w:spacing w:before="0"/>
    </w:pPr>
    <w:rPr>
      <w:b w:val="0"/>
      <w:sz w:val="22"/>
    </w:rPr>
  </w:style>
  <w:style w:type="paragraph" w:customStyle="1" w:styleId="CVHeading2-FirstLine">
    <w:name w:val="CV Heading 2 - First Line"/>
    <w:basedOn w:val="CVHeading2"/>
    <w:next w:val="CVHeading2"/>
    <w:rsid w:val="00375111"/>
    <w:pPr>
      <w:spacing w:before="74"/>
    </w:pPr>
  </w:style>
  <w:style w:type="paragraph" w:customStyle="1" w:styleId="CVHeading3">
    <w:name w:val="CV Heading 3"/>
    <w:basedOn w:val="Normal"/>
    <w:next w:val="Normal"/>
    <w:rsid w:val="00375111"/>
    <w:pPr>
      <w:spacing w:after="0" w:line="240" w:lineRule="auto"/>
      <w:ind w:left="113" w:right="113"/>
      <w:jc w:val="right"/>
      <w:textAlignment w:val="center"/>
    </w:pPr>
    <w:rPr>
      <w:rFonts w:ascii="Arial Narrow" w:hAnsi="Arial Narrow" w:cs="Times New Roman"/>
      <w:sz w:val="20"/>
      <w:szCs w:val="20"/>
    </w:rPr>
  </w:style>
  <w:style w:type="paragraph" w:customStyle="1" w:styleId="CVHeading3-FirstLine">
    <w:name w:val="CV Heading 3 - First Line"/>
    <w:basedOn w:val="CVHeading3"/>
    <w:next w:val="CVHeading3"/>
    <w:rsid w:val="00375111"/>
    <w:pPr>
      <w:spacing w:before="74"/>
    </w:pPr>
  </w:style>
  <w:style w:type="paragraph" w:customStyle="1" w:styleId="CVHeadingLanguage">
    <w:name w:val="CV Heading Language"/>
    <w:basedOn w:val="CVHeading2"/>
    <w:next w:val="LevelAssessment-Code"/>
    <w:rsid w:val="00375111"/>
    <w:rPr>
      <w:b/>
    </w:rPr>
  </w:style>
  <w:style w:type="paragraph" w:customStyle="1" w:styleId="LevelAssessment-Code">
    <w:name w:val="Level Assessment - Code"/>
    <w:basedOn w:val="Normal"/>
    <w:next w:val="LevelAssessment-Description"/>
    <w:rsid w:val="00375111"/>
    <w:pPr>
      <w:spacing w:after="0" w:line="240" w:lineRule="auto"/>
      <w:ind w:left="28"/>
      <w:jc w:val="center"/>
    </w:pPr>
    <w:rPr>
      <w:rFonts w:ascii="Arial Narrow" w:hAnsi="Arial Narrow" w:cs="Times New Roman"/>
      <w:sz w:val="18"/>
      <w:szCs w:val="20"/>
    </w:rPr>
  </w:style>
  <w:style w:type="paragraph" w:customStyle="1" w:styleId="LevelAssessment-Description">
    <w:name w:val="Level Assessment - Description"/>
    <w:basedOn w:val="LevelAssessment-Code"/>
    <w:next w:val="LevelAssessment-Code"/>
    <w:rsid w:val="00375111"/>
    <w:pPr>
      <w:textAlignment w:val="bottom"/>
    </w:pPr>
  </w:style>
  <w:style w:type="paragraph" w:customStyle="1" w:styleId="CVHeadingLevel">
    <w:name w:val="CV Heading Level"/>
    <w:basedOn w:val="CVHeading3"/>
    <w:next w:val="Normal"/>
    <w:rsid w:val="00375111"/>
    <w:rPr>
      <w:i/>
    </w:rPr>
  </w:style>
  <w:style w:type="paragraph" w:customStyle="1" w:styleId="LevelAssessment-Heading1">
    <w:name w:val="Level Assessment - Heading 1"/>
    <w:basedOn w:val="LevelAssessment-Code"/>
    <w:rsid w:val="00375111"/>
    <w:pPr>
      <w:ind w:left="57" w:right="57"/>
    </w:pPr>
    <w:rPr>
      <w:b/>
      <w:sz w:val="22"/>
    </w:rPr>
  </w:style>
  <w:style w:type="paragraph" w:customStyle="1" w:styleId="LevelAssessment-Heading2">
    <w:name w:val="Level Assessment - Heading 2"/>
    <w:basedOn w:val="Normal"/>
    <w:rsid w:val="00375111"/>
    <w:pPr>
      <w:spacing w:after="0" w:line="240" w:lineRule="auto"/>
      <w:ind w:left="57" w:right="57"/>
      <w:jc w:val="center"/>
    </w:pPr>
    <w:rPr>
      <w:rFonts w:ascii="Arial Narrow" w:hAnsi="Arial Narrow" w:cs="Times New Roman"/>
      <w:sz w:val="18"/>
      <w:szCs w:val="20"/>
    </w:rPr>
  </w:style>
  <w:style w:type="paragraph" w:customStyle="1" w:styleId="LevelAssessment-Note">
    <w:name w:val="Level Assessment - Note"/>
    <w:basedOn w:val="LevelAssessment-Code"/>
    <w:rsid w:val="00375111"/>
    <w:pPr>
      <w:ind w:left="113"/>
      <w:jc w:val="left"/>
    </w:pPr>
    <w:rPr>
      <w:i/>
    </w:rPr>
  </w:style>
  <w:style w:type="paragraph" w:customStyle="1" w:styleId="CVMajor-FirstLine">
    <w:name w:val="CV Major - First Line"/>
    <w:basedOn w:val="Normal"/>
    <w:next w:val="Normal"/>
    <w:rsid w:val="00375111"/>
    <w:pPr>
      <w:spacing w:before="74" w:after="0" w:line="240" w:lineRule="auto"/>
      <w:ind w:left="113" w:right="113"/>
    </w:pPr>
    <w:rPr>
      <w:rFonts w:ascii="Arial Narrow" w:hAnsi="Arial Narrow" w:cs="Times New Roman"/>
      <w:b/>
      <w:sz w:val="24"/>
      <w:szCs w:val="20"/>
    </w:rPr>
  </w:style>
  <w:style w:type="paragraph" w:customStyle="1" w:styleId="CVMedium-FirstLine">
    <w:name w:val="CV Medium - First Line"/>
    <w:basedOn w:val="Normal"/>
    <w:next w:val="Normal"/>
    <w:rsid w:val="00375111"/>
    <w:pPr>
      <w:spacing w:before="74" w:after="0" w:line="240" w:lineRule="auto"/>
      <w:ind w:left="113" w:right="113"/>
    </w:pPr>
    <w:rPr>
      <w:rFonts w:ascii="Arial Narrow" w:hAnsi="Arial Narrow" w:cs="Times New Roman"/>
      <w:b/>
      <w:szCs w:val="20"/>
    </w:rPr>
  </w:style>
  <w:style w:type="paragraph" w:customStyle="1" w:styleId="CVNormal">
    <w:name w:val="CV Normal"/>
    <w:basedOn w:val="Normal"/>
    <w:rsid w:val="00375111"/>
    <w:pPr>
      <w:spacing w:after="0" w:line="240" w:lineRule="auto"/>
      <w:ind w:left="113" w:right="113"/>
    </w:pPr>
    <w:rPr>
      <w:rFonts w:ascii="Arial Narrow" w:hAnsi="Arial Narrow" w:cs="Times New Roman"/>
      <w:sz w:val="20"/>
      <w:szCs w:val="20"/>
    </w:rPr>
  </w:style>
  <w:style w:type="paragraph" w:customStyle="1" w:styleId="CVSpacer">
    <w:name w:val="CV Spacer"/>
    <w:basedOn w:val="CVNormal"/>
    <w:rsid w:val="00375111"/>
    <w:rPr>
      <w:sz w:val="4"/>
    </w:rPr>
  </w:style>
  <w:style w:type="paragraph" w:customStyle="1" w:styleId="CVNormal-FirstLine">
    <w:name w:val="CV Normal - First Line"/>
    <w:basedOn w:val="CVNormal"/>
    <w:next w:val="CVNormal"/>
    <w:rsid w:val="00375111"/>
    <w:pPr>
      <w:spacing w:before="74"/>
    </w:pPr>
  </w:style>
  <w:style w:type="paragraph" w:styleId="Listparagraf">
    <w:name w:val="List Paragraph"/>
    <w:basedOn w:val="Normal"/>
    <w:uiPriority w:val="34"/>
    <w:qFormat/>
    <w:rsid w:val="00774909"/>
    <w:pPr>
      <w:widowControl w:val="0"/>
      <w:suppressAutoHyphens w:val="0"/>
      <w:autoSpaceDE w:val="0"/>
      <w:autoSpaceDN w:val="0"/>
      <w:adjustRightInd w:val="0"/>
      <w:spacing w:after="0" w:line="240" w:lineRule="auto"/>
      <w:ind w:left="720"/>
      <w:contextualSpacing/>
    </w:pPr>
    <w:rPr>
      <w:rFonts w:ascii="Times New Roman" w:hAnsi="Times New Roman" w:cs="Times New Roman"/>
      <w:sz w:val="20"/>
      <w:szCs w:val="20"/>
      <w:lang w:eastAsia="ro-RO"/>
    </w:rPr>
  </w:style>
  <w:style w:type="character" w:customStyle="1" w:styleId="tsp1">
    <w:name w:val="tsp1"/>
    <w:rsid w:val="00774909"/>
    <w:rPr>
      <w:rFonts w:ascii="Times New Roman" w:hAnsi="Times New Roman" w:cs="Times New Roman" w:hint="default"/>
    </w:rPr>
  </w:style>
  <w:style w:type="character" w:customStyle="1" w:styleId="pt1">
    <w:name w:val="pt1"/>
    <w:uiPriority w:val="99"/>
    <w:rsid w:val="00774909"/>
    <w:rPr>
      <w:rFonts w:ascii="Times New Roman" w:hAnsi="Times New Roman" w:cs="Times New Roman" w:hint="default"/>
    </w:rPr>
  </w:style>
  <w:style w:type="character" w:customStyle="1" w:styleId="sp1">
    <w:name w:val="sp1"/>
    <w:uiPriority w:val="99"/>
    <w:rsid w:val="00774909"/>
    <w:rPr>
      <w:rFonts w:ascii="Times New Roman" w:hAnsi="Times New Roman" w:cs="Times New Roman" w:hint="default"/>
    </w:rPr>
  </w:style>
  <w:style w:type="character" w:customStyle="1" w:styleId="al1">
    <w:name w:val="al1"/>
    <w:uiPriority w:val="99"/>
    <w:rsid w:val="00774909"/>
    <w:rPr>
      <w:rFonts w:ascii="Times New Roman" w:hAnsi="Times New Roman" w:cs="Times New Roman" w:hint="default"/>
    </w:rPr>
  </w:style>
  <w:style w:type="character" w:customStyle="1" w:styleId="CorptextCaracter">
    <w:name w:val="Corp text Caracter"/>
    <w:link w:val="Corptext"/>
    <w:semiHidden/>
    <w:rsid w:val="00774909"/>
    <w:rPr>
      <w:rFonts w:ascii="Calibri" w:hAnsi="Calibri" w:cs="Arial Narrow"/>
      <w:sz w:val="22"/>
      <w:szCs w:val="22"/>
      <w:lang w:eastAsia="ar-SA"/>
    </w:rPr>
  </w:style>
  <w:style w:type="paragraph" w:customStyle="1" w:styleId="HTMLPreformatted2">
    <w:name w:val="HTML Preformatted2"/>
    <w:basedOn w:val="Normal"/>
    <w:rsid w:val="00185D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Courier New" w:hAnsi="Courier New"/>
      <w:sz w:val="17"/>
      <w:lang w:val="en-GB"/>
    </w:rPr>
  </w:style>
  <w:style w:type="paragraph" w:customStyle="1" w:styleId="Bulletted">
    <w:name w:val="Bulletted"/>
    <w:basedOn w:val="Normal"/>
    <w:rsid w:val="00185D7C"/>
    <w:pPr>
      <w:numPr>
        <w:ilvl w:val="1"/>
        <w:numId w:val="127"/>
      </w:numPr>
      <w:tabs>
        <w:tab w:val="left" w:pos="1134"/>
      </w:tabs>
      <w:suppressAutoHyphens w:val="0"/>
      <w:spacing w:after="0" w:line="240" w:lineRule="auto"/>
    </w:pPr>
    <w:rPr>
      <w:rFonts w:ascii="LindeDaxOffice" w:hAnsi="LindeDaxOffice" w:cs="Times New Roman"/>
      <w:sz w:val="24"/>
      <w:szCs w:val="20"/>
      <w:lang w:val="en-AU" w:eastAsia="en-US"/>
    </w:rPr>
  </w:style>
  <w:style w:type="character" w:customStyle="1" w:styleId="Indentcorptext2Caracter">
    <w:name w:val="Indent corp text 2 Caracter"/>
    <w:link w:val="Indentcorptext2"/>
    <w:semiHidden/>
    <w:rsid w:val="00B67CDF"/>
    <w:rPr>
      <w:sz w:val="24"/>
      <w:szCs w:val="24"/>
      <w:lang w:val="ro-RO"/>
    </w:rPr>
  </w:style>
  <w:style w:type="paragraph" w:styleId="TextnBalon">
    <w:name w:val="Balloon Text"/>
    <w:basedOn w:val="Normal"/>
    <w:link w:val="TextnBalonCaracter1"/>
    <w:uiPriority w:val="99"/>
    <w:semiHidden/>
    <w:unhideWhenUsed/>
    <w:rsid w:val="00856D5F"/>
    <w:pPr>
      <w:spacing w:after="0" w:line="240" w:lineRule="auto"/>
    </w:pPr>
    <w:rPr>
      <w:rFonts w:ascii="Tahoma" w:hAnsi="Tahoma" w:cs="Times New Roman"/>
      <w:sz w:val="16"/>
      <w:szCs w:val="16"/>
      <w:lang w:val="x-none"/>
    </w:rPr>
  </w:style>
  <w:style w:type="character" w:customStyle="1" w:styleId="TextnBalonCaracter1">
    <w:name w:val="Text în Balon Caracter1"/>
    <w:link w:val="TextnBalon"/>
    <w:uiPriority w:val="99"/>
    <w:semiHidden/>
    <w:rsid w:val="00856D5F"/>
    <w:rPr>
      <w:rFonts w:ascii="Tahoma" w:hAnsi="Tahoma" w:cs="Tahoma"/>
      <w:sz w:val="16"/>
      <w:szCs w:val="16"/>
      <w:lang w:eastAsia="ar-SA"/>
    </w:rPr>
  </w:style>
  <w:style w:type="paragraph" w:styleId="PreformatatHTML">
    <w:name w:val="HTML Preformatted"/>
    <w:basedOn w:val="Normal"/>
    <w:link w:val="PreformatatHTMLCaracter"/>
    <w:uiPriority w:val="99"/>
    <w:unhideWhenUsed/>
    <w:rsid w:val="00A073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color w:val="000000"/>
      <w:sz w:val="20"/>
      <w:szCs w:val="20"/>
      <w:lang w:val="x-none" w:eastAsia="x-none"/>
    </w:rPr>
  </w:style>
  <w:style w:type="character" w:customStyle="1" w:styleId="PreformatatHTMLCaracter">
    <w:name w:val="Preformatat HTML Caracter"/>
    <w:link w:val="PreformatatHTML"/>
    <w:uiPriority w:val="99"/>
    <w:rsid w:val="00A073AD"/>
    <w:rPr>
      <w:rFonts w:ascii="Courier New" w:hAnsi="Courier New" w:cs="Courier New"/>
      <w:color w:val="000000"/>
    </w:rPr>
  </w:style>
  <w:style w:type="paragraph" w:customStyle="1" w:styleId="Listparagraf2">
    <w:name w:val="Listă paragraf2"/>
    <w:basedOn w:val="Normal"/>
    <w:rsid w:val="00C5384A"/>
    <w:pPr>
      <w:suppressAutoHyphens w:val="0"/>
      <w:spacing w:after="0" w:line="240" w:lineRule="auto"/>
      <w:ind w:left="720"/>
    </w:pPr>
    <w:rPr>
      <w:rFonts w:ascii="Times New Roman" w:hAnsi="Times New Roman" w:cs="Times New Roman"/>
      <w:sz w:val="20"/>
      <w:szCs w:val="20"/>
      <w:lang w:eastAsia="ro-RO"/>
    </w:rPr>
  </w:style>
  <w:style w:type="character" w:customStyle="1" w:styleId="st">
    <w:name w:val="st"/>
    <w:basedOn w:val="Fontdeparagrafimplicit"/>
    <w:rsid w:val="0070782F"/>
  </w:style>
</w:styles>
</file>

<file path=word/webSettings.xml><?xml version="1.0" encoding="utf-8"?>
<w:webSettings xmlns:r="http://schemas.openxmlformats.org/officeDocument/2006/relationships" xmlns:w="http://schemas.openxmlformats.org/wordprocessingml/2006/main">
  <w:divs>
    <w:div w:id="40599161">
      <w:bodyDiv w:val="1"/>
      <w:marLeft w:val="0"/>
      <w:marRight w:val="0"/>
      <w:marTop w:val="0"/>
      <w:marBottom w:val="0"/>
      <w:divBdr>
        <w:top w:val="none" w:sz="0" w:space="0" w:color="auto"/>
        <w:left w:val="none" w:sz="0" w:space="0" w:color="auto"/>
        <w:bottom w:val="none" w:sz="0" w:space="0" w:color="auto"/>
        <w:right w:val="none" w:sz="0" w:space="0" w:color="auto"/>
      </w:divBdr>
    </w:div>
    <w:div w:id="264580099">
      <w:bodyDiv w:val="1"/>
      <w:marLeft w:val="0"/>
      <w:marRight w:val="0"/>
      <w:marTop w:val="0"/>
      <w:marBottom w:val="0"/>
      <w:divBdr>
        <w:top w:val="none" w:sz="0" w:space="0" w:color="auto"/>
        <w:left w:val="none" w:sz="0" w:space="0" w:color="auto"/>
        <w:bottom w:val="none" w:sz="0" w:space="0" w:color="auto"/>
        <w:right w:val="none" w:sz="0" w:space="0" w:color="auto"/>
      </w:divBdr>
    </w:div>
    <w:div w:id="743263417">
      <w:bodyDiv w:val="1"/>
      <w:marLeft w:val="0"/>
      <w:marRight w:val="0"/>
      <w:marTop w:val="0"/>
      <w:marBottom w:val="0"/>
      <w:divBdr>
        <w:top w:val="none" w:sz="0" w:space="0" w:color="auto"/>
        <w:left w:val="none" w:sz="0" w:space="0" w:color="auto"/>
        <w:bottom w:val="none" w:sz="0" w:space="0" w:color="auto"/>
        <w:right w:val="none" w:sz="0" w:space="0" w:color="auto"/>
      </w:divBdr>
      <w:divsChild>
        <w:div w:id="2081319678">
          <w:marLeft w:val="0"/>
          <w:marRight w:val="0"/>
          <w:marTop w:val="0"/>
          <w:marBottom w:val="0"/>
          <w:divBdr>
            <w:top w:val="none" w:sz="0" w:space="0" w:color="auto"/>
            <w:left w:val="none" w:sz="0" w:space="0" w:color="auto"/>
            <w:bottom w:val="none" w:sz="0" w:space="0" w:color="auto"/>
            <w:right w:val="none" w:sz="0" w:space="0" w:color="auto"/>
          </w:divBdr>
          <w:divsChild>
            <w:div w:id="1645499541">
              <w:marLeft w:val="0"/>
              <w:marRight w:val="0"/>
              <w:marTop w:val="0"/>
              <w:marBottom w:val="0"/>
              <w:divBdr>
                <w:top w:val="none" w:sz="0" w:space="0" w:color="auto"/>
                <w:left w:val="none" w:sz="0" w:space="0" w:color="auto"/>
                <w:bottom w:val="none" w:sz="0" w:space="0" w:color="auto"/>
                <w:right w:val="none" w:sz="0" w:space="0" w:color="auto"/>
              </w:divBdr>
              <w:divsChild>
                <w:div w:id="1896502544">
                  <w:marLeft w:val="0"/>
                  <w:marRight w:val="0"/>
                  <w:marTop w:val="0"/>
                  <w:marBottom w:val="0"/>
                  <w:divBdr>
                    <w:top w:val="none" w:sz="0" w:space="0" w:color="auto"/>
                    <w:left w:val="none" w:sz="0" w:space="0" w:color="auto"/>
                    <w:bottom w:val="none" w:sz="0" w:space="0" w:color="auto"/>
                    <w:right w:val="none" w:sz="0" w:space="0" w:color="auto"/>
                  </w:divBdr>
                  <w:divsChild>
                    <w:div w:id="1899048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918564">
      <w:bodyDiv w:val="1"/>
      <w:marLeft w:val="0"/>
      <w:marRight w:val="0"/>
      <w:marTop w:val="0"/>
      <w:marBottom w:val="0"/>
      <w:divBdr>
        <w:top w:val="none" w:sz="0" w:space="0" w:color="auto"/>
        <w:left w:val="none" w:sz="0" w:space="0" w:color="auto"/>
        <w:bottom w:val="none" w:sz="0" w:space="0" w:color="auto"/>
        <w:right w:val="none" w:sz="0" w:space="0" w:color="auto"/>
      </w:divBdr>
    </w:div>
    <w:div w:id="1207378104">
      <w:bodyDiv w:val="1"/>
      <w:marLeft w:val="0"/>
      <w:marRight w:val="0"/>
      <w:marTop w:val="0"/>
      <w:marBottom w:val="0"/>
      <w:divBdr>
        <w:top w:val="none" w:sz="0" w:space="0" w:color="auto"/>
        <w:left w:val="none" w:sz="0" w:space="0" w:color="auto"/>
        <w:bottom w:val="none" w:sz="0" w:space="0" w:color="auto"/>
        <w:right w:val="none" w:sz="0" w:space="0" w:color="auto"/>
      </w:divBdr>
      <w:divsChild>
        <w:div w:id="430778366">
          <w:marLeft w:val="0"/>
          <w:marRight w:val="0"/>
          <w:marTop w:val="0"/>
          <w:marBottom w:val="0"/>
          <w:divBdr>
            <w:top w:val="none" w:sz="0" w:space="0" w:color="auto"/>
            <w:left w:val="none" w:sz="0" w:space="0" w:color="auto"/>
            <w:bottom w:val="single" w:sz="6" w:space="0" w:color="DDDDDD"/>
            <w:right w:val="none" w:sz="0" w:space="0" w:color="auto"/>
          </w:divBdr>
          <w:divsChild>
            <w:div w:id="1775594828">
              <w:marLeft w:val="0"/>
              <w:marRight w:val="0"/>
              <w:marTop w:val="0"/>
              <w:marBottom w:val="0"/>
              <w:divBdr>
                <w:top w:val="none" w:sz="0" w:space="0" w:color="auto"/>
                <w:left w:val="none" w:sz="0" w:space="0" w:color="auto"/>
                <w:bottom w:val="none" w:sz="0" w:space="0" w:color="auto"/>
                <w:right w:val="none" w:sz="0" w:space="0" w:color="auto"/>
              </w:divBdr>
              <w:divsChild>
                <w:div w:id="173425331">
                  <w:marLeft w:val="0"/>
                  <w:marRight w:val="0"/>
                  <w:marTop w:val="0"/>
                  <w:marBottom w:val="0"/>
                  <w:divBdr>
                    <w:top w:val="none" w:sz="0" w:space="0" w:color="auto"/>
                    <w:left w:val="none" w:sz="0" w:space="0" w:color="auto"/>
                    <w:bottom w:val="none" w:sz="0" w:space="0" w:color="auto"/>
                    <w:right w:val="none" w:sz="0" w:space="0" w:color="auto"/>
                  </w:divBdr>
                  <w:divsChild>
                    <w:div w:id="224948092">
                      <w:marLeft w:val="0"/>
                      <w:marRight w:val="0"/>
                      <w:marTop w:val="0"/>
                      <w:marBottom w:val="0"/>
                      <w:divBdr>
                        <w:top w:val="none" w:sz="0" w:space="0" w:color="auto"/>
                        <w:left w:val="none" w:sz="0" w:space="0" w:color="auto"/>
                        <w:bottom w:val="none" w:sz="0" w:space="0" w:color="auto"/>
                        <w:right w:val="none" w:sz="0" w:space="0" w:color="auto"/>
                      </w:divBdr>
                      <w:divsChild>
                        <w:div w:id="2040815666">
                          <w:marLeft w:val="0"/>
                          <w:marRight w:val="0"/>
                          <w:marTop w:val="0"/>
                          <w:marBottom w:val="0"/>
                          <w:divBdr>
                            <w:top w:val="none" w:sz="0" w:space="0" w:color="auto"/>
                            <w:left w:val="none" w:sz="0" w:space="0" w:color="auto"/>
                            <w:bottom w:val="none" w:sz="0" w:space="0" w:color="auto"/>
                            <w:right w:val="none" w:sz="0" w:space="0" w:color="auto"/>
                          </w:divBdr>
                          <w:divsChild>
                            <w:div w:id="444663431">
                              <w:marLeft w:val="0"/>
                              <w:marRight w:val="0"/>
                              <w:marTop w:val="0"/>
                              <w:marBottom w:val="0"/>
                              <w:divBdr>
                                <w:top w:val="none" w:sz="0" w:space="0" w:color="auto"/>
                                <w:left w:val="none" w:sz="0" w:space="0" w:color="auto"/>
                                <w:bottom w:val="none" w:sz="0" w:space="0" w:color="auto"/>
                                <w:right w:val="none" w:sz="0" w:space="0" w:color="auto"/>
                              </w:divBdr>
                              <w:divsChild>
                                <w:div w:id="1072971708">
                                  <w:marLeft w:val="0"/>
                                  <w:marRight w:val="0"/>
                                  <w:marTop w:val="0"/>
                                  <w:marBottom w:val="0"/>
                                  <w:divBdr>
                                    <w:top w:val="none" w:sz="0" w:space="0" w:color="auto"/>
                                    <w:left w:val="none" w:sz="0" w:space="0" w:color="auto"/>
                                    <w:bottom w:val="none" w:sz="0" w:space="0" w:color="auto"/>
                                    <w:right w:val="none" w:sz="0" w:space="0" w:color="auto"/>
                                  </w:divBdr>
                                  <w:divsChild>
                                    <w:div w:id="1535313739">
                                      <w:marLeft w:val="0"/>
                                      <w:marRight w:val="0"/>
                                      <w:marTop w:val="0"/>
                                      <w:marBottom w:val="0"/>
                                      <w:divBdr>
                                        <w:top w:val="none" w:sz="0" w:space="0" w:color="auto"/>
                                        <w:left w:val="none" w:sz="0" w:space="0" w:color="auto"/>
                                        <w:bottom w:val="none" w:sz="0" w:space="0" w:color="auto"/>
                                        <w:right w:val="none" w:sz="0" w:space="0" w:color="auto"/>
                                      </w:divBdr>
                                      <w:divsChild>
                                        <w:div w:id="677001749">
                                          <w:marLeft w:val="0"/>
                                          <w:marRight w:val="0"/>
                                          <w:marTop w:val="0"/>
                                          <w:marBottom w:val="0"/>
                                          <w:divBdr>
                                            <w:top w:val="none" w:sz="0" w:space="0" w:color="auto"/>
                                            <w:left w:val="none" w:sz="0" w:space="0" w:color="auto"/>
                                            <w:bottom w:val="none" w:sz="0" w:space="0" w:color="auto"/>
                                            <w:right w:val="none" w:sz="0" w:space="0" w:color="auto"/>
                                          </w:divBdr>
                                          <w:divsChild>
                                            <w:div w:id="1142969638">
                                              <w:marLeft w:val="0"/>
                                              <w:marRight w:val="0"/>
                                              <w:marTop w:val="0"/>
                                              <w:marBottom w:val="0"/>
                                              <w:divBdr>
                                                <w:top w:val="none" w:sz="0" w:space="0" w:color="auto"/>
                                                <w:left w:val="none" w:sz="0" w:space="0" w:color="auto"/>
                                                <w:bottom w:val="none" w:sz="0" w:space="0" w:color="auto"/>
                                                <w:right w:val="none" w:sz="0" w:space="0" w:color="auto"/>
                                              </w:divBdr>
                                              <w:divsChild>
                                                <w:div w:id="522867719">
                                                  <w:marLeft w:val="0"/>
                                                  <w:marRight w:val="0"/>
                                                  <w:marTop w:val="0"/>
                                                  <w:marBottom w:val="0"/>
                                                  <w:divBdr>
                                                    <w:top w:val="none" w:sz="0" w:space="0" w:color="auto"/>
                                                    <w:left w:val="none" w:sz="0" w:space="0" w:color="auto"/>
                                                    <w:bottom w:val="none" w:sz="0" w:space="0" w:color="auto"/>
                                                    <w:right w:val="none" w:sz="0" w:space="0" w:color="auto"/>
                                                  </w:divBdr>
                                                  <w:divsChild>
                                                    <w:div w:id="28185011">
                                                      <w:marLeft w:val="0"/>
                                                      <w:marRight w:val="0"/>
                                                      <w:marTop w:val="120"/>
                                                      <w:marBottom w:val="480"/>
                                                      <w:divBdr>
                                                        <w:top w:val="none" w:sz="0" w:space="0" w:color="auto"/>
                                                        <w:left w:val="none" w:sz="0" w:space="0" w:color="auto"/>
                                                        <w:bottom w:val="none" w:sz="0" w:space="0" w:color="auto"/>
                                                        <w:right w:val="none" w:sz="0" w:space="0" w:color="auto"/>
                                                      </w:divBdr>
                                                      <w:divsChild>
                                                        <w:div w:id="487214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56762477">
      <w:bodyDiv w:val="1"/>
      <w:marLeft w:val="0"/>
      <w:marRight w:val="0"/>
      <w:marTop w:val="0"/>
      <w:marBottom w:val="0"/>
      <w:divBdr>
        <w:top w:val="none" w:sz="0" w:space="0" w:color="auto"/>
        <w:left w:val="none" w:sz="0" w:space="0" w:color="auto"/>
        <w:bottom w:val="none" w:sz="0" w:space="0" w:color="auto"/>
        <w:right w:val="none" w:sz="0" w:space="0" w:color="auto"/>
      </w:divBdr>
    </w:div>
    <w:div w:id="1786000385">
      <w:bodyDiv w:val="1"/>
      <w:marLeft w:val="0"/>
      <w:marRight w:val="0"/>
      <w:marTop w:val="0"/>
      <w:marBottom w:val="0"/>
      <w:divBdr>
        <w:top w:val="none" w:sz="0" w:space="0" w:color="auto"/>
        <w:left w:val="none" w:sz="0" w:space="0" w:color="auto"/>
        <w:bottom w:val="none" w:sz="0" w:space="0" w:color="auto"/>
        <w:right w:val="none" w:sz="0" w:space="0" w:color="auto"/>
      </w:divBdr>
    </w:div>
    <w:div w:id="1877310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ec.europa.eu/budget/contracts_grants/info_contracts/inforeuro/inforeuro_en.cfm" TargetMode="Externa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B3IkTcsMkJPQLx8FRpbHj3xIsik=</DigestValue>
    </Reference>
    <Reference URI="#idOfficeObject" Type="http://www.w3.org/2000/09/xmldsig#Object">
      <DigestMethod Algorithm="http://www.w3.org/2000/09/xmldsig#sha1"/>
      <DigestValue>jaWhWnb+MPetTPSRiO3NldD46RI=</DigestValue>
    </Reference>
  </SignedInfo>
  <SignatureValue>
    qv5pRVr2qxFMqrHtNSzi2Mft9VFovjcxpedU7LiFopFk5L3ZwNCPgbvOV+jk+OBQ2J/IGdN0
    fcs8j5Dw1i7QsP+UV7gLWM/m2yvdDqMN6ajzJqjHWpq+kjln3sPlqjmSN3blh9USLl5T2CAh
    k4uS3mKGINVhnMB7xecMwWK2+Qc=
  </SignatureValue>
  <KeyInfo>
    <KeyValue>
      <RSAKeyValue>
        <Modulus>
            /A5u0BiR9w7pIG/2eJVWOw7zaPUwznF6DsRtUYnolaFwy12CwUP94rFv9if7hB823P8SZjSu
            asY3rSWy2I/1xOxTtwrIUIO1gRwVuFo0unrZB37f9g2O8sYKVbHJsbZSTwg32nPiZgJEjyzq
            QNFzDIdJWdLbvp75MEt65Goqy0c=
          </Modulus>
        <Exponent>AQAB</Exponent>
      </RSAKeyValue>
    </KeyValue>
    <X509Data>
      <X509Certificate>
          MIIExzCCA6+gAwIBAgIKKIQGAwAAAADdfTANBgkqhkiG9w0BAQUFADBcMQswCQYDVQQGEwJS
          TzEWMBQGA1UEChMNRGlnaXNpZ24gUy5BLjEbMBkGA1UECxMSRGlnaXNpZ24gUHVibGljIENB
          MRgwFgYDVQQDEw9ESUdJU0lHTiBQVUJMSUMwHhcNMTExMDI4MDcwMzM3WhcNMTIxMDI3MDcw
          MzM3WjCBoDELMAkGA1UEBhMCUk8xEDAOBgNVBAgTB1JvbWFuaWExJTAjBgNVBAoTHFVuaXZl
          cnNpdGF0ZWEgQWwuSS5DdXphIElhc2kxIDAeBgNVBAsTF2FkbWluaXN0cmF0b3IgZmluYW5j
          aWFyMRUwEwYDVQQDEwxQRVRSVSBOSVNUT1IxHzAdBgkqhkiG9w0BCQEWEGFwcm92aW52QHVh
          aWMucm8wgZ8wDQYJKoZIhvcNAQEBBQADgY0AMIGJAoGBAPwObtAYkfcO6SBv9niVVjsO82j1
          MM5xeg7EbVGJ6JWhcMtdgsFD/eKxb/Yn+4QfNtz/EmY0rmrGN60lstiP9cTsU7cKyFCDtYEc
          FbhaNLp62Qd+3/YNjvLGClWxybG2Uk8IN9pz4mYCRI8s6kDRcwyHSVnS276e+TBLeuRqKstH
          AgMBAAGjggHIMIIBxDALBgNVHQ8EBAMCBPAwRAYJKoZIhvcNAQkPBDcwNTAOBggqhkiG9w0D
          AgICAIAwDgYIKoZIhvcNAwQCAgCAMAcGBSsOAwIHMAoGCCqGSIb3DQMHMB0GA1UdDgQWBBQP
          sMdadKzNcnVgPumnuBrKJ4/bCDAfBgNVHSMEGDAWgBQ3s9Xyzp3mG0boZbitLtWeXGkO3TA8
          BgNVHR8ENTAzMDGgL6AthitodHRwOi8vY3JsLmRpZ2lzaWduLnJvL1F1YWxpZmllZC9sYXRl
          c3QuY3JsMDUGA1UdJQQuMCwGCisGAQQBgjcUAgIGCCsGAQUFBwMEBgorBgEEAYI3CgMMBggr
          BgEFBQcDAjCBuQYDVR0gBIGxMIGuMAgGBgQAjkYBBDAIBgYEAI5GAQEwgZcGJSsGAQQBgjcV
          CITX/VaCqKUJh6WFHZKmPIazr2IJha69LYWR9TswbjBsBggrBgEFBQcCARZgaHR0cDovL3d3
          dy5kaWdpc2lnbi5yby9wcm9kdWN0cy1hbmQtc2VydmljZXMvc2VjdXJpdHktc2VydmljZXMv
          cXVhbGlmaWVkLWNlcnRpZmljYXRlcy9pbmRleC5odG1sMA0GCSqGSIb3DQEBBQUAA4IBAQAx
          +IGxoZBeCZzPpNHfPqIkAmmL4ZmBXx57gNF++oCftJ5tHIMPKAPxFD/7QfcmmTF7MrfD00TR
          JD24mFJHisrvo8ON8/EHJgsvFy8IkUwupTZthB5uNFWV6Kgeu+pMaBCUczWEB8eQfYxYGOrR
          sFWawJXvj8hr/VmMLIbMXIHYy2o8dWQAo2a/9A0MZT5pe8pEbahXlmBe0A0Swfb86WTc182N
          6G72qm2Q0vHg7xYknexD/ifdmeCuuES5HmOObs/FSYL+v9iGGpamyrIKQMq4b6AbanZNW0rk
          fiXKxp0YR68c1jU5en+hs2ql6CpS3auYlYm+H+/fZAabrD2VWJKw
        </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3"/>
            <mdssi:RelationshipReference SourceId="rId7"/>
            <mdssi:RelationshipReference SourceId="rId12"/>
            <mdssi:RelationshipReference SourceId="rId17"/>
            <mdssi:RelationshipReference SourceId="rId2"/>
            <mdssi:RelationshipReference SourceId="rId16"/>
            <mdssi:RelationshipReference SourceId="rId6"/>
            <mdssi:RelationshipReference SourceId="rId11"/>
            <mdssi:RelationshipReference SourceId="rId5"/>
            <mdssi:RelationshipReference SourceId="rId10"/>
            <mdssi:RelationshipReference SourceId="rId19"/>
            <mdssi:RelationshipReference SourceId="rId4"/>
            <mdssi:RelationshipReference SourceId="rId9"/>
            <mdssi:RelationshipReference SourceId="rId14"/>
          </Transform>
          <Transform Algorithm="http://www.w3.org/TR/2001/REC-xml-c14n-20010315"/>
        </Transforms>
        <DigestMethod Algorithm="http://www.w3.org/2000/09/xmldsig#sha1"/>
        <DigestValue>eLJUZyQvdGVyCKvUlO0Ntt336BM=</DigestValue>
      </Reference>
      <Reference URI="/word/document.xml?ContentType=application/vnd.openxmlformats-officedocument.wordprocessingml.document.main+xml">
        <DigestMethod Algorithm="http://www.w3.org/2000/09/xmldsig#sha1"/>
        <DigestValue>Lp8zrZMGok/FY1v3t22z6DyQySE=</DigestValue>
      </Reference>
      <Reference URI="/word/endnotes.xml?ContentType=application/vnd.openxmlformats-officedocument.wordprocessingml.endnotes+xml">
        <DigestMethod Algorithm="http://www.w3.org/2000/09/xmldsig#sha1"/>
        <DigestValue>FY42QwyQPFkTgI+WLh5W386BEdA=</DigestValue>
      </Reference>
      <Reference URI="/word/fontTable.xml?ContentType=application/vnd.openxmlformats-officedocument.wordprocessingml.fontTable+xml">
        <DigestMethod Algorithm="http://www.w3.org/2000/09/xmldsig#sha1"/>
        <DigestValue>R9bJ3wpzg/Y73kAO6kRa67C4nc4=</DigestValue>
      </Reference>
      <Reference URI="/word/footer1.xml?ContentType=application/vnd.openxmlformats-officedocument.wordprocessingml.footer+xml">
        <DigestMethod Algorithm="http://www.w3.org/2000/09/xmldsig#sha1"/>
        <DigestValue>j1ZcxLPi0ryTSyXgmQb8As4bdCM=</DigestValue>
      </Reference>
      <Reference URI="/word/footnotes.xml?ContentType=application/vnd.openxmlformats-officedocument.wordprocessingml.footnotes+xml">
        <DigestMethod Algorithm="http://www.w3.org/2000/09/xmldsig#sha1"/>
        <DigestValue>8TBeuysMC0QU0xUvWi5WJhHFD0w=</DigestValue>
      </Reference>
      <Reference URI="/word/header1.xml?ContentType=application/vnd.openxmlformats-officedocument.wordprocessingml.header+xml">
        <DigestMethod Algorithm="http://www.w3.org/2000/09/xmldsig#sha1"/>
        <DigestValue>pBjNre7JPttqyZ+Jsy9e4Vh5HjQ=</DigestValue>
      </Reference>
      <Reference URI="/word/media/image1.png?ContentType=image/png">
        <DigestMethod Algorithm="http://www.w3.org/2000/09/xmldsig#sha1"/>
        <DigestValue>yP+X2Aqqq2TGauxwT6d/UATVZq0=</DigestValue>
      </Reference>
      <Reference URI="/word/media/image2.emf?ContentType=image/x-emf">
        <DigestMethod Algorithm="http://www.w3.org/2000/09/xmldsig#sha1"/>
        <DigestValue>09J0PCsWwdoy/54ypz3d4agDgt4=</DigestValue>
      </Reference>
      <Reference URI="/word/media/image3.emf?ContentType=image/x-emf">
        <DigestMethod Algorithm="http://www.w3.org/2000/09/xmldsig#sha1"/>
        <DigestValue>SUkL8Gsm4DyolljO6p40E/CDMwU=</DigestValue>
      </Reference>
      <Reference URI="/word/media/image4.png?ContentType=image/png">
        <DigestMethod Algorithm="http://www.w3.org/2000/09/xmldsig#sha1"/>
        <DigestValue>wWA1AWIwlzKooNEu1LS/OmXz8IE=</DigestValue>
      </Reference>
      <Reference URI="/word/media/image5.jpeg?ContentType=image/jpeg">
        <DigestMethod Algorithm="http://www.w3.org/2000/09/xmldsig#sha1"/>
        <DigestValue>scsXp0Zs4t3wKK6cymislPu4c/A=</DigestValue>
      </Reference>
      <Reference URI="/word/media/image6.png?ContentType=image/png">
        <DigestMethod Algorithm="http://www.w3.org/2000/09/xmldsig#sha1"/>
        <DigestValue>DJXHw6wUSRUXroWzSsDgUiQfTO0=</DigestValue>
      </Reference>
      <Reference URI="/word/media/image7.png?ContentType=image/png">
        <DigestMethod Algorithm="http://www.w3.org/2000/09/xmldsig#sha1"/>
        <DigestValue>Kl9t8U8QdMa7t8EKYLWg0MIiobI=</DigestValue>
      </Reference>
      <Reference URI="/word/numbering.xml?ContentType=application/vnd.openxmlformats-officedocument.wordprocessingml.numbering+xml">
        <DigestMethod Algorithm="http://www.w3.org/2000/09/xmldsig#sha1"/>
        <DigestValue>Ok3zCr91YxCC3Dh4WB4AK4/JHig=</DigestValue>
      </Reference>
      <Reference URI="/word/settings.xml?ContentType=application/vnd.openxmlformats-officedocument.wordprocessingml.settings+xml">
        <DigestMethod Algorithm="http://www.w3.org/2000/09/xmldsig#sha1"/>
        <DigestValue>T0Owe95mGIEtmsII/Q4tCaO+wq0=</DigestValue>
      </Reference>
      <Reference URI="/word/styles.xml?ContentType=application/vnd.openxmlformats-officedocument.wordprocessingml.styles+xml">
        <DigestMethod Algorithm="http://www.w3.org/2000/09/xmldsig#sha1"/>
        <DigestValue>9eWWv1ha3x1T88nSqWrV1oNfO/c=</DigestValue>
      </Reference>
      <Reference URI="/word/theme/theme1.xml?ContentType=application/vnd.openxmlformats-officedocument.theme+xml">
        <DigestMethod Algorithm="http://www.w3.org/2000/09/xmldsig#sha1"/>
        <DigestValue>RAfzEQL/3uc450ZvbOGabVaroUc=</DigestValue>
      </Reference>
      <Reference URI="/word/webSettings.xml?ContentType=application/vnd.openxmlformats-officedocument.wordprocessingml.webSettings+xml">
        <DigestMethod Algorithm="http://www.w3.org/2000/09/xmldsig#sha1"/>
        <DigestValue>dUoEc8fz9y/YcCqR3i8eTW9+r28=</DigestValue>
      </Reference>
    </Manifest>
    <SignatureProperties>
      <SignatureProperty Id="idSignatureTime" Target="#idPackageSignature">
        <mdssi:SignatureTime>
          <mdssi:Format>YYYY-MM-DDThh:mm:ssTZD</mdssi:Format>
          <mdssi:Value>2012-09-25T11:04:25Z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5.1</WindowsVersion>
          <OfficeVersion>12.0</OfficeVersion>
          <ApplicationVersion>12.0</ApplicationVersion>
          <Monitors>2</Monitors>
          <HorizontalResolution>1280</HorizontalResolution>
          <VerticalResolution>1024</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339B83-7751-4C11-BFDC-6ACCCB2C7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17</Pages>
  <Words>6526</Words>
  <Characters>37857</Characters>
  <Application>Microsoft Office Word</Application>
  <DocSecurity>0</DocSecurity>
  <Lines>315</Lines>
  <Paragraphs>88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APROBAT,</vt:lpstr>
      <vt:lpstr>APROBAT,</vt:lpstr>
    </vt:vector>
  </TitlesOfParts>
  <Company>sgp</Company>
  <LinksUpToDate>false</LinksUpToDate>
  <CharactersWithSpaces>44295</CharactersWithSpaces>
  <SharedDoc>false</SharedDoc>
  <HLinks>
    <vt:vector size="6" baseType="variant">
      <vt:variant>
        <vt:i4>4849671</vt:i4>
      </vt:variant>
      <vt:variant>
        <vt:i4>0</vt:i4>
      </vt:variant>
      <vt:variant>
        <vt:i4>0</vt:i4>
      </vt:variant>
      <vt:variant>
        <vt:i4>5</vt:i4>
      </vt:variant>
      <vt:variant>
        <vt:lpwstr>http://www.123coduri.ro/cauta-in-baza-de-date-coduri-cpv.php?vcodg1=45&amp;vcodg2=453&amp;vcodg3=4533&amp;vcodg4=45331&amp;vcodcpv=45331210-1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APROBAT,</dc:title>
  <dc:creator>iulian</dc:creator>
  <cp:lastModifiedBy>aprov1</cp:lastModifiedBy>
  <cp:revision>5</cp:revision>
  <cp:lastPrinted>2012-08-30T05:34:00Z</cp:lastPrinted>
  <dcterms:created xsi:type="dcterms:W3CDTF">2012-08-30T10:26:00Z</dcterms:created>
  <dcterms:modified xsi:type="dcterms:W3CDTF">2012-09-25T11:02:00Z</dcterms:modified>
</cp:coreProperties>
</file>