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DC" w:rsidRDefault="006171DC" w:rsidP="00B0298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4"/>
        </w:rPr>
      </w:pPr>
    </w:p>
    <w:p w:rsidR="006171DC" w:rsidRDefault="006171DC" w:rsidP="00B0298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4"/>
        </w:rPr>
      </w:pPr>
    </w:p>
    <w:p w:rsidR="006171DC" w:rsidRDefault="006171DC" w:rsidP="00B0298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4"/>
        </w:rPr>
      </w:pPr>
    </w:p>
    <w:p w:rsidR="00F9594F" w:rsidRPr="006171DC" w:rsidRDefault="00F9594F" w:rsidP="00B0298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  <w:r w:rsidRPr="006171DC">
        <w:rPr>
          <w:rFonts w:ascii="Arial,Bold" w:hAnsi="Arial,Bold" w:cs="Arial,Bold"/>
          <w:b/>
          <w:bCs/>
          <w:sz w:val="28"/>
          <w:szCs w:val="28"/>
        </w:rPr>
        <w:t>ANEXA la Tema Concursului</w:t>
      </w:r>
    </w:p>
    <w:p w:rsidR="006171DC" w:rsidRPr="006171DC" w:rsidRDefault="006171DC" w:rsidP="00B0298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Cs/>
          <w:sz w:val="24"/>
          <w:szCs w:val="24"/>
        </w:rPr>
      </w:pPr>
    </w:p>
    <w:p w:rsidR="00B0298E" w:rsidRDefault="00B0298E" w:rsidP="00B02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E5D">
        <w:rPr>
          <w:rFonts w:ascii="Times New Roman" w:hAnsi="Times New Roman" w:cs="Times New Roman"/>
          <w:b/>
          <w:bCs/>
          <w:sz w:val="24"/>
          <w:szCs w:val="24"/>
        </w:rPr>
        <w:t>„Am</w:t>
      </w:r>
      <w:r>
        <w:rPr>
          <w:rFonts w:ascii="Times New Roman" w:hAnsi="Times New Roman" w:cs="Times New Roman"/>
          <w:b/>
          <w:bCs/>
          <w:sz w:val="24"/>
          <w:szCs w:val="24"/>
        </w:rPr>
        <w:t>plasare parcaje supraetajate pe terenuri din domeniul public al Municipiului București</w:t>
      </w:r>
      <w:r w:rsidRPr="000B6E5D">
        <w:rPr>
          <w:rFonts w:ascii="Times New Roman" w:hAnsi="Times New Roman" w:cs="Times New Roman"/>
          <w:b/>
          <w:bCs/>
          <w:sz w:val="24"/>
          <w:szCs w:val="24"/>
        </w:rPr>
        <w:t xml:space="preserve">: proiect </w:t>
      </w:r>
      <w:r>
        <w:rPr>
          <w:rFonts w:ascii="Times New Roman" w:hAnsi="Times New Roman" w:cs="Times New Roman"/>
          <w:b/>
          <w:bCs/>
          <w:sz w:val="24"/>
          <w:szCs w:val="24"/>
        </w:rPr>
        <w:t>PUD + SF</w:t>
      </w:r>
      <w:r w:rsidR="000852F4">
        <w:rPr>
          <w:rFonts w:ascii="Times New Roman" w:hAnsi="Times New Roman" w:cs="Times New Roman"/>
          <w:b/>
          <w:bCs/>
          <w:sz w:val="24"/>
          <w:szCs w:val="24"/>
        </w:rPr>
        <w:t xml:space="preserve"> + PT + DE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BA4C47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amplasamente din Sectorul 2</w:t>
      </w:r>
      <w:r w:rsidRPr="000B6E5D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6171DC" w:rsidRDefault="006171DC" w:rsidP="00B02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594F" w:rsidRPr="006171DC" w:rsidRDefault="00F9594F" w:rsidP="00F9594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 w:rsidRPr="006171DC">
        <w:rPr>
          <w:rFonts w:ascii="Arial,Bold" w:hAnsi="Arial,Bold" w:cs="Arial,Bold"/>
          <w:b/>
          <w:bCs/>
          <w:sz w:val="24"/>
          <w:szCs w:val="24"/>
        </w:rPr>
        <w:t xml:space="preserve">CRITERIILE </w:t>
      </w:r>
      <w:r w:rsidR="00B0298E" w:rsidRPr="006171DC">
        <w:rPr>
          <w:rFonts w:ascii="Arial,Bold" w:hAnsi="Arial,Bold" w:cs="Arial,Bold"/>
          <w:b/>
          <w:bCs/>
          <w:sz w:val="24"/>
          <w:szCs w:val="24"/>
        </w:rPr>
        <w:t xml:space="preserve"> </w:t>
      </w:r>
      <w:r w:rsidRPr="006171DC">
        <w:rPr>
          <w:rFonts w:ascii="Arial,Bold" w:hAnsi="Arial,Bold" w:cs="Arial,Bold"/>
          <w:b/>
          <w:bCs/>
          <w:sz w:val="24"/>
          <w:szCs w:val="24"/>
        </w:rPr>
        <w:t xml:space="preserve">APLICATE </w:t>
      </w:r>
      <w:r w:rsidR="00B0298E" w:rsidRPr="006171DC">
        <w:rPr>
          <w:rFonts w:ascii="Arial,Bold" w:hAnsi="Arial,Bold" w:cs="Arial,Bold"/>
          <w:b/>
          <w:bCs/>
          <w:sz w:val="24"/>
          <w:szCs w:val="24"/>
        </w:rPr>
        <w:t xml:space="preserve"> </w:t>
      </w:r>
      <w:r w:rsidRPr="006171DC">
        <w:rPr>
          <w:rFonts w:ascii="Arial,Bold" w:hAnsi="Arial,Bold" w:cs="Arial,Bold"/>
          <w:b/>
          <w:bCs/>
          <w:sz w:val="24"/>
          <w:szCs w:val="24"/>
        </w:rPr>
        <w:t xml:space="preserve">PENTRU </w:t>
      </w:r>
      <w:r w:rsidR="00B0298E" w:rsidRPr="006171DC">
        <w:rPr>
          <w:rFonts w:ascii="Arial,Bold" w:hAnsi="Arial,Bold" w:cs="Arial,Bold"/>
          <w:b/>
          <w:bCs/>
          <w:sz w:val="24"/>
          <w:szCs w:val="24"/>
        </w:rPr>
        <w:t xml:space="preserve"> </w:t>
      </w:r>
      <w:r w:rsidRPr="006171DC">
        <w:rPr>
          <w:rFonts w:ascii="Arial,Bold" w:hAnsi="Arial,Bold" w:cs="Arial,Bold"/>
          <w:b/>
          <w:bCs/>
          <w:sz w:val="24"/>
          <w:szCs w:val="24"/>
        </w:rPr>
        <w:t>STABILIREA PROIECTULUI CÂŞTIGĂTOR</w:t>
      </w:r>
    </w:p>
    <w:p w:rsidR="00B0298E" w:rsidRDefault="00B0298E" w:rsidP="00F9594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5"/>
          <w:szCs w:val="25"/>
        </w:rPr>
      </w:pPr>
    </w:p>
    <w:p w:rsidR="00585014" w:rsidRDefault="00585014" w:rsidP="00F9594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5"/>
          <w:szCs w:val="25"/>
        </w:rPr>
      </w:pPr>
    </w:p>
    <w:p w:rsidR="00585014" w:rsidRDefault="00585014" w:rsidP="00F9594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5"/>
          <w:szCs w:val="25"/>
        </w:rPr>
      </w:pPr>
    </w:p>
    <w:p w:rsidR="00EB0A01" w:rsidRDefault="00EB0A01" w:rsidP="00B02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854" w:rsidRPr="00585014" w:rsidRDefault="00241854" w:rsidP="0058501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014">
        <w:rPr>
          <w:rFonts w:ascii="Times New Roman" w:hAnsi="Times New Roman" w:cs="Times New Roman"/>
          <w:b/>
          <w:sz w:val="24"/>
          <w:szCs w:val="24"/>
        </w:rPr>
        <w:t>Număr de mașini stocate</w:t>
      </w:r>
      <w:r w:rsidR="007D430E" w:rsidRPr="00585014">
        <w:rPr>
          <w:rFonts w:ascii="Times New Roman" w:hAnsi="Times New Roman" w:cs="Times New Roman"/>
          <w:b/>
          <w:sz w:val="24"/>
          <w:szCs w:val="24"/>
        </w:rPr>
        <w:t>/amplasament</w:t>
      </w:r>
      <w:r w:rsidR="00B45B97" w:rsidRPr="0058501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85014"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="00B45B97" w:rsidRPr="00585014">
        <w:rPr>
          <w:rFonts w:ascii="Times New Roman" w:hAnsi="Times New Roman" w:cs="Times New Roman"/>
          <w:b/>
          <w:sz w:val="24"/>
          <w:szCs w:val="24"/>
        </w:rPr>
        <w:t>puncte</w:t>
      </w:r>
    </w:p>
    <w:p w:rsidR="007D430E" w:rsidRPr="001A26A9" w:rsidRDefault="007D430E" w:rsidP="007D430E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Punctajul  pentru  factorul  de  evaluare  “</w:t>
      </w:r>
      <w:r w:rsidRPr="007D43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Număr de mașini stocate/amplasament</w:t>
      </w:r>
      <w:r w:rsidR="00585014">
        <w:rPr>
          <w:rFonts w:ascii="Times New Roman" w:hAnsi="Times New Roman" w:cs="Times New Roman"/>
          <w:sz w:val="24"/>
          <w:szCs w:val="24"/>
        </w:rPr>
        <w:t xml:space="preserve"> </w:t>
      </w:r>
      <w:r w:rsidRPr="001A26A9">
        <w:rPr>
          <w:rFonts w:ascii="Times New Roman" w:hAnsi="Times New Roman" w:cs="Times New Roman"/>
          <w:sz w:val="24"/>
          <w:szCs w:val="24"/>
        </w:rPr>
        <w:t>„ se  acordă  astfel:</w:t>
      </w:r>
    </w:p>
    <w:p w:rsidR="007D430E" w:rsidRPr="001A26A9" w:rsidRDefault="007D430E" w:rsidP="007D430E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 xml:space="preserve">a) pentru cel mai </w:t>
      </w:r>
      <w:r w:rsidR="00B45B97">
        <w:rPr>
          <w:rFonts w:ascii="Times New Roman" w:hAnsi="Times New Roman" w:cs="Times New Roman"/>
          <w:sz w:val="24"/>
          <w:szCs w:val="24"/>
        </w:rPr>
        <w:t>mare număr de mașini stocate/amplasament</w:t>
      </w:r>
      <w:r w:rsidR="00B45B97" w:rsidRPr="001A26A9">
        <w:rPr>
          <w:rFonts w:ascii="Times New Roman" w:hAnsi="Times New Roman" w:cs="Times New Roman"/>
          <w:sz w:val="24"/>
          <w:szCs w:val="24"/>
        </w:rPr>
        <w:t xml:space="preserve"> </w:t>
      </w:r>
      <w:r w:rsidRPr="001A26A9">
        <w:rPr>
          <w:rFonts w:ascii="Times New Roman" w:hAnsi="Times New Roman" w:cs="Times New Roman"/>
          <w:sz w:val="24"/>
          <w:szCs w:val="24"/>
        </w:rPr>
        <w:t>se acordă punctajul maxim alocat factorului  de  evaluare  respectiv;</w:t>
      </w:r>
    </w:p>
    <w:p w:rsidR="007D430E" w:rsidRPr="001A26A9" w:rsidRDefault="007D430E" w:rsidP="007D430E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 xml:space="preserve">b) pentru  alt  </w:t>
      </w:r>
      <w:r w:rsidR="00B45B97">
        <w:rPr>
          <w:rFonts w:ascii="Times New Roman" w:hAnsi="Times New Roman" w:cs="Times New Roman"/>
          <w:sz w:val="24"/>
          <w:szCs w:val="24"/>
        </w:rPr>
        <w:t>număr de mașini stocate/amplasament</w:t>
      </w:r>
      <w:r w:rsidR="00B45B97" w:rsidRPr="001A26A9">
        <w:rPr>
          <w:rFonts w:ascii="Times New Roman" w:hAnsi="Times New Roman" w:cs="Times New Roman"/>
          <w:sz w:val="24"/>
          <w:szCs w:val="24"/>
        </w:rPr>
        <w:t xml:space="preserve"> </w:t>
      </w:r>
      <w:r w:rsidRPr="001A26A9">
        <w:rPr>
          <w:rFonts w:ascii="Times New Roman" w:hAnsi="Times New Roman" w:cs="Times New Roman"/>
          <w:sz w:val="24"/>
          <w:szCs w:val="24"/>
        </w:rPr>
        <w:t>decât  cel  prevăzut  la  lit.  a)  se  acordă  punctajul  astfel:</w:t>
      </w:r>
    </w:p>
    <w:p w:rsidR="007D430E" w:rsidRPr="001A26A9" w:rsidRDefault="007D430E" w:rsidP="007D430E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P</w:t>
      </w:r>
      <w:r w:rsidRPr="001A26A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A26A9">
        <w:rPr>
          <w:rFonts w:ascii="Times New Roman" w:hAnsi="Times New Roman" w:cs="Times New Roman"/>
          <w:sz w:val="24"/>
          <w:szCs w:val="24"/>
        </w:rPr>
        <w:t xml:space="preserve"> = ( </w:t>
      </w:r>
      <w:r w:rsidR="00B45B97">
        <w:rPr>
          <w:rFonts w:ascii="Times New Roman" w:hAnsi="Times New Roman" w:cs="Times New Roman"/>
          <w:sz w:val="24"/>
          <w:szCs w:val="24"/>
        </w:rPr>
        <w:t>număr de mașini</w:t>
      </w:r>
      <w:r w:rsidR="00B45B97" w:rsidRPr="001A26A9">
        <w:rPr>
          <w:rFonts w:ascii="Times New Roman" w:hAnsi="Times New Roman" w:cs="Times New Roman"/>
          <w:sz w:val="24"/>
          <w:szCs w:val="24"/>
        </w:rPr>
        <w:t xml:space="preserve"> </w:t>
      </w:r>
      <w:r w:rsidR="00B45B97" w:rsidRPr="001A26A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A26A9">
        <w:rPr>
          <w:rFonts w:ascii="Times New Roman" w:hAnsi="Times New Roman" w:cs="Times New Roman"/>
          <w:sz w:val="24"/>
          <w:szCs w:val="24"/>
        </w:rPr>
        <w:t xml:space="preserve"> / </w:t>
      </w:r>
      <w:r w:rsidR="00B45B97">
        <w:rPr>
          <w:rFonts w:ascii="Times New Roman" w:hAnsi="Times New Roman" w:cs="Times New Roman"/>
          <w:sz w:val="24"/>
          <w:szCs w:val="24"/>
        </w:rPr>
        <w:t>număr de mașini</w:t>
      </w:r>
      <w:r w:rsidRPr="001A26A9">
        <w:rPr>
          <w:rFonts w:ascii="Times New Roman" w:hAnsi="Times New Roman" w:cs="Times New Roman"/>
          <w:sz w:val="24"/>
          <w:szCs w:val="24"/>
        </w:rPr>
        <w:t xml:space="preserve"> </w:t>
      </w:r>
      <w:r w:rsidR="00B45B97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1A26A9">
        <w:rPr>
          <w:rFonts w:ascii="Times New Roman" w:hAnsi="Times New Roman" w:cs="Times New Roman"/>
          <w:sz w:val="24"/>
          <w:szCs w:val="24"/>
        </w:rPr>
        <w:t xml:space="preserve"> ) x punctajul  maxim  alocat</w:t>
      </w:r>
    </w:p>
    <w:p w:rsidR="007D430E" w:rsidRPr="001A26A9" w:rsidRDefault="00B45B97" w:rsidP="00967AC5">
      <w:pPr>
        <w:pStyle w:val="NoSpacing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Numărul de mașini</w:t>
      </w:r>
      <w:r w:rsidR="007D430E" w:rsidRPr="001A26A9">
        <w:rPr>
          <w:rFonts w:ascii="Times New Roman" w:hAnsi="Times New Roman" w:cs="Times New Roman"/>
          <w:sz w:val="24"/>
          <w:szCs w:val="24"/>
        </w:rPr>
        <w:t xml:space="preserve"> care  se  compară  în  vederea  acordării  punctajului  sunt pentru fiecare amplasament în parte.</w:t>
      </w:r>
    </w:p>
    <w:p w:rsidR="007D430E" w:rsidRDefault="007D430E" w:rsidP="0024185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585014" w:rsidRDefault="00585014" w:rsidP="0024185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241854" w:rsidRPr="00B85B44" w:rsidRDefault="00585014" w:rsidP="00B85B4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241854" w:rsidRPr="00B85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30E" w:rsidRPr="00B85B44">
        <w:rPr>
          <w:rFonts w:ascii="Times New Roman" w:hAnsi="Times New Roman" w:cs="Times New Roman"/>
          <w:b/>
          <w:sz w:val="24"/>
          <w:szCs w:val="24"/>
        </w:rPr>
        <w:t>Valoarea obiectivului</w:t>
      </w:r>
      <w:r w:rsidR="00B45B97" w:rsidRPr="00B85B44">
        <w:rPr>
          <w:rFonts w:ascii="Times New Roman" w:hAnsi="Times New Roman" w:cs="Times New Roman"/>
          <w:b/>
          <w:sz w:val="24"/>
          <w:szCs w:val="24"/>
        </w:rPr>
        <w:t>/amplasament</w:t>
      </w:r>
      <w:r w:rsidR="00B763B8" w:rsidRPr="00B85B44">
        <w:rPr>
          <w:rFonts w:ascii="Times New Roman" w:hAnsi="Times New Roman" w:cs="Times New Roman"/>
          <w:b/>
          <w:sz w:val="24"/>
          <w:szCs w:val="24"/>
        </w:rPr>
        <w:t xml:space="preserve"> (parcaj supraetajat</w:t>
      </w:r>
      <w:r w:rsidR="007D430E" w:rsidRPr="00B85B44">
        <w:rPr>
          <w:rFonts w:ascii="Times New Roman" w:hAnsi="Times New Roman" w:cs="Times New Roman"/>
          <w:b/>
          <w:sz w:val="24"/>
          <w:szCs w:val="24"/>
        </w:rPr>
        <w:t>)</w:t>
      </w:r>
      <w:r w:rsidR="00B85B44" w:rsidRPr="00B85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B97" w:rsidRPr="00B85B44">
        <w:rPr>
          <w:rFonts w:ascii="Times New Roman" w:hAnsi="Times New Roman" w:cs="Times New Roman"/>
          <w:b/>
          <w:sz w:val="24"/>
          <w:szCs w:val="24"/>
        </w:rPr>
        <w:t>–</w:t>
      </w:r>
      <w:r w:rsidR="00B85B44" w:rsidRPr="00B85B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B45B97" w:rsidRPr="00B85B44">
        <w:rPr>
          <w:rFonts w:ascii="Times New Roman" w:hAnsi="Times New Roman" w:cs="Times New Roman"/>
          <w:b/>
          <w:sz w:val="24"/>
          <w:szCs w:val="24"/>
        </w:rPr>
        <w:t>0 puncte</w:t>
      </w:r>
    </w:p>
    <w:p w:rsidR="00B45B97" w:rsidRPr="001A26A9" w:rsidRDefault="00B45B97" w:rsidP="00B45B97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Punctajul  pentru  factorul  de  evaluare  “</w:t>
      </w:r>
      <w:r w:rsidRPr="007D43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Valoarea obiectivului </w:t>
      </w:r>
      <w:r w:rsidRPr="001A26A9">
        <w:rPr>
          <w:rFonts w:ascii="Times New Roman" w:hAnsi="Times New Roman" w:cs="Times New Roman"/>
          <w:sz w:val="24"/>
          <w:szCs w:val="24"/>
        </w:rPr>
        <w:t>„ se  acordă  astfel:</w:t>
      </w:r>
    </w:p>
    <w:p w:rsidR="00B45B97" w:rsidRPr="001A26A9" w:rsidRDefault="00B45B97" w:rsidP="00B45B97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a) pentru ce</w:t>
      </w:r>
      <w:r>
        <w:rPr>
          <w:rFonts w:ascii="Times New Roman" w:hAnsi="Times New Roman" w:cs="Times New Roman"/>
          <w:sz w:val="24"/>
          <w:szCs w:val="24"/>
        </w:rPr>
        <w:t>a mai mică valoare</w:t>
      </w:r>
      <w:r w:rsidRPr="001A26A9">
        <w:rPr>
          <w:rFonts w:ascii="Times New Roman" w:hAnsi="Times New Roman" w:cs="Times New Roman"/>
          <w:sz w:val="24"/>
          <w:szCs w:val="24"/>
        </w:rPr>
        <w:t xml:space="preserve"> se acordă punctajul maxim alocat factorului  de  evaluare  respectiv;</w:t>
      </w:r>
    </w:p>
    <w:p w:rsidR="00B45B97" w:rsidRPr="001A26A9" w:rsidRDefault="00B45B97" w:rsidP="00B45B97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b) pentru  alt</w:t>
      </w:r>
      <w:r>
        <w:rPr>
          <w:rFonts w:ascii="Times New Roman" w:hAnsi="Times New Roman" w:cs="Times New Roman"/>
          <w:sz w:val="24"/>
          <w:szCs w:val="24"/>
        </w:rPr>
        <w:t>ă valoare</w:t>
      </w:r>
      <w:r w:rsidRPr="001A26A9">
        <w:rPr>
          <w:rFonts w:ascii="Times New Roman" w:hAnsi="Times New Roman" w:cs="Times New Roman"/>
          <w:sz w:val="24"/>
          <w:szCs w:val="24"/>
        </w:rPr>
        <w:t xml:space="preserve"> decât  ce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A26A9">
        <w:rPr>
          <w:rFonts w:ascii="Times New Roman" w:hAnsi="Times New Roman" w:cs="Times New Roman"/>
          <w:sz w:val="24"/>
          <w:szCs w:val="24"/>
        </w:rPr>
        <w:t xml:space="preserve">  prevăzut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A26A9">
        <w:rPr>
          <w:rFonts w:ascii="Times New Roman" w:hAnsi="Times New Roman" w:cs="Times New Roman"/>
          <w:sz w:val="24"/>
          <w:szCs w:val="24"/>
        </w:rPr>
        <w:t xml:space="preserve">  la  lit.  a)  se  acordă  punctajul  astfel:</w:t>
      </w:r>
    </w:p>
    <w:p w:rsidR="00B45B97" w:rsidRPr="001A26A9" w:rsidRDefault="00B45B97" w:rsidP="00B45B97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P</w:t>
      </w:r>
      <w:r w:rsidRPr="001A26A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A26A9">
        <w:rPr>
          <w:rFonts w:ascii="Times New Roman" w:hAnsi="Times New Roman" w:cs="Times New Roman"/>
          <w:sz w:val="24"/>
          <w:szCs w:val="24"/>
        </w:rPr>
        <w:t xml:space="preserve"> = ( </w:t>
      </w:r>
      <w:r>
        <w:rPr>
          <w:rFonts w:ascii="Times New Roman" w:hAnsi="Times New Roman" w:cs="Times New Roman"/>
          <w:sz w:val="24"/>
          <w:szCs w:val="24"/>
        </w:rPr>
        <w:t xml:space="preserve">valoare </w:t>
      </w:r>
      <w:r w:rsidRPr="001A26A9">
        <w:rPr>
          <w:rFonts w:ascii="Times New Roman" w:hAnsi="Times New Roman" w:cs="Times New Roman"/>
          <w:sz w:val="24"/>
          <w:szCs w:val="24"/>
        </w:rPr>
        <w:t xml:space="preserve"> minim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A26A9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valoare</w:t>
      </w:r>
      <w:r w:rsidRPr="001A26A9">
        <w:rPr>
          <w:rFonts w:ascii="Times New Roman" w:hAnsi="Times New Roman" w:cs="Times New Roman"/>
          <w:sz w:val="24"/>
          <w:szCs w:val="24"/>
        </w:rPr>
        <w:t xml:space="preserve"> </w:t>
      </w:r>
      <w:r w:rsidRPr="001A26A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A26A9">
        <w:rPr>
          <w:rFonts w:ascii="Times New Roman" w:hAnsi="Times New Roman" w:cs="Times New Roman"/>
          <w:sz w:val="24"/>
          <w:szCs w:val="24"/>
        </w:rPr>
        <w:t xml:space="preserve"> ) x punctajul  maxim  alocat</w:t>
      </w:r>
    </w:p>
    <w:p w:rsidR="00B45B97" w:rsidRPr="001A26A9" w:rsidRDefault="00B45B97" w:rsidP="00967AC5">
      <w:pPr>
        <w:pStyle w:val="NoSpacing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Valoarea obiectivului (parcaj supraetajat) </w:t>
      </w:r>
      <w:r w:rsidRPr="001A26A9">
        <w:rPr>
          <w:rFonts w:ascii="Times New Roman" w:hAnsi="Times New Roman" w:cs="Times New Roman"/>
          <w:sz w:val="24"/>
          <w:szCs w:val="24"/>
        </w:rPr>
        <w:t>care  se  compară  în  vederea  acordării  punctajului  sunt pentru fiecare amplasament în parte.</w:t>
      </w:r>
    </w:p>
    <w:p w:rsidR="00B763B8" w:rsidRDefault="00B763B8" w:rsidP="0024185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585014" w:rsidRDefault="00585014" w:rsidP="0024185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7D430E" w:rsidRPr="00B85B44" w:rsidRDefault="007D430E" w:rsidP="00B85B4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B44">
        <w:rPr>
          <w:rFonts w:ascii="Times New Roman" w:hAnsi="Times New Roman" w:cs="Times New Roman"/>
          <w:b/>
          <w:sz w:val="24"/>
          <w:szCs w:val="24"/>
        </w:rPr>
        <w:t>3</w:t>
      </w:r>
      <w:r w:rsidR="00585014">
        <w:rPr>
          <w:rFonts w:ascii="Times New Roman" w:hAnsi="Times New Roman" w:cs="Times New Roman"/>
          <w:b/>
          <w:sz w:val="24"/>
          <w:szCs w:val="24"/>
        </w:rPr>
        <w:t>.</w:t>
      </w:r>
      <w:r w:rsidRPr="00B85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63B8" w:rsidRPr="00B85B44">
        <w:rPr>
          <w:rFonts w:ascii="Times New Roman" w:hAnsi="Times New Roman" w:cs="Times New Roman"/>
          <w:b/>
          <w:sz w:val="24"/>
          <w:szCs w:val="24"/>
        </w:rPr>
        <w:t>Valoare c</w:t>
      </w:r>
      <w:r w:rsidRPr="00B85B44">
        <w:rPr>
          <w:rFonts w:ascii="Times New Roman" w:hAnsi="Times New Roman" w:cs="Times New Roman"/>
          <w:b/>
          <w:sz w:val="24"/>
          <w:szCs w:val="24"/>
        </w:rPr>
        <w:t>osturi anuale pe durata exploatării</w:t>
      </w:r>
      <w:r w:rsidR="00B763B8" w:rsidRPr="00B85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B44" w:rsidRPr="00B85B44">
        <w:rPr>
          <w:rFonts w:ascii="Times New Roman" w:hAnsi="Times New Roman" w:cs="Times New Roman"/>
          <w:b/>
          <w:sz w:val="24"/>
          <w:szCs w:val="24"/>
        </w:rPr>
        <w:t xml:space="preserve">(parcaj supraetajat) </w:t>
      </w:r>
      <w:r w:rsidR="00B763B8" w:rsidRPr="00B85B4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85014">
        <w:rPr>
          <w:rFonts w:ascii="Times New Roman" w:hAnsi="Times New Roman" w:cs="Times New Roman"/>
          <w:b/>
          <w:sz w:val="24"/>
          <w:szCs w:val="24"/>
        </w:rPr>
        <w:t>1</w:t>
      </w:r>
      <w:r w:rsidR="00B763B8" w:rsidRPr="00B85B44">
        <w:rPr>
          <w:rFonts w:ascii="Times New Roman" w:hAnsi="Times New Roman" w:cs="Times New Roman"/>
          <w:b/>
          <w:sz w:val="24"/>
          <w:szCs w:val="24"/>
        </w:rPr>
        <w:t>5 puncte</w:t>
      </w:r>
    </w:p>
    <w:p w:rsidR="00B763B8" w:rsidRDefault="00B763B8" w:rsidP="00B763B8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Valoarea costurilor anuale pe durata exploatării </w:t>
      </w:r>
      <w:r w:rsidRPr="00992E3A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estimeaza de către ofertant prin prezentarea unui calcul ce va avea în vedere cheltuielile de personal, costurile generate de asigurarea utilităților, lucrări de întreținere și service.</w:t>
      </w:r>
    </w:p>
    <w:p w:rsidR="00B763B8" w:rsidRPr="001A26A9" w:rsidRDefault="00B763B8" w:rsidP="00B763B8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Punctajul  pentru  factorul  de  evaluare  “</w:t>
      </w:r>
      <w:r w:rsidRPr="007D43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Valoare costuri anuale </w:t>
      </w:r>
      <w:r w:rsidRPr="001A26A9">
        <w:rPr>
          <w:rFonts w:ascii="Times New Roman" w:hAnsi="Times New Roman" w:cs="Times New Roman"/>
          <w:sz w:val="24"/>
          <w:szCs w:val="24"/>
        </w:rPr>
        <w:t>„ se  acordă  astfel:</w:t>
      </w:r>
    </w:p>
    <w:p w:rsidR="00B763B8" w:rsidRPr="001A26A9" w:rsidRDefault="00B763B8" w:rsidP="00B763B8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a) pentru ce</w:t>
      </w:r>
      <w:r>
        <w:rPr>
          <w:rFonts w:ascii="Times New Roman" w:hAnsi="Times New Roman" w:cs="Times New Roman"/>
          <w:sz w:val="24"/>
          <w:szCs w:val="24"/>
        </w:rPr>
        <w:t>a mai mică valoare</w:t>
      </w:r>
      <w:r w:rsidRPr="001A26A9">
        <w:rPr>
          <w:rFonts w:ascii="Times New Roman" w:hAnsi="Times New Roman" w:cs="Times New Roman"/>
          <w:sz w:val="24"/>
          <w:szCs w:val="24"/>
        </w:rPr>
        <w:t xml:space="preserve"> se acordă punctajul maxim alocat factorului  de  evaluare  respectiv;</w:t>
      </w:r>
    </w:p>
    <w:p w:rsidR="00B763B8" w:rsidRPr="001A26A9" w:rsidRDefault="00B763B8" w:rsidP="00B763B8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b) pentru  alt</w:t>
      </w:r>
      <w:r>
        <w:rPr>
          <w:rFonts w:ascii="Times New Roman" w:hAnsi="Times New Roman" w:cs="Times New Roman"/>
          <w:sz w:val="24"/>
          <w:szCs w:val="24"/>
        </w:rPr>
        <w:t>ă valoare</w:t>
      </w:r>
      <w:r w:rsidRPr="001A26A9">
        <w:rPr>
          <w:rFonts w:ascii="Times New Roman" w:hAnsi="Times New Roman" w:cs="Times New Roman"/>
          <w:sz w:val="24"/>
          <w:szCs w:val="24"/>
        </w:rPr>
        <w:t xml:space="preserve"> decât  ce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A26A9">
        <w:rPr>
          <w:rFonts w:ascii="Times New Roman" w:hAnsi="Times New Roman" w:cs="Times New Roman"/>
          <w:sz w:val="24"/>
          <w:szCs w:val="24"/>
        </w:rPr>
        <w:t xml:space="preserve">  prevăzut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A26A9">
        <w:rPr>
          <w:rFonts w:ascii="Times New Roman" w:hAnsi="Times New Roman" w:cs="Times New Roman"/>
          <w:sz w:val="24"/>
          <w:szCs w:val="24"/>
        </w:rPr>
        <w:t xml:space="preserve">  la  lit.  a)  se  acordă  punctajul  astfel:</w:t>
      </w:r>
    </w:p>
    <w:p w:rsidR="00B85B44" w:rsidRPr="001A26A9" w:rsidRDefault="00B763B8" w:rsidP="00B763B8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P</w:t>
      </w:r>
      <w:r w:rsidRPr="001A26A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A26A9">
        <w:rPr>
          <w:rFonts w:ascii="Times New Roman" w:hAnsi="Times New Roman" w:cs="Times New Roman"/>
          <w:sz w:val="24"/>
          <w:szCs w:val="24"/>
        </w:rPr>
        <w:t xml:space="preserve"> = ( </w:t>
      </w:r>
      <w:r>
        <w:rPr>
          <w:rFonts w:ascii="Times New Roman" w:hAnsi="Times New Roman" w:cs="Times New Roman"/>
          <w:sz w:val="24"/>
          <w:szCs w:val="24"/>
        </w:rPr>
        <w:t xml:space="preserve">valoare </w:t>
      </w:r>
      <w:r w:rsidRPr="001A26A9">
        <w:rPr>
          <w:rFonts w:ascii="Times New Roman" w:hAnsi="Times New Roman" w:cs="Times New Roman"/>
          <w:sz w:val="24"/>
          <w:szCs w:val="24"/>
        </w:rPr>
        <w:t xml:space="preserve"> minim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A26A9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valoare</w:t>
      </w:r>
      <w:r w:rsidRPr="001A26A9">
        <w:rPr>
          <w:rFonts w:ascii="Times New Roman" w:hAnsi="Times New Roman" w:cs="Times New Roman"/>
          <w:sz w:val="24"/>
          <w:szCs w:val="24"/>
        </w:rPr>
        <w:t xml:space="preserve"> </w:t>
      </w:r>
      <w:r w:rsidRPr="001A26A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A26A9">
        <w:rPr>
          <w:rFonts w:ascii="Times New Roman" w:hAnsi="Times New Roman" w:cs="Times New Roman"/>
          <w:sz w:val="24"/>
          <w:szCs w:val="24"/>
        </w:rPr>
        <w:t xml:space="preserve"> ) x punctajul  maxim  alocat</w:t>
      </w:r>
    </w:p>
    <w:p w:rsidR="00B763B8" w:rsidRPr="001A26A9" w:rsidRDefault="00B763B8" w:rsidP="00B85B44">
      <w:pPr>
        <w:pStyle w:val="NoSpacing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Valoarea costurilor anuale ( parcaj supraetajat ) </w:t>
      </w:r>
      <w:r w:rsidRPr="001A26A9">
        <w:rPr>
          <w:rFonts w:ascii="Times New Roman" w:hAnsi="Times New Roman" w:cs="Times New Roman"/>
          <w:sz w:val="24"/>
          <w:szCs w:val="24"/>
        </w:rPr>
        <w:t>care  se  compară  în  vederea  acordării  punctajului  sunt pentru fiecare amplasament în parte.</w:t>
      </w:r>
    </w:p>
    <w:p w:rsidR="00241854" w:rsidRDefault="00241854" w:rsidP="0024185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585014" w:rsidRDefault="00585014" w:rsidP="0024185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585014" w:rsidRDefault="00585014" w:rsidP="0024185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C0BCF" w:rsidRDefault="008C0BCF" w:rsidP="0024185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B85B44" w:rsidRDefault="00812CBD" w:rsidP="0058501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014">
        <w:rPr>
          <w:rFonts w:ascii="Times New Roman" w:hAnsi="Times New Roman" w:cs="Times New Roman"/>
          <w:b/>
          <w:sz w:val="24"/>
          <w:szCs w:val="24"/>
        </w:rPr>
        <w:t>Durata de execuție a obiectivului/amplasament</w:t>
      </w:r>
      <w:r w:rsidR="006171DC" w:rsidRPr="00585014">
        <w:rPr>
          <w:rFonts w:ascii="Times New Roman" w:hAnsi="Times New Roman" w:cs="Times New Roman"/>
          <w:b/>
          <w:sz w:val="24"/>
          <w:szCs w:val="24"/>
        </w:rPr>
        <w:t xml:space="preserve"> – 10 puncte</w:t>
      </w:r>
    </w:p>
    <w:p w:rsidR="00B603D0" w:rsidRPr="00B603D0" w:rsidRDefault="00B603D0" w:rsidP="00B603D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3D0">
        <w:rPr>
          <w:rFonts w:ascii="Times New Roman" w:hAnsi="Times New Roman" w:cs="Times New Roman"/>
          <w:sz w:val="24"/>
          <w:szCs w:val="24"/>
        </w:rPr>
        <w:t>Pentru evitarea prezentarii unor termene nerezonabile se estimeaza durata minima de executie a lucrarilor la minim 75 zile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2CBD" w:rsidRDefault="00812CBD" w:rsidP="00812CBD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Durata de execuție a obiectivului </w:t>
      </w:r>
      <w:r w:rsidRPr="00992E3A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estimeaza de către ofertant prin prezentarea unui grafic de execuție a lucrărilor ( parcaj supraetajat ).</w:t>
      </w:r>
    </w:p>
    <w:p w:rsidR="00812CBD" w:rsidRPr="00812CBD" w:rsidRDefault="00812CBD" w:rsidP="00812CBD">
      <w:pPr>
        <w:pStyle w:val="NoSpacing"/>
        <w:ind w:left="1560"/>
        <w:rPr>
          <w:rFonts w:ascii="Times New Roman" w:hAnsi="Times New Roman" w:cs="Times New Roman"/>
          <w:sz w:val="24"/>
          <w:szCs w:val="24"/>
        </w:rPr>
      </w:pPr>
      <w:r w:rsidRPr="00812CBD">
        <w:rPr>
          <w:rFonts w:ascii="Times New Roman" w:hAnsi="Times New Roman" w:cs="Times New Roman"/>
          <w:sz w:val="24"/>
          <w:szCs w:val="24"/>
        </w:rPr>
        <w:t>Punctajul pentru factorul de evaluare “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812CBD">
        <w:rPr>
          <w:rFonts w:ascii="Times New Roman" w:hAnsi="Times New Roman" w:cs="Times New Roman"/>
          <w:sz w:val="24"/>
          <w:szCs w:val="24"/>
        </w:rPr>
        <w:t>urata de execuţie</w:t>
      </w:r>
      <w:r>
        <w:rPr>
          <w:rFonts w:ascii="Times New Roman" w:hAnsi="Times New Roman" w:cs="Times New Roman"/>
          <w:sz w:val="24"/>
          <w:szCs w:val="24"/>
        </w:rPr>
        <w:t xml:space="preserve"> a obiectivului</w:t>
      </w:r>
      <w:r w:rsidRPr="00812CBD">
        <w:rPr>
          <w:rFonts w:ascii="Times New Roman" w:hAnsi="Times New Roman" w:cs="Times New Roman"/>
          <w:sz w:val="24"/>
          <w:szCs w:val="24"/>
        </w:rPr>
        <w:t>“ se acordă  astfel:</w:t>
      </w:r>
    </w:p>
    <w:p w:rsidR="00812CBD" w:rsidRPr="00812CBD" w:rsidRDefault="00812CBD" w:rsidP="00812CBD">
      <w:pPr>
        <w:pStyle w:val="NoSpacing"/>
        <w:numPr>
          <w:ilvl w:val="0"/>
          <w:numId w:val="3"/>
        </w:numPr>
        <w:ind w:left="1560" w:firstLine="0"/>
        <w:rPr>
          <w:rFonts w:ascii="Times New Roman" w:hAnsi="Times New Roman" w:cs="Times New Roman"/>
          <w:sz w:val="24"/>
          <w:szCs w:val="24"/>
        </w:rPr>
      </w:pPr>
      <w:r w:rsidRPr="00812CBD">
        <w:rPr>
          <w:rFonts w:ascii="Times New Roman" w:hAnsi="Times New Roman" w:cs="Times New Roman"/>
          <w:sz w:val="24"/>
          <w:szCs w:val="24"/>
        </w:rPr>
        <w:t>pentru durata minimă de execuţie dintre cele prezentate prin oferte</w:t>
      </w:r>
      <w:r w:rsidR="00B603D0">
        <w:rPr>
          <w:rFonts w:ascii="Times New Roman" w:hAnsi="Times New Roman" w:cs="Times New Roman"/>
          <w:sz w:val="24"/>
          <w:szCs w:val="24"/>
        </w:rPr>
        <w:t xml:space="preserve"> sau egala cu durata minima ( 75 zile)</w:t>
      </w:r>
      <w:r w:rsidRPr="00812CBD">
        <w:rPr>
          <w:rFonts w:ascii="Times New Roman" w:hAnsi="Times New Roman" w:cs="Times New Roman"/>
          <w:sz w:val="24"/>
          <w:szCs w:val="24"/>
        </w:rPr>
        <w:t xml:space="preserve"> se acordă punctajul maxim alocat factorului de evaluare respectiv;</w:t>
      </w:r>
    </w:p>
    <w:p w:rsidR="00812CBD" w:rsidRPr="00812CBD" w:rsidRDefault="00812CBD" w:rsidP="00812CBD">
      <w:pPr>
        <w:pStyle w:val="NoSpacing"/>
        <w:numPr>
          <w:ilvl w:val="0"/>
          <w:numId w:val="3"/>
        </w:numPr>
        <w:ind w:left="1560" w:firstLine="0"/>
        <w:rPr>
          <w:rFonts w:ascii="Times New Roman" w:hAnsi="Times New Roman" w:cs="Times New Roman"/>
          <w:sz w:val="24"/>
          <w:szCs w:val="24"/>
        </w:rPr>
      </w:pPr>
      <w:r w:rsidRPr="00812CBD">
        <w:rPr>
          <w:rFonts w:ascii="Times New Roman" w:hAnsi="Times New Roman" w:cs="Times New Roman"/>
          <w:sz w:val="24"/>
          <w:szCs w:val="24"/>
        </w:rPr>
        <w:t>pentru o durată de execuţie mai mare decât cea prevăzută la lit.a) se acordă  punctajul  astfel:</w:t>
      </w:r>
    </w:p>
    <w:p w:rsidR="00812CBD" w:rsidRDefault="00812CBD" w:rsidP="00812CBD">
      <w:pPr>
        <w:pStyle w:val="NoSpacing"/>
        <w:ind w:left="1560"/>
        <w:rPr>
          <w:rFonts w:ascii="Times New Roman" w:hAnsi="Times New Roman" w:cs="Times New Roman"/>
          <w:sz w:val="24"/>
          <w:szCs w:val="24"/>
        </w:rPr>
      </w:pPr>
      <w:r w:rsidRPr="00812CBD">
        <w:rPr>
          <w:rFonts w:ascii="Times New Roman" w:hAnsi="Times New Roman" w:cs="Times New Roman"/>
          <w:sz w:val="24"/>
          <w:szCs w:val="24"/>
        </w:rPr>
        <w:t>P</w:t>
      </w:r>
      <w:r w:rsidRPr="00812CBD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( durată </w:t>
      </w:r>
      <w:r w:rsidRPr="00812CBD">
        <w:rPr>
          <w:rFonts w:ascii="Times New Roman" w:hAnsi="Times New Roman" w:cs="Times New Roman"/>
          <w:sz w:val="24"/>
          <w:szCs w:val="24"/>
        </w:rPr>
        <w:t>minim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812CBD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durată</w:t>
      </w:r>
      <w:r w:rsidRPr="00812CBD">
        <w:rPr>
          <w:rFonts w:ascii="Times New Roman" w:hAnsi="Times New Roman" w:cs="Times New Roman"/>
          <w:sz w:val="24"/>
          <w:szCs w:val="24"/>
        </w:rPr>
        <w:t xml:space="preserve"> </w:t>
      </w:r>
      <w:r w:rsidRPr="00812CBD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812CBD">
        <w:rPr>
          <w:rFonts w:ascii="Times New Roman" w:hAnsi="Times New Roman" w:cs="Times New Roman"/>
          <w:sz w:val="24"/>
          <w:szCs w:val="24"/>
        </w:rPr>
        <w:t xml:space="preserve"> ) x punctajul maxim alocat</w:t>
      </w:r>
    </w:p>
    <w:p w:rsidR="00585014" w:rsidRDefault="00585014" w:rsidP="00812CBD">
      <w:pPr>
        <w:pStyle w:val="NoSpacing"/>
        <w:ind w:left="1560"/>
        <w:rPr>
          <w:rFonts w:ascii="Times New Roman" w:hAnsi="Times New Roman" w:cs="Times New Roman"/>
          <w:sz w:val="24"/>
          <w:szCs w:val="24"/>
        </w:rPr>
      </w:pPr>
    </w:p>
    <w:p w:rsidR="00585014" w:rsidRPr="00812CBD" w:rsidRDefault="00585014" w:rsidP="00812CBD">
      <w:pPr>
        <w:pStyle w:val="NoSpacing"/>
        <w:ind w:left="1560"/>
        <w:rPr>
          <w:rFonts w:ascii="Times New Roman" w:hAnsi="Times New Roman" w:cs="Times New Roman"/>
          <w:sz w:val="24"/>
          <w:szCs w:val="24"/>
        </w:rPr>
      </w:pPr>
    </w:p>
    <w:p w:rsidR="00585014" w:rsidRPr="00585014" w:rsidRDefault="00585014" w:rsidP="0058501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014">
        <w:rPr>
          <w:rFonts w:ascii="Times New Roman" w:hAnsi="Times New Roman" w:cs="Times New Roman"/>
          <w:b/>
          <w:sz w:val="24"/>
          <w:szCs w:val="24"/>
        </w:rPr>
        <w:t xml:space="preserve">Timp de preluare </w:t>
      </w:r>
      <w:r>
        <w:rPr>
          <w:rFonts w:ascii="Times New Roman" w:hAnsi="Times New Roman" w:cs="Times New Roman"/>
          <w:b/>
          <w:sz w:val="24"/>
          <w:szCs w:val="24"/>
        </w:rPr>
        <w:t>şi garare autovehicu</w:t>
      </w:r>
      <w:r w:rsidRPr="00585014">
        <w:rPr>
          <w:rFonts w:ascii="Times New Roman" w:hAnsi="Times New Roman" w:cs="Times New Roman"/>
          <w:b/>
          <w:sz w:val="24"/>
          <w:szCs w:val="24"/>
        </w:rPr>
        <w:t>le - în orele de vârf, respectiv dimineața între orele 6-9 și seara între orele 17-20 – 5 puncte</w:t>
      </w:r>
    </w:p>
    <w:p w:rsidR="00585014" w:rsidRDefault="00585014" w:rsidP="00585014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Timpul de stocare și preluare</w:t>
      </w:r>
      <w:r w:rsidRPr="00992E3A">
        <w:rPr>
          <w:rFonts w:ascii="Times New Roman" w:hAnsi="Times New Roman" w:cs="Times New Roman"/>
          <w:sz w:val="24"/>
          <w:szCs w:val="24"/>
        </w:rPr>
        <w:t xml:space="preserve">/amplasament se </w:t>
      </w:r>
      <w:r>
        <w:rPr>
          <w:rFonts w:ascii="Times New Roman" w:hAnsi="Times New Roman" w:cs="Times New Roman"/>
          <w:sz w:val="24"/>
          <w:szCs w:val="24"/>
        </w:rPr>
        <w:t>estimeaza de către ofertant prin prezentarea unui calcul ce va avea în vedere viteza de deplasare, timpi de așteptare și distanțele necesar a fi parcurse între intrarea și ieșirea din parcaj.</w:t>
      </w:r>
    </w:p>
    <w:p w:rsidR="00585014" w:rsidRPr="001A26A9" w:rsidRDefault="00585014" w:rsidP="00585014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Punctajul  pentru  factorul  de  evaluare  “</w:t>
      </w:r>
      <w:r w:rsidRPr="00992E3A">
        <w:rPr>
          <w:rFonts w:ascii="Times New Roman" w:hAnsi="Times New Roman" w:cs="Times New Roman"/>
          <w:sz w:val="24"/>
          <w:szCs w:val="24"/>
        </w:rPr>
        <w:t>Timpul de stocare și preluare a autovehic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92E3A">
        <w:rPr>
          <w:rFonts w:ascii="Times New Roman" w:hAnsi="Times New Roman" w:cs="Times New Roman"/>
          <w:sz w:val="24"/>
          <w:szCs w:val="24"/>
        </w:rPr>
        <w:t>lelor</w:t>
      </w:r>
      <w:r w:rsidRPr="001A26A9">
        <w:rPr>
          <w:rFonts w:ascii="Times New Roman" w:hAnsi="Times New Roman" w:cs="Times New Roman"/>
          <w:sz w:val="24"/>
          <w:szCs w:val="24"/>
        </w:rPr>
        <w:t>„ se  acordă  astfel:</w:t>
      </w:r>
    </w:p>
    <w:p w:rsidR="00585014" w:rsidRPr="001A26A9" w:rsidRDefault="00585014" w:rsidP="00585014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 xml:space="preserve">a) pentru cel mai scăzut </w:t>
      </w:r>
      <w:r>
        <w:rPr>
          <w:rFonts w:ascii="Times New Roman" w:hAnsi="Times New Roman" w:cs="Times New Roman"/>
          <w:sz w:val="24"/>
          <w:szCs w:val="24"/>
        </w:rPr>
        <w:t>timp de stocare și preluare</w:t>
      </w:r>
      <w:r w:rsidRPr="001A26A9">
        <w:rPr>
          <w:rFonts w:ascii="Times New Roman" w:hAnsi="Times New Roman" w:cs="Times New Roman"/>
          <w:sz w:val="24"/>
          <w:szCs w:val="24"/>
        </w:rPr>
        <w:t xml:space="preserve"> se acordă punctajul maxim alocat factorului  de  evaluare  respectiv;</w:t>
      </w:r>
    </w:p>
    <w:p w:rsidR="00585014" w:rsidRPr="001A26A9" w:rsidRDefault="00585014" w:rsidP="00585014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 xml:space="preserve">b) pentru  alt  </w:t>
      </w:r>
      <w:r>
        <w:rPr>
          <w:rFonts w:ascii="Times New Roman" w:hAnsi="Times New Roman" w:cs="Times New Roman"/>
          <w:sz w:val="24"/>
          <w:szCs w:val="24"/>
        </w:rPr>
        <w:t>timp de stocare și preluare</w:t>
      </w:r>
      <w:r w:rsidRPr="001A26A9">
        <w:rPr>
          <w:rFonts w:ascii="Times New Roman" w:hAnsi="Times New Roman" w:cs="Times New Roman"/>
          <w:sz w:val="24"/>
          <w:szCs w:val="24"/>
        </w:rPr>
        <w:t xml:space="preserve"> decât  cel  prevăzut  la  lit.  a)  se  acordă  punctajul  astfel:</w:t>
      </w:r>
    </w:p>
    <w:p w:rsidR="00585014" w:rsidRPr="001A26A9" w:rsidRDefault="00585014" w:rsidP="00585014">
      <w:pPr>
        <w:pStyle w:val="NoSpacing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1A26A9">
        <w:rPr>
          <w:rFonts w:ascii="Times New Roman" w:hAnsi="Times New Roman" w:cs="Times New Roman"/>
          <w:sz w:val="24"/>
          <w:szCs w:val="24"/>
        </w:rPr>
        <w:t>P</w:t>
      </w:r>
      <w:r w:rsidRPr="001A26A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A26A9">
        <w:rPr>
          <w:rFonts w:ascii="Times New Roman" w:hAnsi="Times New Roman" w:cs="Times New Roman"/>
          <w:sz w:val="24"/>
          <w:szCs w:val="24"/>
        </w:rPr>
        <w:t xml:space="preserve"> = ( </w:t>
      </w:r>
      <w:r>
        <w:rPr>
          <w:rFonts w:ascii="Times New Roman" w:hAnsi="Times New Roman" w:cs="Times New Roman"/>
          <w:sz w:val="24"/>
          <w:szCs w:val="24"/>
        </w:rPr>
        <w:t>timp</w:t>
      </w:r>
      <w:r w:rsidRPr="001A26A9">
        <w:rPr>
          <w:rFonts w:ascii="Times New Roman" w:hAnsi="Times New Roman" w:cs="Times New Roman"/>
          <w:sz w:val="24"/>
          <w:szCs w:val="24"/>
        </w:rPr>
        <w:t xml:space="preserve">  minim / </w:t>
      </w:r>
      <w:r>
        <w:rPr>
          <w:rFonts w:ascii="Times New Roman" w:hAnsi="Times New Roman" w:cs="Times New Roman"/>
          <w:sz w:val="24"/>
          <w:szCs w:val="24"/>
        </w:rPr>
        <w:t>timp</w:t>
      </w:r>
      <w:r w:rsidRPr="001A26A9">
        <w:rPr>
          <w:rFonts w:ascii="Times New Roman" w:hAnsi="Times New Roman" w:cs="Times New Roman"/>
          <w:sz w:val="24"/>
          <w:szCs w:val="24"/>
        </w:rPr>
        <w:t xml:space="preserve"> </w:t>
      </w:r>
      <w:r w:rsidRPr="001A26A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1A26A9">
        <w:rPr>
          <w:rFonts w:ascii="Times New Roman" w:hAnsi="Times New Roman" w:cs="Times New Roman"/>
          <w:sz w:val="24"/>
          <w:szCs w:val="24"/>
        </w:rPr>
        <w:t xml:space="preserve"> ) x punctajul  maxim  alocat</w:t>
      </w:r>
    </w:p>
    <w:p w:rsidR="00585014" w:rsidRPr="001A26A9" w:rsidRDefault="00585014" w:rsidP="00585014">
      <w:pPr>
        <w:pStyle w:val="NoSpacing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Timpii</w:t>
      </w:r>
      <w:r w:rsidRPr="001A26A9">
        <w:rPr>
          <w:rFonts w:ascii="Times New Roman" w:hAnsi="Times New Roman" w:cs="Times New Roman"/>
          <w:sz w:val="24"/>
          <w:szCs w:val="24"/>
        </w:rPr>
        <w:t xml:space="preserve"> care  se  compară  în  vederea  acordării  punctajului  sunt pentru fiecare amplasament în parte.</w:t>
      </w:r>
    </w:p>
    <w:p w:rsidR="00585014" w:rsidRPr="00992E3A" w:rsidRDefault="00585014" w:rsidP="0058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854" w:rsidRDefault="00241854" w:rsidP="00B02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594F" w:rsidRPr="00B0298E" w:rsidRDefault="00F9594F" w:rsidP="00B02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98E">
        <w:rPr>
          <w:rFonts w:ascii="Times New Roman" w:hAnsi="Times New Roman" w:cs="Times New Roman"/>
          <w:sz w:val="24"/>
          <w:szCs w:val="24"/>
        </w:rPr>
        <w:t>Se va prezenta un deviz estimativ al lucrărilor.</w:t>
      </w:r>
    </w:p>
    <w:p w:rsidR="00F9594F" w:rsidRPr="00B0298E" w:rsidRDefault="00F9594F" w:rsidP="00B02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98E">
        <w:rPr>
          <w:rFonts w:ascii="Times New Roman" w:hAnsi="Times New Roman" w:cs="Times New Roman"/>
          <w:sz w:val="24"/>
          <w:szCs w:val="24"/>
        </w:rPr>
        <w:t>Concurenţii vor argumenta costurile si beneficiile soluţiei propuse.</w:t>
      </w:r>
    </w:p>
    <w:p w:rsidR="00B0298E" w:rsidRDefault="00B0298E" w:rsidP="00B02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0298E" w:rsidSect="00B0298E">
      <w:footerReference w:type="default" r:id="rId7"/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293" w:rsidRDefault="00614293" w:rsidP="008C0BCF">
      <w:pPr>
        <w:spacing w:after="0" w:line="240" w:lineRule="auto"/>
      </w:pPr>
      <w:r>
        <w:separator/>
      </w:r>
    </w:p>
  </w:endnote>
  <w:endnote w:type="continuationSeparator" w:id="0">
    <w:p w:rsidR="00614293" w:rsidRDefault="00614293" w:rsidP="008C0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86605"/>
      <w:docPartObj>
        <w:docPartGallery w:val="Page Numbers (Bottom of Page)"/>
        <w:docPartUnique/>
      </w:docPartObj>
    </w:sdtPr>
    <w:sdtContent>
      <w:p w:rsidR="008C0BCF" w:rsidRDefault="008C0BCF">
        <w:pPr>
          <w:pStyle w:val="Footer"/>
          <w:jc w:val="center"/>
        </w:pPr>
      </w:p>
      <w:p w:rsidR="008C0BCF" w:rsidRDefault="00DE3F39">
        <w:pPr>
          <w:pStyle w:val="Footer"/>
          <w:jc w:val="center"/>
        </w:pPr>
        <w:fldSimple w:instr=" PAGE   \* MERGEFORMAT ">
          <w:r w:rsidR="00B603D0">
            <w:rPr>
              <w:noProof/>
            </w:rPr>
            <w:t>2</w:t>
          </w:r>
        </w:fldSimple>
      </w:p>
    </w:sdtContent>
  </w:sdt>
  <w:p w:rsidR="008C0BCF" w:rsidRDefault="008C0B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293" w:rsidRDefault="00614293" w:rsidP="008C0BCF">
      <w:pPr>
        <w:spacing w:after="0" w:line="240" w:lineRule="auto"/>
      </w:pPr>
      <w:r>
        <w:separator/>
      </w:r>
    </w:p>
  </w:footnote>
  <w:footnote w:type="continuationSeparator" w:id="0">
    <w:p w:rsidR="00614293" w:rsidRDefault="00614293" w:rsidP="008C0B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B5D8C"/>
    <w:multiLevelType w:val="singleLevel"/>
    <w:tmpl w:val="FCF4C9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49AB5BB4"/>
    <w:multiLevelType w:val="hybridMultilevel"/>
    <w:tmpl w:val="E3609F2E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57852"/>
    <w:multiLevelType w:val="hybridMultilevel"/>
    <w:tmpl w:val="796C85BE"/>
    <w:lvl w:ilvl="0" w:tplc="1FDA72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2FC4422"/>
    <w:multiLevelType w:val="hybridMultilevel"/>
    <w:tmpl w:val="8F928144"/>
    <w:lvl w:ilvl="0" w:tplc="06343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625EA"/>
    <w:multiLevelType w:val="hybridMultilevel"/>
    <w:tmpl w:val="78968C36"/>
    <w:lvl w:ilvl="0" w:tplc="6208277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640" w:hanging="360"/>
      </w:pPr>
    </w:lvl>
    <w:lvl w:ilvl="2" w:tplc="0418001B" w:tentative="1">
      <w:start w:val="1"/>
      <w:numFmt w:val="lowerRoman"/>
      <w:lvlText w:val="%3."/>
      <w:lvlJc w:val="right"/>
      <w:pPr>
        <w:ind w:left="3360" w:hanging="180"/>
      </w:pPr>
    </w:lvl>
    <w:lvl w:ilvl="3" w:tplc="0418000F" w:tentative="1">
      <w:start w:val="1"/>
      <w:numFmt w:val="decimal"/>
      <w:lvlText w:val="%4."/>
      <w:lvlJc w:val="left"/>
      <w:pPr>
        <w:ind w:left="4080" w:hanging="360"/>
      </w:pPr>
    </w:lvl>
    <w:lvl w:ilvl="4" w:tplc="04180019" w:tentative="1">
      <w:start w:val="1"/>
      <w:numFmt w:val="lowerLetter"/>
      <w:lvlText w:val="%5."/>
      <w:lvlJc w:val="left"/>
      <w:pPr>
        <w:ind w:left="4800" w:hanging="360"/>
      </w:pPr>
    </w:lvl>
    <w:lvl w:ilvl="5" w:tplc="0418001B" w:tentative="1">
      <w:start w:val="1"/>
      <w:numFmt w:val="lowerRoman"/>
      <w:lvlText w:val="%6."/>
      <w:lvlJc w:val="right"/>
      <w:pPr>
        <w:ind w:left="5520" w:hanging="180"/>
      </w:pPr>
    </w:lvl>
    <w:lvl w:ilvl="6" w:tplc="0418000F" w:tentative="1">
      <w:start w:val="1"/>
      <w:numFmt w:val="decimal"/>
      <w:lvlText w:val="%7."/>
      <w:lvlJc w:val="left"/>
      <w:pPr>
        <w:ind w:left="6240" w:hanging="360"/>
      </w:pPr>
    </w:lvl>
    <w:lvl w:ilvl="7" w:tplc="04180019" w:tentative="1">
      <w:start w:val="1"/>
      <w:numFmt w:val="lowerLetter"/>
      <w:lvlText w:val="%8."/>
      <w:lvlJc w:val="left"/>
      <w:pPr>
        <w:ind w:left="6960" w:hanging="360"/>
      </w:pPr>
    </w:lvl>
    <w:lvl w:ilvl="8" w:tplc="0418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4F"/>
    <w:rsid w:val="000852F4"/>
    <w:rsid w:val="001446CF"/>
    <w:rsid w:val="001A26A9"/>
    <w:rsid w:val="0023443E"/>
    <w:rsid w:val="00241854"/>
    <w:rsid w:val="004E3734"/>
    <w:rsid w:val="00530CD3"/>
    <w:rsid w:val="00585014"/>
    <w:rsid w:val="00614293"/>
    <w:rsid w:val="006171DC"/>
    <w:rsid w:val="007624EA"/>
    <w:rsid w:val="007D430E"/>
    <w:rsid w:val="00812CBD"/>
    <w:rsid w:val="008456C0"/>
    <w:rsid w:val="008C0BCF"/>
    <w:rsid w:val="009004D4"/>
    <w:rsid w:val="00967AC5"/>
    <w:rsid w:val="00992E3A"/>
    <w:rsid w:val="00B0298E"/>
    <w:rsid w:val="00B45B97"/>
    <w:rsid w:val="00B603D0"/>
    <w:rsid w:val="00B763B8"/>
    <w:rsid w:val="00B85B44"/>
    <w:rsid w:val="00BA4C47"/>
    <w:rsid w:val="00C66BB1"/>
    <w:rsid w:val="00DE3F39"/>
    <w:rsid w:val="00DF0537"/>
    <w:rsid w:val="00EB0A01"/>
    <w:rsid w:val="00F3407B"/>
    <w:rsid w:val="00F9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98E"/>
    <w:pPr>
      <w:ind w:left="720"/>
      <w:contextualSpacing/>
    </w:pPr>
  </w:style>
  <w:style w:type="paragraph" w:styleId="BodyText2">
    <w:name w:val="Body Text 2"/>
    <w:basedOn w:val="Normal"/>
    <w:link w:val="BodyText2Char"/>
    <w:rsid w:val="00EB0A0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EB0A01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EB0A0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C0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0BCF"/>
  </w:style>
  <w:style w:type="paragraph" w:styleId="Footer">
    <w:name w:val="footer"/>
    <w:basedOn w:val="Normal"/>
    <w:link w:val="FooterChar"/>
    <w:uiPriority w:val="99"/>
    <w:unhideWhenUsed/>
    <w:rsid w:val="008C0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583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10</cp:revision>
  <dcterms:created xsi:type="dcterms:W3CDTF">2011-09-27T12:28:00Z</dcterms:created>
  <dcterms:modified xsi:type="dcterms:W3CDTF">2011-10-31T07:43:00Z</dcterms:modified>
</cp:coreProperties>
</file>